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 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8645C2">
      <w:pPr>
        <w:jc w:val="center"/>
      </w:pPr>
      <w:r>
        <w:rPr>
          <w:rFonts w:ascii="Calibri" w:hAnsi="Calibri"/>
          <w:sz w:val="36"/>
          <w:szCs w:val="22"/>
        </w:rPr>
        <w:t>Dostawa i montaż klimatyzacji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Wg. wspólnego słownika zamówień CPV: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45300000-0 Roboty instalacyjne w budynkach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45000000-7 Prace budowlane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45310000-3 Prace dotyczące wykonania instalacji elektrycznej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45453000-7 Roboty remontowe i renowacyjne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45400000-1 Roboty wykończeniowe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Oława, </w:t>
      </w:r>
      <w:r w:rsidR="002127B8">
        <w:rPr>
          <w:rFonts w:ascii="Calibri" w:hAnsi="Calibri"/>
          <w:szCs w:val="22"/>
        </w:rPr>
        <w:t xml:space="preserve">10 </w:t>
      </w:r>
      <w:r w:rsidR="00747E61">
        <w:rPr>
          <w:rFonts w:ascii="Calibri" w:hAnsi="Calibri"/>
          <w:szCs w:val="22"/>
        </w:rPr>
        <w:t>kwietni</w:t>
      </w:r>
      <w:r w:rsidR="007D00D1">
        <w:rPr>
          <w:rFonts w:ascii="Calibri" w:hAnsi="Calibri"/>
          <w:szCs w:val="22"/>
        </w:rPr>
        <w:t>a</w:t>
      </w:r>
      <w:r>
        <w:rPr>
          <w:rFonts w:ascii="Calibri" w:hAnsi="Calibri"/>
          <w:szCs w:val="22"/>
        </w:rPr>
        <w:t xml:space="preserve"> 201</w:t>
      </w:r>
      <w:r w:rsidR="00747E61">
        <w:rPr>
          <w:rFonts w:ascii="Calibri" w:hAnsi="Calibri"/>
          <w:szCs w:val="22"/>
        </w:rPr>
        <w:t>9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8.4. Wymagania dotyczące bezpieczeństwa i higieny pracy oraz ochrony ppoż . – 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Celem poniższego opracowania jest przygotowanie w systemie zaprojektuj i wybuduj przedsięwzięcia związanego z </w:t>
      </w:r>
      <w:r w:rsidR="008645C2">
        <w:rPr>
          <w:rFonts w:ascii="Calibri" w:hAnsi="Calibri"/>
          <w:szCs w:val="22"/>
        </w:rPr>
        <w:t xml:space="preserve">dostawą, montażem i uruchomieniem klimatyzacji </w:t>
      </w:r>
      <w:r w:rsidR="00747E61">
        <w:rPr>
          <w:rFonts w:ascii="Calibri" w:hAnsi="Calibri"/>
          <w:szCs w:val="22"/>
        </w:rPr>
        <w:t>w wybranych pomieszczeniach Zespołu Opieki Zdrowotnej w Oławie</w:t>
      </w:r>
      <w:r w:rsidR="00F66E30"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8645C2" w:rsidRDefault="008645C2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Oczekuje się od Oferentów złożenia ofert obejmujących pełen zakres Zamówienia: projektowanie oraz realizację przedsięwzięcia. Oferta powinna być zgodna z niniejszym programem. Oferent ujmie w swoim zakresie również te dodatkowe roboty i elementy instalacji, które nie zostały wyszczególnione w programie, lecz są ważne i niezbędne dla poprawnego funkcjonowania, stabilnego działania oraz wykonywania prac konserwacyjnych, jak również gwarancji sprawnego i bezawaryjnego działania. Projekt wykonawczy musi uwzględniać zagadnienia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Szpital jako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służyć jako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 z dnia 7 lipca 1994r. Prawo budowlane (Dz. U. z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r>
        <w:rPr>
          <w:rFonts w:ascii="Calibri" w:hAnsi="Calibri" w:cs="Calibri"/>
          <w:color w:val="auto"/>
          <w:sz w:val="23"/>
          <w:szCs w:val="23"/>
        </w:rPr>
        <w:t xml:space="preserve">WTWiO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powinny odpowiadać budynki i ich usytuowanie (Dz. U. z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jest zlokalizowana na terenie Zespołu Opieki Zdrowotnej w Oławie i będzie polegać na </w:t>
      </w:r>
      <w:r w:rsidR="008645C2">
        <w:rPr>
          <w:rFonts w:ascii="Calibri" w:hAnsi="Calibri"/>
          <w:szCs w:val="22"/>
        </w:rPr>
        <w:t xml:space="preserve"> dostawie, montażu i </w:t>
      </w:r>
      <w:r w:rsidR="00F33779">
        <w:rPr>
          <w:rFonts w:ascii="Calibri" w:hAnsi="Calibri"/>
          <w:szCs w:val="22"/>
        </w:rPr>
        <w:t>uruchomieniu klimatyzator</w:t>
      </w:r>
      <w:r w:rsidR="00747E61">
        <w:rPr>
          <w:rFonts w:ascii="Calibri" w:hAnsi="Calibri"/>
          <w:szCs w:val="22"/>
        </w:rPr>
        <w:t>ów w pomieszczeniach wymienionych w pkt. 6.</w:t>
      </w:r>
    </w:p>
    <w:p w:rsidR="00F33779" w:rsidRDefault="00F33779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najwyższej jakości.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>, OAiIT</w:t>
      </w:r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Ginekologiczno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administracyjny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2D2460" w:rsidRDefault="002D2460" w:rsidP="002D2460">
      <w:pPr>
        <w:jc w:val="both"/>
        <w:rPr>
          <w:rFonts w:ascii="Calibri" w:hAnsi="Calibri"/>
          <w:szCs w:val="22"/>
        </w:rPr>
      </w:pPr>
    </w:p>
    <w:p w:rsidR="003F5CB0" w:rsidRDefault="00DA43A3" w:rsidP="002D2460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Wykonanie inwestycji na podstawie sporządzonych </w:t>
      </w:r>
      <w:r w:rsidR="002D2460">
        <w:rPr>
          <w:rFonts w:ascii="Calibri" w:hAnsi="Calibri"/>
          <w:szCs w:val="22"/>
        </w:rPr>
        <w:t>i zatwierdzonych przez Zamawiającego projektów</w:t>
      </w:r>
      <w:r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2D2460">
        <w:rPr>
          <w:rFonts w:ascii="Calibri" w:hAnsi="Calibri"/>
          <w:szCs w:val="22"/>
        </w:rPr>
        <w:t>wykonania inwentaryzacji</w:t>
      </w:r>
      <w:r w:rsidR="007D6697" w:rsidRPr="007D6697">
        <w:rPr>
          <w:rFonts w:ascii="Calibri" w:hAnsi="Calibri"/>
          <w:szCs w:val="22"/>
        </w:rPr>
        <w:t xml:space="preserve"> obiektu – w celu potwierdzenia wszystkich robót do wykonania i naniesieniu ewentualnych poprawek; </w:t>
      </w: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3F5CB0" w:rsidRPr="00FA31C2" w:rsidRDefault="00DA43A3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 xml:space="preserve">Mając na uwadze, że roboty budowlane prowadzone będą w czynnym obiekcie służby zdrowia do obowiązku Wykonawcy należeć będzie </w:t>
      </w:r>
      <w:r w:rsidR="00EA2964" w:rsidRPr="00FA31C2">
        <w:rPr>
          <w:rFonts w:ascii="Calibri" w:hAnsi="Calibri" w:cs="Arial"/>
          <w:szCs w:val="20"/>
        </w:rPr>
        <w:t xml:space="preserve">minimalizowanie </w:t>
      </w:r>
      <w:r w:rsidR="00F33779">
        <w:rPr>
          <w:rFonts w:ascii="Calibri" w:hAnsi="Calibri" w:cs="Arial"/>
          <w:szCs w:val="20"/>
        </w:rPr>
        <w:t>uciążliwości prowadzonych prac</w:t>
      </w:r>
      <w:r w:rsidR="00EA2964" w:rsidRPr="00FA31C2">
        <w:rPr>
          <w:rFonts w:ascii="Calibri" w:hAnsi="Calibri" w:cs="Arial"/>
          <w:szCs w:val="20"/>
        </w:rPr>
        <w:t>.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747E61" w:rsidRDefault="00747E61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747E61" w:rsidRDefault="00747E61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15642F" w:rsidRDefault="0015642F" w:rsidP="0015642F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Przychodnia Specjalistyczna</w:t>
      </w:r>
    </w:p>
    <w:p w:rsidR="0015642F" w:rsidRDefault="00E80952" w:rsidP="0015642F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h</w:t>
      </w:r>
      <w:r w:rsidR="0015642F">
        <w:rPr>
          <w:rFonts w:ascii="Calibri" w:hAnsi="Calibri" w:cs="Arial"/>
          <w:szCs w:val="20"/>
        </w:rPr>
        <w:t xml:space="preserve">oll przy rejestracji: </w:t>
      </w:r>
      <w:r>
        <w:rPr>
          <w:rFonts w:ascii="Calibri" w:hAnsi="Calibri" w:cs="Arial"/>
          <w:szCs w:val="20"/>
        </w:rPr>
        <w:t xml:space="preserve">1 </w:t>
      </w:r>
      <w:r w:rsidR="0015642F">
        <w:rPr>
          <w:rFonts w:ascii="Calibri" w:hAnsi="Calibri" w:cs="Arial"/>
          <w:szCs w:val="20"/>
        </w:rPr>
        <w:t xml:space="preserve">klimatyzator </w:t>
      </w:r>
      <w:r>
        <w:rPr>
          <w:rFonts w:ascii="Calibri" w:hAnsi="Calibri" w:cs="Arial"/>
          <w:szCs w:val="20"/>
        </w:rPr>
        <w:t xml:space="preserve">ścienny </w:t>
      </w:r>
      <w:r w:rsidR="0015642F">
        <w:rPr>
          <w:rFonts w:ascii="Calibri" w:hAnsi="Calibri" w:cs="Arial"/>
          <w:szCs w:val="20"/>
        </w:rPr>
        <w:t>5 kW</w:t>
      </w:r>
    </w:p>
    <w:p w:rsidR="0015642F" w:rsidRDefault="00E80952" w:rsidP="00E80952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zaplecze rejestracji: 1 klimatyzator ścienny 2,5 kW</w:t>
      </w:r>
    </w:p>
    <w:p w:rsidR="00E80952" w:rsidRDefault="00E80952" w:rsidP="00E80952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korytarz: klimatyzator</w:t>
      </w:r>
      <w:r w:rsidRPr="00E80952">
        <w:rPr>
          <w:rFonts w:ascii="Calibri" w:hAnsi="Calibri" w:cs="Arial"/>
          <w:szCs w:val="20"/>
        </w:rPr>
        <w:t xml:space="preserve"> kasetonowy</w:t>
      </w:r>
      <w:r>
        <w:rPr>
          <w:rFonts w:ascii="Calibri" w:hAnsi="Calibri" w:cs="Arial"/>
          <w:szCs w:val="20"/>
        </w:rPr>
        <w:t xml:space="preserve"> podsufitowy typu multisplit 3x</w:t>
      </w:r>
      <w:r w:rsidR="000E7F8D">
        <w:rPr>
          <w:rFonts w:ascii="Calibri" w:hAnsi="Calibri" w:cs="Arial"/>
          <w:szCs w:val="20"/>
        </w:rPr>
        <w:t>3</w:t>
      </w:r>
      <w:r>
        <w:rPr>
          <w:rFonts w:ascii="Calibri" w:hAnsi="Calibri" w:cs="Arial"/>
          <w:szCs w:val="20"/>
        </w:rPr>
        <w:t>,5 kW</w:t>
      </w:r>
    </w:p>
    <w:p w:rsidR="00E80952" w:rsidRDefault="00E80952" w:rsidP="00E80952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Podstawowa Opieka Zdrowotna</w:t>
      </w:r>
    </w:p>
    <w:p w:rsidR="00E80952" w:rsidRDefault="00E80952" w:rsidP="00E80952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 zabiegowy: 1 klimatyzator ścienny 2,5 kW</w:t>
      </w:r>
    </w:p>
    <w:p w:rsidR="00E80952" w:rsidRDefault="00E80952" w:rsidP="00E80952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2 gabinety lekarskie: klimatyzator ścienny typu multisplit 2x2,5 kW</w:t>
      </w:r>
    </w:p>
    <w:p w:rsidR="00E80952" w:rsidRDefault="00560799" w:rsidP="00E80952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ZOL:</w:t>
      </w:r>
    </w:p>
    <w:p w:rsidR="00560799" w:rsidRDefault="00560799" w:rsidP="00560799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 zabiegowy: 1 klimatyzator ścienny 2,5 kW</w:t>
      </w:r>
    </w:p>
    <w:p w:rsidR="00560799" w:rsidRDefault="00560799" w:rsidP="00560799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Hospicjum</w:t>
      </w:r>
    </w:p>
    <w:p w:rsidR="00560799" w:rsidRDefault="00560799" w:rsidP="00560799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 zabiegowy: 1 klimatyzator ścienny 2,5 kW</w:t>
      </w:r>
    </w:p>
    <w:p w:rsidR="00560799" w:rsidRDefault="00560799" w:rsidP="00560799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Oddział Dziecięcy:</w:t>
      </w:r>
    </w:p>
    <w:p w:rsidR="00560799" w:rsidRDefault="00560799" w:rsidP="00560799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 zabiegowy: 1 klimatyzator ścienny 2,5 kW</w:t>
      </w:r>
    </w:p>
    <w:p w:rsidR="00560799" w:rsidRDefault="00DF430F" w:rsidP="00560799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</w:t>
      </w:r>
      <w:r w:rsidR="00560799">
        <w:rPr>
          <w:rFonts w:ascii="Calibri" w:hAnsi="Calibri" w:cs="Arial"/>
          <w:szCs w:val="20"/>
        </w:rPr>
        <w:t xml:space="preserve"> lekarzy: 1 klimatyzator ścienny 2,5 kW</w:t>
      </w:r>
    </w:p>
    <w:p w:rsidR="00DF430F" w:rsidRPr="00DF430F" w:rsidRDefault="00DF430F" w:rsidP="00DF430F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 pielęgniarki oddziałowej: 1 klimatyzator ścienny 2,5 kW</w:t>
      </w:r>
    </w:p>
    <w:p w:rsidR="00560799" w:rsidRDefault="00560799" w:rsidP="00560799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lastRenderedPageBreak/>
        <w:t>Oddział Ginekologii i Patologii Ciąży:</w:t>
      </w:r>
    </w:p>
    <w:p w:rsidR="00560799" w:rsidRDefault="00560799" w:rsidP="00560799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 zabiegowy: 1 klimatyzator ścienny 2,5 kW</w:t>
      </w:r>
    </w:p>
    <w:p w:rsidR="00027084" w:rsidRDefault="00027084" w:rsidP="00560799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Centralna Sterylizatornia:</w:t>
      </w:r>
    </w:p>
    <w:p w:rsidR="00027084" w:rsidRDefault="00027084" w:rsidP="00027084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część c</w:t>
      </w:r>
      <w:r w:rsidR="000E7F8D">
        <w:rPr>
          <w:rFonts w:ascii="Calibri" w:hAnsi="Calibri" w:cs="Arial"/>
          <w:szCs w:val="20"/>
        </w:rPr>
        <w:t>zysta: 1 klimatyzator ścienny 7</w:t>
      </w:r>
      <w:r>
        <w:rPr>
          <w:rFonts w:ascii="Calibri" w:hAnsi="Calibri" w:cs="Arial"/>
          <w:szCs w:val="20"/>
        </w:rPr>
        <w:t xml:space="preserve"> kW</w:t>
      </w:r>
    </w:p>
    <w:p w:rsidR="00027084" w:rsidRDefault="00027084" w:rsidP="00027084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część sterylna: 1 klimatyzator ścienny 2,5 kW</w:t>
      </w:r>
    </w:p>
    <w:p w:rsidR="00560799" w:rsidRPr="00027084" w:rsidRDefault="00560799" w:rsidP="00027084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 w:rsidRPr="00027084">
        <w:rPr>
          <w:rFonts w:ascii="Calibri" w:hAnsi="Calibri" w:cs="Arial"/>
          <w:szCs w:val="20"/>
        </w:rPr>
        <w:t>Pomieszczenie Pro Morte:</w:t>
      </w:r>
      <w:r w:rsidR="00027084">
        <w:rPr>
          <w:rFonts w:ascii="Calibri" w:hAnsi="Calibri" w:cs="Arial"/>
          <w:szCs w:val="20"/>
        </w:rPr>
        <w:t xml:space="preserve"> 1 klimatyzator ścienny 2,5 kW</w:t>
      </w:r>
    </w:p>
    <w:p w:rsidR="00990042" w:rsidRDefault="00C611F6" w:rsidP="00EA2964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Magazyn Odpadów Medyc</w:t>
      </w:r>
      <w:r w:rsidR="00401D5B">
        <w:rPr>
          <w:rFonts w:ascii="Calibri" w:hAnsi="Calibri" w:cs="Arial"/>
          <w:szCs w:val="20"/>
        </w:rPr>
        <w:t xml:space="preserve">znych: 1 klimatyzator ścienny </w:t>
      </w:r>
      <w:r>
        <w:rPr>
          <w:rFonts w:ascii="Calibri" w:hAnsi="Calibri" w:cs="Arial"/>
          <w:szCs w:val="20"/>
        </w:rPr>
        <w:t>5 kW</w:t>
      </w:r>
    </w:p>
    <w:p w:rsidR="00C611F6" w:rsidRPr="00C611F6" w:rsidRDefault="00C611F6" w:rsidP="00C611F6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15642F" w:rsidRDefault="00E80952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Moce chłodnicze </w:t>
      </w:r>
      <w:r w:rsidR="000E7F8D">
        <w:rPr>
          <w:rFonts w:ascii="Calibri" w:hAnsi="Calibri" w:cs="Arial"/>
          <w:szCs w:val="20"/>
        </w:rPr>
        <w:t xml:space="preserve">podane powyżej, to </w:t>
      </w:r>
      <w:r w:rsidR="000E7F8D" w:rsidRPr="000E7F8D">
        <w:rPr>
          <w:rFonts w:ascii="Calibri" w:hAnsi="Calibri" w:cs="Arial"/>
          <w:b/>
          <w:szCs w:val="20"/>
          <w:u w:val="single"/>
        </w:rPr>
        <w:t>moce minimalne.</w:t>
      </w:r>
    </w:p>
    <w:p w:rsidR="00990042" w:rsidRDefault="00990042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Tam gdzie to możliwe, i</w:t>
      </w:r>
      <w:r w:rsidR="00F33779">
        <w:rPr>
          <w:rFonts w:ascii="Calibri" w:hAnsi="Calibri" w:cs="Arial"/>
          <w:szCs w:val="20"/>
        </w:rPr>
        <w:t>nstalacje powinny być schowane za sufitem podwieszanym.</w:t>
      </w:r>
      <w:r>
        <w:rPr>
          <w:rFonts w:ascii="Calibri" w:hAnsi="Calibri" w:cs="Arial"/>
          <w:szCs w:val="20"/>
        </w:rPr>
        <w:t xml:space="preserve"> W pozostałych przypadkach – w listwach montażowych (białych).</w:t>
      </w:r>
    </w:p>
    <w:p w:rsidR="00F33779" w:rsidRDefault="00F33779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Miejsca montażu poszczególnych elementów instalacji zostanie wskazane przez Zamawiającego.</w:t>
      </w:r>
    </w:p>
    <w:p w:rsidR="00E80952" w:rsidRPr="00E80952" w:rsidRDefault="00E80952" w:rsidP="00F33779">
      <w:pPr>
        <w:spacing w:after="160" w:line="254" w:lineRule="auto"/>
        <w:jc w:val="both"/>
        <w:rPr>
          <w:rFonts w:asciiTheme="minorHAnsi" w:hAnsiTheme="minorHAnsi" w:cs="Arial"/>
        </w:rPr>
      </w:pPr>
      <w:r w:rsidRPr="00E80952">
        <w:rPr>
          <w:rFonts w:asciiTheme="minorHAnsi" w:hAnsiTheme="minorHAnsi"/>
          <w:color w:val="000000"/>
          <w:kern w:val="0"/>
        </w:rPr>
        <w:t xml:space="preserve">Zasilanie elektryczne jednostek wewnętrznych oraz zewnętrznych </w:t>
      </w:r>
      <w:r>
        <w:rPr>
          <w:rFonts w:asciiTheme="minorHAnsi" w:hAnsiTheme="minorHAnsi"/>
          <w:color w:val="000000"/>
          <w:kern w:val="0"/>
        </w:rPr>
        <w:t>z rozdzielnicy wskazanej przez Z</w:t>
      </w:r>
      <w:r w:rsidRPr="00E80952">
        <w:rPr>
          <w:rFonts w:asciiTheme="minorHAnsi" w:hAnsiTheme="minorHAnsi"/>
          <w:color w:val="000000"/>
          <w:kern w:val="0"/>
        </w:rPr>
        <w:t>amawiającego</w:t>
      </w:r>
    </w:p>
    <w:p w:rsidR="00747E61" w:rsidRDefault="00F33779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Przed przystąpieniem do postępowania, zalecany jest udział w wizji lokalnej.</w:t>
      </w:r>
    </w:p>
    <w:p w:rsidR="00747E61" w:rsidRDefault="007609FC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Gwarancja na całość: </w:t>
      </w:r>
      <w:r w:rsidR="0068796E">
        <w:rPr>
          <w:rFonts w:ascii="Calibri" w:hAnsi="Calibri" w:cs="Arial"/>
          <w:szCs w:val="20"/>
        </w:rPr>
        <w:t xml:space="preserve">min. </w:t>
      </w:r>
      <w:bookmarkStart w:id="0" w:name="_GoBack"/>
      <w:bookmarkEnd w:id="0"/>
      <w:r w:rsidR="00C27FE2">
        <w:rPr>
          <w:rFonts w:ascii="Calibri" w:hAnsi="Calibri" w:cs="Arial"/>
          <w:szCs w:val="20"/>
        </w:rPr>
        <w:t>3</w:t>
      </w:r>
      <w:r>
        <w:rPr>
          <w:rFonts w:ascii="Calibri" w:hAnsi="Calibri" w:cs="Arial"/>
          <w:szCs w:val="20"/>
        </w:rPr>
        <w:t xml:space="preserve"> lat</w:t>
      </w:r>
      <w:r w:rsidR="00C27FE2">
        <w:rPr>
          <w:rFonts w:ascii="Calibri" w:hAnsi="Calibri" w:cs="Arial"/>
          <w:szCs w:val="20"/>
        </w:rPr>
        <w:t>a</w:t>
      </w:r>
      <w:r w:rsidR="00747E61">
        <w:rPr>
          <w:rFonts w:ascii="Calibri" w:hAnsi="Calibri" w:cs="Arial"/>
          <w:szCs w:val="20"/>
        </w:rPr>
        <w:t>.</w:t>
      </w:r>
    </w:p>
    <w:p w:rsidR="007609FC" w:rsidRDefault="00747E61" w:rsidP="00F33779">
      <w:pPr>
        <w:spacing w:after="160" w:line="254" w:lineRule="auto"/>
        <w:jc w:val="both"/>
        <w:rPr>
          <w:rFonts w:ascii="Calibri" w:hAnsi="Calibri" w:cs="Arial"/>
          <w:sz w:val="22"/>
          <w:szCs w:val="20"/>
        </w:rPr>
      </w:pPr>
      <w:r>
        <w:rPr>
          <w:rFonts w:ascii="Calibri" w:hAnsi="Calibri" w:cs="Arial"/>
          <w:szCs w:val="20"/>
        </w:rPr>
        <w:t xml:space="preserve">Przez </w:t>
      </w:r>
      <w:r w:rsidR="00C27FE2">
        <w:rPr>
          <w:rFonts w:ascii="Calibri" w:hAnsi="Calibri" w:cs="Arial"/>
          <w:szCs w:val="20"/>
        </w:rPr>
        <w:t xml:space="preserve">okres gwarancji </w:t>
      </w:r>
      <w:r w:rsidR="007609FC">
        <w:rPr>
          <w:rFonts w:ascii="Calibri" w:hAnsi="Calibri" w:cs="Arial"/>
          <w:szCs w:val="20"/>
        </w:rPr>
        <w:t>bezpłatne przeglądy techniczne i czynności serwisowe: odgrzybianie, uzupełnianie czynnika itp.</w:t>
      </w:r>
      <w:r>
        <w:rPr>
          <w:rFonts w:ascii="Calibri" w:hAnsi="Calibri" w:cs="Arial"/>
          <w:szCs w:val="20"/>
        </w:rPr>
        <w:t xml:space="preserve"> – minimum 2 razy w roku.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Wyroby budowlane i instalacyjne, stosowane w trakcie wykonywania robót budowlanych, mają spełniać wymagania polskich przepisów prawa, a wykonawca będzie posiadał dokumenty potwierdzające, że zostały one wprowadzone do obrotu zgodnie z ustawą o wyrobach budowlanych i posiadają wymagane parametry. </w:t>
      </w:r>
      <w:r>
        <w:rPr>
          <w:rFonts w:ascii="Calibri" w:hAnsi="Calibri"/>
          <w:szCs w:val="22"/>
        </w:rPr>
        <w:lastRenderedPageBreak/>
        <w:t xml:space="preserve">Zamawiający przewiduje bieżącą kontrolę wykonywanych robót. W celu zapewnienia współpracy z wykonawcą i prowadzenia kontroli wykonywanych robót zamawiający przewiduje ustanowienie osoby upoważnionej do kontaktów.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jakość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6470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ustala następujące rodzaje odbiorów: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z 2006r., Nr 156, poz. 1118 z późn. zm.), rozporządzenia Ministra Infrastruktury z dnia 12 kwietnia 2002 r. w sprawie warunków technicznych jakim powinny odpowiadać budynki i ich usytuowanie (Dz. U. z 2002r., Nr 75, poz. 690 z późn. zm.),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Próby i przekazanie do eksploatacji całości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najwyższej jakości,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 w:rsidP="00DE4032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Warunkiem dokonania Odbioru Końcowego jest posiadanie przez Wykonawcę wszelkich wymaganych </w:t>
      </w:r>
      <w:r w:rsidR="00DE4032">
        <w:rPr>
          <w:rFonts w:ascii="Calibri" w:hAnsi="Calibri"/>
          <w:szCs w:val="22"/>
        </w:rPr>
        <w:t xml:space="preserve">dokumentów, a w szczególności: </w:t>
      </w:r>
      <w:r>
        <w:rPr>
          <w:rFonts w:ascii="Calibri" w:hAnsi="Calibri"/>
          <w:szCs w:val="22"/>
        </w:rPr>
        <w:t>gwarancje, DTR, instrukcje</w:t>
      </w:r>
      <w:r w:rsidR="00DE4032">
        <w:rPr>
          <w:rFonts w:ascii="Calibri" w:hAnsi="Calibri"/>
          <w:szCs w:val="22"/>
        </w:rPr>
        <w:t>.</w:t>
      </w:r>
    </w:p>
    <w:p w:rsidR="00DE4032" w:rsidRDefault="00DE4032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nr 191 póz. 1596) z późniejszymi zmianami (Dz. U. 2003 nr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ogłoszenia jednolitego tekstu rozporządzenia Ministra Pracy i Polityki Socjalnej w sprawie ogólnych przepisów bezpieczeństwa i higieny pracy (Dz. U. 2003 nr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nr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nr 115 póz.744) z późniejszymi zmianami (Dz. U. 2004 nr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podczas wykonywania robót budowlanych (Dz. U. 2003 nr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20 września 2001 r. w sprawie bezpieczeństwa i higieny pracy podczas eksploatacji maszyn i innych urządzeń technicznych do robót ziemnych, budowlanych i drogowych (Dz. U. 2001 nr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nr 26 póz. 313) z późniejszymi zmianami (Dz. U. 2000 nr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nr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nr 89 póz. 828) z późniejszymi zmianami (Dz. U. 2003 nr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z późn. zm.)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z późn. zm.), Ustawą z dnia 24 sierpnia 1991 r. o ochronie przeciwpożarowej (Dz. U. Nr 81, Póz. 351 z późn. zm.),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technicznych jakim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nr 19 póz. 177 ze zm., ostatnia nowelizacja ustawy z dnia 7 kwietnia 2006 r.- Dz. U. z dnia 10.05.2006 r. nr 79, póz. 551)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32905" w:rsidRPr="00332905" w:rsidRDefault="00332905" w:rsidP="00332905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sz w:val="22"/>
          <w:szCs w:val="20"/>
        </w:rPr>
      </w:pPr>
      <w:r w:rsidRPr="00332905">
        <w:rPr>
          <w:rFonts w:ascii="Calibri" w:hAnsi="Calibri" w:cs="Arial"/>
          <w:sz w:val="22"/>
          <w:szCs w:val="20"/>
        </w:rPr>
        <w:t>Uwagi końcowe</w:t>
      </w:r>
    </w:p>
    <w:p w:rsidR="003F5CB0" w:rsidRDefault="00332905" w:rsidP="00DE4032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powinny posiadać deklarację zgodności bądź deklarację właściwości użytkowych.</w:t>
      </w:r>
    </w:p>
    <w:p w:rsidR="00DE4032" w:rsidRDefault="00DE4032" w:rsidP="00DE4032">
      <w:pPr>
        <w:suppressAutoHyphens w:val="0"/>
        <w:jc w:val="both"/>
        <w:textAlignment w:val="auto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10</w:t>
      </w:r>
      <w:r w:rsidR="00DA43A3">
        <w:rPr>
          <w:rFonts w:ascii="Calibri" w:hAnsi="Calibri"/>
          <w:szCs w:val="22"/>
        </w:rPr>
        <w:t xml:space="preserve">. Załączniki.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7609FC" w:rsidP="00250606">
      <w:pPr>
        <w:ind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brak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631EB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11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sectPr w:rsidR="007D6697" w:rsidSect="003F5CB0">
      <w:headerReference w:type="default" r:id="rId12"/>
      <w:footerReference w:type="default" r:id="rId13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5AF" w:rsidRDefault="000325AF" w:rsidP="003F5CB0">
      <w:r>
        <w:separator/>
      </w:r>
    </w:p>
  </w:endnote>
  <w:endnote w:type="continuationSeparator" w:id="0">
    <w:p w:rsidR="000325AF" w:rsidRDefault="000325AF" w:rsidP="003F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C27FE2">
    <w:pPr>
      <w:pStyle w:val="Stopka1"/>
      <w:tabs>
        <w:tab w:val="clear" w:pos="4536"/>
        <w:tab w:val="clear" w:pos="9072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635" t="635" r="0" b="0"/>
              <wp:wrapSquare wrapText="bothSides"/>
              <wp:docPr id="9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D94" w:rsidRDefault="000E7A57">
                          <w:pPr>
                            <w:pStyle w:val="Stopka1"/>
                          </w:pPr>
                          <w:r>
                            <w:rPr>
                              <w:rStyle w:val="Numerstrony1"/>
                            </w:rPr>
                            <w:fldChar w:fldCharType="begin"/>
                          </w:r>
                          <w:r w:rsidR="00901D94">
                            <w:rPr>
                              <w:rStyle w:val="Numerstrony1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1"/>
                            </w:rPr>
                            <w:fldChar w:fldCharType="separate"/>
                          </w:r>
                          <w:r w:rsidR="0068796E">
                            <w:rPr>
                              <w:rStyle w:val="Numerstrony1"/>
                              <w:noProof/>
                            </w:rPr>
                            <w:t>9</w:t>
                          </w:r>
                          <w:r>
                            <w:rPr>
                              <w:rStyle w:val="Numerstrony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1" o:spid="_x0000_s1029" type="#_x0000_t202" style="position:absolute;margin-left:-39.15pt;margin-top:.05pt;width:12.05pt;height:13.8pt;z-index:25166438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4XKcgIAAPMEAAAOAAAAZHJzL2Uyb0RvYy54bWysVNlu1DAUfUfiHyy/T7M0M51EzVRdCEIq&#10;iyh8gMdxJla9yXYnKYh/59qZDC2LhBB5cK7tu59zfX4xSoH2zDquVY2zkxQjpqhuudrV+POnZrHG&#10;yHmiWiK0YjV+ZA5fbF6+OB9MxXLda9Eyi8CJctVgatx7b6okcbRnkrgTbZiCy05bSTxs7S5pLRnA&#10;uxRJnqarZNC2NVZT5hyc3kyXeBP9dx2j/n3XOeaRqDHk5uNq47oNa7I5J9XOEtNzekiD/EMWknAF&#10;QY+ubogn6MHyX1xJTq12uvMnVMtEdx2nLNYA1WTpT9Xc9cSwWAs0x5ljm9z/c0vf7T9YxNsalxgp&#10;IgGij0Tekyx0ZjCuAoU7Ayp+vNIjIByrdOZW03uHlL7uidqxS2v10DPSQmbRMnliOvlxwcl2eKtb&#10;CEEevI6Oxs7K0DZoBALvgNDjERU2ekRDyOVperrEiMJVdrbMVxG1hFSzsbHOv2ZaoiDU2ALo0TnZ&#10;3zoPZYDqrBJiOS1423Ah4sbuttfCoj0BgjTxC5WDyTM1oYKy0sFsup5OIEeIEe5CthHwr2WWF+lV&#10;Xi6a1fpsUTTFclGepetFmpVX5SotyuKm+RYSzIqq523L1C1XbCZfVvwduIcxmGgT6YcGAHGZLyeE&#10;/lhkGr/fFSm5h1kUXNZ4fVQiVcD1lWqhbFJ5wsUkJ8/Tjy2DHsz/2JXIggD8RAE/bsdItXwm11a3&#10;j0ALqwE2wB7eERB6bb9gNMBM1ljBo4GReKOAWGF8Z8HOwnYWiKJgWGOP0SRe+zjmIWtnLoFwDY9k&#10;CMyc4kKuYQOTFbM+vAJhdJ/uo9aPt2rzHQAA//8DAFBLAwQUAAYACAAAACEAFSUFetkAAAADAQAA&#10;DwAAAGRycy9kb3ducmV2LnhtbEyPQU/DMAyF70j8h8hIXBBLNyGGuqYTDO2EhNjK7l4TmkLiVE3W&#10;Fn493glOT/aznr9XrCfvxGD62AZSMJ9lIAzVQbfUKHivtrcPIGJC0ugCGQXfJsK6vLwoMNdhpJ0Z&#10;9qkRHEIxRwU2pS6XMtbWeIyz0Bli7yP0HhOPfSN1jyOHeycXWXYvPbbEHyx2ZmNN/bU/eQWfQ9Vs&#10;9dM02s38pXq7ef05OHxW6vpqelyBSGZKf8dwxmd0KJnpGE6ko3AKuEg6bwV7izvWI+tyCbIs5H/2&#10;8hcAAP//AwBQSwECLQAUAAYACAAAACEAtoM4kv4AAADhAQAAEwAAAAAAAAAAAAAAAAAAAAAAW0Nv&#10;bnRlbnRfVHlwZXNdLnhtbFBLAQItABQABgAIAAAAIQA4/SH/1gAAAJQBAAALAAAAAAAAAAAAAAAA&#10;AC8BAABfcmVscy8ucmVsc1BLAQItABQABgAIAAAAIQDPB4XKcgIAAPMEAAAOAAAAAAAAAAAAAAAA&#10;AC4CAABkcnMvZTJvRG9jLnhtbFBLAQItABQABgAIAAAAIQAVJQV62QAAAAMBAAAPAAAAAAAAAAAA&#10;AAAAAMwEAABkcnMvZG93bnJldi54bWxQSwUGAAAAAAQABADzAAAA0gUAAAAA&#10;" stroked="f">
              <v:textbox style="mso-fit-shape-to-text:t" inset="0,0,0,0">
                <w:txbxContent>
                  <w:p w:rsidR="00901D94" w:rsidRDefault="000E7A57">
                    <w:pPr>
                      <w:pStyle w:val="Stopka1"/>
                    </w:pPr>
                    <w:r>
                      <w:rPr>
                        <w:rStyle w:val="Numerstrony1"/>
                      </w:rPr>
                      <w:fldChar w:fldCharType="begin"/>
                    </w:r>
                    <w:r w:rsidR="00901D94">
                      <w:rPr>
                        <w:rStyle w:val="Numerstrony1"/>
                      </w:rPr>
                      <w:instrText xml:space="preserve"> PAGE </w:instrText>
                    </w:r>
                    <w:r>
                      <w:rPr>
                        <w:rStyle w:val="Numerstrony1"/>
                      </w:rPr>
                      <w:fldChar w:fldCharType="separate"/>
                    </w:r>
                    <w:r w:rsidR="0068796E">
                      <w:rPr>
                        <w:rStyle w:val="Numerstrony1"/>
                        <w:noProof/>
                      </w:rPr>
                      <w:t>9</w:t>
                    </w:r>
                    <w:r>
                      <w:rPr>
                        <w:rStyle w:val="Numerstrony1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635" cy="228600"/>
              <wp:effectExtent l="9525" t="0" r="8890" b="1270"/>
              <wp:wrapNone/>
              <wp:docPr id="6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635" cy="228600"/>
                        <a:chOff x="0" y="-242"/>
                        <a:chExt cx="10801" cy="360"/>
                      </a:xfrm>
                    </wpg:grpSpPr>
                    <wps:wsp>
                      <wps:cNvPr id="7" name="Rectangle 6"/>
                      <wps:cNvSpPr>
                        <a:spLocks noChangeArrowheads="1"/>
                      </wps:cNvSpPr>
                      <wps:spPr bwMode="auto">
                        <a:xfrm>
                          <a:off x="0" y="-242"/>
                          <a:ext cx="10801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8" name="Line 7"/>
                      <wps:cNvSpPr>
                        <a:spLocks noChangeArrowheads="1"/>
                      </wps:cNvSpPr>
                      <wps:spPr bwMode="auto">
                        <a:xfrm>
                          <a:off x="0" y="-61"/>
                          <a:ext cx="10800" cy="1"/>
                        </a:xfrm>
                        <a:custGeom>
                          <a:avLst/>
                          <a:gdLst>
                            <a:gd name="T0" fmla="*/ 3429000 w 6858000"/>
                            <a:gd name="T1" fmla="*/ 0 h 630"/>
                            <a:gd name="T2" fmla="*/ 6858000 w 6858000"/>
                            <a:gd name="T3" fmla="*/ 315 h 630"/>
                            <a:gd name="T4" fmla="*/ 3429000 w 6858000"/>
                            <a:gd name="T5" fmla="*/ 630 h 630"/>
                            <a:gd name="T6" fmla="*/ 0 w 6858000"/>
                            <a:gd name="T7" fmla="*/ 315 h 630"/>
                            <a:gd name="T8" fmla="*/ 3429000 w 6858000"/>
                            <a:gd name="T9" fmla="*/ 0 h 630"/>
                            <a:gd name="T10" fmla="*/ 6858000 w 6858000"/>
                            <a:gd name="T11" fmla="*/ 315 h 630"/>
                            <a:gd name="T12" fmla="*/ 3429000 w 6858000"/>
                            <a:gd name="T13" fmla="*/ 630 h 630"/>
                            <a:gd name="T14" fmla="*/ 0 w 68580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6858000"/>
                            <a:gd name="T25" fmla="*/ 0 h 630"/>
                            <a:gd name="T26" fmla="*/ 6858000 w 68580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6858000" h="630">
                              <a:moveTo>
                                <a:pt x="0" y="0"/>
                              </a:moveTo>
                              <a:lnTo>
                                <a:pt x="6858002" y="630"/>
                              </a:lnTo>
                            </a:path>
                          </a:pathLst>
                        </a:custGeom>
                        <a:noFill/>
                        <a:ln w="936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30" style="position:absolute;margin-left:0;margin-top:-12.1pt;width:540.05pt;height:18pt;z-index:-251651072" coordorigin=",-242" coordsize="1080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8yfGAUAAGgRAAAOAAAAZHJzL2Uyb0RvYy54bWzcWGGPozYQ/V6p/8HiY6VcgAABdNnT3WZz&#10;qrRtT730B3iBBFTA1LCb7FX9731jQ3B2N9noTjpVzYfIxM/2zLzxmyFv3+2rkj1ksi1EvbCcN7bF&#10;sjoRaVFvF9Yf69UktFjb8TrlpaizhfWYtda7qx9/eLtr4swVuSjTTDJsUrfxrllYedc18XTaJnlW&#10;8faNaLIakxshK97hUW6nqeQ77F6VU9e2g+lOyLSRIsnaFr8u9aR1pfbfbLKk+22zabOOlQsLtnXq&#10;W6rvO/qeXr3l8VbyJi+S3gz+FVZUvKhx6GGrJe84u5fFs62qIpGiFZvuTSKqqdhsiiRTPsAbx37i&#10;zUcp7hvlyzbebZtDmBDaJ3H66m2TXx8+SVakCyuwWM0rUKROZT6FZtdsYyA+yuZz80lq/zC8Fcmf&#10;LaanT+fpeavB7G73i0ixHb/vhArNfiMr2gJOs71i4PHAQLbvWIIfg9APg5lvsQRzrhsGdk9RkoPH&#10;cdnE9VzNXZLf9GsdO7QdvXIWqGVTHutDlaG9YeQVcq0dw9l+Wzg/57zJFEstBasP53wI5+/IQV5v&#10;y4wFOqQKNcSz1cFktbjOgcreSyl2ecZTGOUQHqYbC+ihBRUXRncM0xDgM0HicSPb7mMmKkaDhSVh&#10;uWKOP9y2HdkyQojIWqyKssTvPC7rox8A1L/gWCylOTJAXYi/Izu6CW9Cb+K5wc3Es5fLyfvVtTcJ&#10;Vs7cX86W19dL5x861/HivEjTrKZjhsvpeJex1cuEvlaH69mKskhpOzKpldu761KyBw5xWKmPijhm&#10;Rtj02AwVBPjyxCXH9ewPbjRZBeF84q08fxLN7XBiO9GHKLC9yFuujl26Lers211iu4UV+a6vWDKM&#10;fuKbrT7PfeNxVXSQ37KoFlZ4APGYEvCmThW1HS9KPTZCQeaPoQDdA9EqXSlD9TXr9nd7pS6zIffv&#10;RPqI/JUCCQZBRunAIBfyi8V2kOGF1f51z2VmsfLnmu6AH8591JBOPYWuh3vP5NHUnTnF6wSbLazO&#10;Ynp43Sm1J75q8R5atClUKtNN0rb0dwyK8J2kAe5opVVJMB8iA+34TqoQKGXRd5JUl0QBXJDmas0Z&#10;dJPHyb2WBIrfIAOocml/q7dp78oa6zdVidr505TNPDdCNrEdIz3HiFykVQMYMn0A2yxnwewZBDQf&#10;IP0up/ebGeCZ47+8o2eCXrMQJWg8fnbCRpTMA+iMtygFB9hJ65AUI+g16yIDfMI2xyTk1QA6JiMn&#10;bXRMUl4n2WQFDL/MimPSciaIjsnIaQtNSpx5EHlz12boIpCNge/PVAk+ykSTnPNIkyE/jKBF5/Em&#10;SY4zjwIvPLvANRm7xHbXJO381iZxF9jumtRdZPuFLKJUjWl+IiNck8NXM9c1CTzKMlSlg07xXHcw&#10;ELR93WsXRqgR6KXXTqAKaCNa6jBJyqCE60EKgSP1MuDzIzhiS3BV4XDmc3h4BEekCK766xfh0REc&#10;wSC4qhIvwZE1ZN1gO5KU4FFf7J8Zg5wx4aQShMf91/3d8wXu8YLeW+eku8idoxN6f3F/jRO0Jz0R&#10;1GfS+9naBRbdwJqyBFV7TZmAt7Q1OFYFpOEd8ai2x5C6n6HAsBxjVBGaq8RDthYK1Y2vDMMbwThb&#10;1iZK76Td6+sRrNQYDOhs3QEPRpAPRnU86oZVYzYLdCi+Q2P2/2+3Ee3XekyPsmTs6/6rPaZ6GcXr&#10;vMqm/q8H+r/AfFY96fgHydW/AAAA//8DAFBLAwQUAAYACAAAACEA4heYsd8AAAAIAQAADwAAAGRy&#10;cy9kb3ducmV2LnhtbEyPzWrDMBCE74W+g9hCb4lk9wfjWg4htD2FQpNC6W1jbWwTa2UsxXbevsqp&#10;vc0yy8w3xWq2nRhp8K1jDclSgSCunGm51vC1f1tkIHxANtg5Jg0X8rAqb28KzI2b+JPGXahFDGGf&#10;o4YmhD6X0lcNWfRL1xNH7+gGiyGeQy3NgFMMt51MlXqWFluODQ32tGmoOu3OVsP7hNP6IXkdt6fj&#10;5vKzf/r43iak9f3dvH4BEWgOf89wxY/oUEamgzuz8aLTEIcEDYv0MQVxtVWmEhCHqJIMZFnI/wPK&#10;XwAAAP//AwBQSwECLQAUAAYACAAAACEAtoM4kv4AAADhAQAAEwAAAAAAAAAAAAAAAAAAAAAAW0Nv&#10;bnRlbnRfVHlwZXNdLnhtbFBLAQItABQABgAIAAAAIQA4/SH/1gAAAJQBAAALAAAAAAAAAAAAAAAA&#10;AC8BAABfcmVscy8ucmVsc1BLAQItABQABgAIAAAAIQBAn8yfGAUAAGgRAAAOAAAAAAAAAAAAAAAA&#10;AC4CAABkcnMvZTJvRG9jLnhtbFBLAQItABQABgAIAAAAIQDiF5ix3wAAAAgBAAAPAAAAAAAAAAAA&#10;AAAAAHIHAABkcnMvZG93bnJldi54bWxQSwUGAAAAAAQABADzAAAAfggAAAAA&#10;">
              <v:rect id="Rectangle 6" o:spid="_x0000_s1031" style="position:absolute;top:-242;width:10801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2eysAA&#10;AADaAAAADwAAAGRycy9kb3ducmV2LnhtbESP3WrCQBSE7wu+w3KE3tVNUqgSXUUCtd5WfYBD9pik&#10;zZ5Nd9f8vH1XELwcZuYbZrMbTSt6cr6xrCBdJCCIS6sbrhRczp9vKxA+IGtsLZOCiTzstrOXDeba&#10;DvxN/SlUIkLY56igDqHLpfRlTQb9wnbE0btaZzBE6SqpHQ4RblqZJcmHNNhwXKixo6Km8vd0Mwoq&#10;/TWtXJHtx94f3i2m08+fmZR6nY/7NYhAY3iGH+2jVrCE+5V4A+T2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E2eysAAAADaAAAADwAAAAAAAAAAAAAAAACYAgAAZHJzL2Rvd25y&#10;ZXYueG1sUEsFBgAAAAAEAAQA9QAAAIUDAAAAAA==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7" o:spid="_x0000_s1032" style="position:absolute;top:-61;width:10800;height:1;visibility:visible;mso-wrap-style:square;v-text-anchor:top" coordsize="68580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SAuL8A&#10;AADaAAAADwAAAGRycy9kb3ducmV2LnhtbERPz2vCMBS+D/wfwhN2WxM9bKMaRQRhuwzXFc/P5tkW&#10;m5eYZLX775fDYMeP7/d6O9lBjBRi71jDolAgiBtnem411F+Hp1cQMSEbHByThh+KsN3MHtZYGnfn&#10;Txqr1IocwrFEDV1KvpQyNh1ZjIXzxJm7uGAxZRhaaQLec7gd5FKpZ2mx59zQoad9R821+rYa5MvN&#10;U+UP76dlFY7HcaH441xr/TifdisQiab0L/5zvxkNeWu+km+A3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RIC4vwAAANoAAAAPAAAAAAAAAAAAAAAAAJgCAABkcnMvZG93bnJl&#10;di54bWxQSwUGAAAAAAQABAD1AAAAhAMAAAAA&#10;" adj="-11796480,,5400" path="m,l6858002,630e" filled="f" strokeweight=".26008mm">
                <v:stroke joinstyle="miter"/>
                <v:formulas/>
                <v:path o:connecttype="custom" o:connectlocs="5400,0;10800,1;5400,1;0,1;5400,0;10800,1;5400,1;0,1" o:connectangles="270,0,90,180,270,0,90,180" textboxrect="0,0,68580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5AF" w:rsidRDefault="000325AF" w:rsidP="003F5CB0">
      <w:r w:rsidRPr="003F5CB0">
        <w:rPr>
          <w:color w:val="000000"/>
        </w:rPr>
        <w:separator/>
      </w:r>
    </w:p>
  </w:footnote>
  <w:footnote w:type="continuationSeparator" w:id="0">
    <w:p w:rsidR="000325AF" w:rsidRDefault="000325AF" w:rsidP="003F5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901D94">
    <w:pPr>
      <w:pStyle w:val="Nagwek10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Nagwek10"/>
      <w:ind w:left="1260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ul.K.K.Baczyńskiego 1, 55-200 Oława</w:t>
    </w:r>
  </w:p>
  <w:p w:rsidR="00901D94" w:rsidRPr="00F66E30" w:rsidRDefault="00C27FE2">
    <w:pPr>
      <w:pStyle w:val="Nagwek10"/>
      <w:ind w:left="551" w:firstLine="709"/>
      <w:rPr>
        <w:lang w:val="en-U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5667375" cy="342900"/>
              <wp:effectExtent l="0" t="0" r="0" b="3175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342900"/>
                        <a:chOff x="-180" y="10"/>
                        <a:chExt cx="8925" cy="540"/>
                      </a:xfrm>
                    </wpg:grpSpPr>
                    <wps:wsp>
                      <wps:cNvPr id="11" name="Rectangle 2"/>
                      <wps:cNvSpPr>
                        <a:spLocks noChangeArrowheads="1"/>
                      </wps:cNvSpPr>
                      <wps:spPr bwMode="auto">
                        <a:xfrm>
                          <a:off x="-180" y="10"/>
                          <a:ext cx="8925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12" name="Line 3"/>
                      <wps:cNvSpPr>
                        <a:spLocks noChangeArrowheads="1"/>
                      </wps:cNvSpPr>
                      <wps:spPr bwMode="auto">
                        <a:xfrm>
                          <a:off x="-34" y="369"/>
                          <a:ext cx="7463" cy="1"/>
                        </a:xfrm>
                        <a:custGeom>
                          <a:avLst/>
                          <a:gdLst>
                            <a:gd name="T0" fmla="*/ 2369503 w 5829300"/>
                            <a:gd name="T1" fmla="*/ 0 h 630"/>
                            <a:gd name="T2" fmla="*/ 4739006 w 5829300"/>
                            <a:gd name="T3" fmla="*/ 315 h 630"/>
                            <a:gd name="T4" fmla="*/ 2369503 w 5829300"/>
                            <a:gd name="T5" fmla="*/ 630 h 630"/>
                            <a:gd name="T6" fmla="*/ 0 w 5829300"/>
                            <a:gd name="T7" fmla="*/ 315 h 630"/>
                            <a:gd name="T8" fmla="*/ 1926318 w 5829300"/>
                            <a:gd name="T9" fmla="*/ 0 h 630"/>
                            <a:gd name="T10" fmla="*/ 3852636 w 5829300"/>
                            <a:gd name="T11" fmla="*/ 315 h 630"/>
                            <a:gd name="T12" fmla="*/ 1926318 w 5829300"/>
                            <a:gd name="T13" fmla="*/ 630 h 630"/>
                            <a:gd name="T14" fmla="*/ 0 w 58293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5829300"/>
                            <a:gd name="T25" fmla="*/ 0 h 630"/>
                            <a:gd name="T26" fmla="*/ 5829300 w 58293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5829300" h="630">
                              <a:moveTo>
                                <a:pt x="0" y="0"/>
                              </a:moveTo>
                              <a:lnTo>
                                <a:pt x="5829302" y="63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-9pt;margin-top:.5pt;width:446.25pt;height:27pt;z-index:-251658240" coordorigin="-180,10" coordsize="892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kmDLwUAAGYRAAAOAAAAZHJzL2Uyb0RvYy54bWzcWG1vo0YQ/l6p/2HFx0qOWd5BcU65OI4q&#10;pe2p5/6ANWCDCixdSOy06n/vzC7gxQ5OeiedqvqDBd6H2WfmmZ0ZfP3hUBbkORVNzquFQa9Mg6RV&#10;zJO82i2M39arWWCQpmVVwgpepQvjJW2MDzfff3e9r6PU4hkvklQQMFI10b5eGFnb1tF83sRZWrLm&#10;itdpBYtbLkrWwq3YzRPB9mC9LOaWaXrzPRdJLXicNg38ulSLxo20v92mcfvLdtukLSkWBnBr5beQ&#10;3xv8nt9cs2gnWJ3lcUeDfQGLkuUVbDqYWrKWkSeRn5kq81jwhm/bq5iXc77d5nEqfQBvqHnizYPg&#10;T7X0ZRftd/UQJgjtSZy+2Gz88/MnQfIEtIPwVKwEjeS2hGJs9vUuAsiDqD/Xn4RyEC4fefx7A8vz&#10;03W83ykw2ex/4gmYY08tl7E5bEWJJsBrcpASvAwSpIeWxPCj63m+7bsGiWHNdqzQ7DSKMxASH5vR&#10;AJjCKhCW6sXZffdwEFrdk64jF+csUptKoh0x9AqSrTnGs/m6eH7OWJ1KmRoMVh9P2sfzV8hCVu2K&#10;lFgqphLWB7RR0SQVv8sAld4KwfdZyhJgJTUA7toDeNOAFm+G9yxOfYino8SiWjTtQ8pLghcLQwBz&#10;KR17fmxaFPwIQSUrvsqLQqpQVKMfAKh+gV3hUVzD/eWR+Cs0w/vgPnBmjuXdzxxzuZzdru6cmbei&#10;vru0l3d3S/o37kudKMuTJK1wm/54Uud9cnWFQh2s4YA2vMgTNIeUGrHb3BWCPDMoDyv5QYWAvAab&#10;j2nIZfDlxCVqOeZHK5ytvMCfOSvHnYW+GcxMGn4MPdMJneVq7NJjXqVf7xLZL4zQhbSX7kz6ZsrP&#10;uW8sKvMWCnCRlwsjGEAswgS8rxIpbcvyQl1roUD6x1BAxHqhZbpihqpz1h42B7CCabvhyQskruCQ&#10;WXCEoWvARcbFnwbZQwVeGM0fT0ykBil+rDD53cB3oX208i6wHMcyiBgtbfQlVsVgbGG0BlGXd60s&#10;9BiZit9CFdrmMoePXMABvIFa8K2KArigiqyU3/6W9cB2ZNm0vRB3VecRS67veLaqt6rc9DWTRfGT&#10;qgaI7isAtLikO9C7pPNlDWpuywIa5w9zYsEGrmmTPXEDK7T7+n0EQ10cwCbJiGf3bXiwB1EaII5v&#10;QxPwpu0B+QFsU/d1i+D7AHqTITSRAQzsXrfoaSBzmp2vwSbZQZYPG9LQ8mwaTFsMNfAEN+zlg0E7&#10;cMHihQBSXZFJjlQX5U2SVFdlMoZUl+VCEKmuyDRDXRLqe6HjWybxsKoRz3VtT+W9lom6OJeRukJu&#10;EEI1uozXRaLUDz0nuPiApSv2Hu6WLtpl07pw7+Bu6dK9i/s7VcThbMjKicy1dA27AjJ9FCxdwFGW&#10;QUMa6hTL1PACBe1QdbULrqBLwCC9pp7snTVvcLrEUgaz5bovhYDD6qfB/REcYotwWchhz3N4MIKr&#10;Erx2u058Dg9HcAgGWven4JA1yK7nDkmKcFnfXyMDOaPDsUpIXyedtazxA523cLjVlHTGH3JntEPn&#10;L5xf7QFFrRMCR0x8OVtbgIV5YI1ZAn17jZkAr2hr0Fi2q5q1qKM0D5c4+PQNhmQLA7sIrpX8OV1z&#10;iWpP3jJg3+NqUekoZUm5h5YUW4WBx3BvOewMJNAHrTuOBmGkRi2oO5KQNkmeDJxy3Or3GsH+5VD2&#10;/x+1IdwX5kv1/oqiHUe7/+qYKd9E4WVeplP3xwP+W6Dfy7H0+PfIzT8AAAD//wMAUEsDBBQABgAI&#10;AAAAIQDZYH7X3gAAAAgBAAAPAAAAZHJzL2Rvd25yZXYueG1sTI/BSsNAEIbvgu+wjOCt3USNhphN&#10;KUU9FcFWEG/TZJqEZmdDdpukb+940tMwfMM/35+vZtupkQbfOjYQLyNQxKWrWq4NfO5fFykoH5Ar&#10;7ByTgQt5WBXXVzlmlZv4g8ZdqJWEsM/QQBNCn2nty4Ys+qXriYUd3WAxyDrUuhpwknDb6bsoetQW&#10;W5YPDfa0aag87c7WwNuE0/o+fhm3p+Pm8r1P3r+2MRlzezOvn0EFmsPfMfzqizoU4nRwZ6686gws&#10;4lS6BAEyhKdPDwmog4EkiUAXuf5foPgBAAD//wMAUEsBAi0AFAAGAAgAAAAhALaDOJL+AAAA4QEA&#10;ABMAAAAAAAAAAAAAAAAAAAAAAFtDb250ZW50X1R5cGVzXS54bWxQSwECLQAUAAYACAAAACEAOP0h&#10;/9YAAACUAQAACwAAAAAAAAAAAAAAAAAvAQAAX3JlbHMvLnJlbHNQSwECLQAUAAYACAAAACEA9Z5J&#10;gy8FAABmEQAADgAAAAAAAAAAAAAAAAAuAgAAZHJzL2Uyb0RvYy54bWxQSwECLQAUAAYACAAAACEA&#10;2WB+194AAAAIAQAADwAAAAAAAAAAAAAAAACJBwAAZHJzL2Rvd25yZXYueG1sUEsFBgAAAAAEAAQA&#10;8wAAAJQIAAAAAA==&#10;">
              <v:rect id="Rectangle 2" o:spid="_x0000_s1027" style="position:absolute;left:-180;top:10;width:892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68Yb8A&#10;AADbAAAADwAAAGRycy9kb3ducmV2LnhtbERP22rCQBB9F/oPywi+6SYRikRXCYHavtb2A4bsmKTN&#10;zsbdNZe/7wpC3+ZwrnM4TaYTAznfWlaQbhIQxJXVLdcKvr/e1jsQPiBr7CyTgpk8nI4viwPm2o78&#10;ScMl1CKGsM9RQRNCn0vpq4YM+o3tiSN3tc5giNDVUjscY7jpZJYkr9Jgy7GhwZ7Khqrfy90oqPX7&#10;vHNlVkyDP28tpvPPzcxKrZZTsQcRaAr/4qf7Q8f5KTx+iQfI4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vrxhvwAAANsAAAAPAAAAAAAAAAAAAAAAAJgCAABkcnMvZG93bnJl&#10;di54bWxQSwUGAAAAAAQABAD1AAAAhAMAAAAA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3" o:spid="_x0000_s1028" style="position:absolute;left:-34;top:369;width:7463;height:1;visibility:visible;mso-wrap-style:square;v-text-anchor:top" coordsize="58293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YxSMMA&#10;AADbAAAADwAAAGRycy9kb3ducmV2LnhtbERPTWvCQBC9C/6HZYRexGyMVGqajYhQKN6qBeltzI5J&#10;muxsyG5j7K/vFgq9zeN9TrYdTSsG6l1tWcEyikEQF1bXXCp4P70snkA4j6yxtUwK7uRgm08nGaba&#10;3viNhqMvRQhhl6KCyvsuldIVFRl0ke2IA3e1vUEfYF9K3eMthJtWJnG8lgZrDg0VdrSvqGiOX0YB&#10;Jo+r82V+Pw0fy02z/naHz3OJSj3Mxt0zCE+j/xf/uV91mJ/A7y/h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YxSMMAAADbAAAADwAAAAAAAAAAAAAAAACYAgAAZHJzL2Rv&#10;d25yZXYueG1sUEsFBgAAAAAEAAQA9QAAAIgDAAAAAA==&#10;" adj="-11796480,,5400" path="m,l5829302,630e" filled="f" strokeweight=".35mm">
                <v:stroke joinstyle="miter"/>
                <v:formulas/>
                <v:path o:connecttype="custom" o:connectlocs="3034,0;6067,1;3034,1;0,1;2466,0;4932,1;2466,1;0,1" o:connectangles="270,0,90,180,270,0,90,180" textboxrect="0,0,58293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Nagwek10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>tel.: +48 (71) 301-13-11        fax.: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E10107B"/>
    <w:multiLevelType w:val="hybridMultilevel"/>
    <w:tmpl w:val="1E0871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B0"/>
    <w:rsid w:val="00027084"/>
    <w:rsid w:val="000325AF"/>
    <w:rsid w:val="000561ED"/>
    <w:rsid w:val="000A73EE"/>
    <w:rsid w:val="000C4C80"/>
    <w:rsid w:val="000D06E3"/>
    <w:rsid w:val="000E7A57"/>
    <w:rsid w:val="000E7F8D"/>
    <w:rsid w:val="0015642F"/>
    <w:rsid w:val="00191C49"/>
    <w:rsid w:val="001A6088"/>
    <w:rsid w:val="002127B8"/>
    <w:rsid w:val="00220D20"/>
    <w:rsid w:val="00243AE3"/>
    <w:rsid w:val="00243D1B"/>
    <w:rsid w:val="00250606"/>
    <w:rsid w:val="002B51D1"/>
    <w:rsid w:val="002D2460"/>
    <w:rsid w:val="00332905"/>
    <w:rsid w:val="00397745"/>
    <w:rsid w:val="003A3348"/>
    <w:rsid w:val="003A43F9"/>
    <w:rsid w:val="003A450E"/>
    <w:rsid w:val="003F5CB0"/>
    <w:rsid w:val="00401D5B"/>
    <w:rsid w:val="004040B3"/>
    <w:rsid w:val="00472B5A"/>
    <w:rsid w:val="004A55A4"/>
    <w:rsid w:val="004C1845"/>
    <w:rsid w:val="00550AA4"/>
    <w:rsid w:val="00560799"/>
    <w:rsid w:val="0059578C"/>
    <w:rsid w:val="005C0E8F"/>
    <w:rsid w:val="005F5392"/>
    <w:rsid w:val="0063083B"/>
    <w:rsid w:val="00631EBD"/>
    <w:rsid w:val="0068796E"/>
    <w:rsid w:val="006E56DA"/>
    <w:rsid w:val="00747E61"/>
    <w:rsid w:val="007609FC"/>
    <w:rsid w:val="00764703"/>
    <w:rsid w:val="007D00D1"/>
    <w:rsid w:val="007D6697"/>
    <w:rsid w:val="00856C61"/>
    <w:rsid w:val="008645C2"/>
    <w:rsid w:val="00867EB0"/>
    <w:rsid w:val="0087164E"/>
    <w:rsid w:val="008D4EE4"/>
    <w:rsid w:val="008E63A5"/>
    <w:rsid w:val="00901D94"/>
    <w:rsid w:val="00966ECE"/>
    <w:rsid w:val="0097543F"/>
    <w:rsid w:val="0098039F"/>
    <w:rsid w:val="00990042"/>
    <w:rsid w:val="00A809AC"/>
    <w:rsid w:val="00AC6CC6"/>
    <w:rsid w:val="00C27FE2"/>
    <w:rsid w:val="00C611F6"/>
    <w:rsid w:val="00C97F6B"/>
    <w:rsid w:val="00CA7B29"/>
    <w:rsid w:val="00CF7D11"/>
    <w:rsid w:val="00DA43A3"/>
    <w:rsid w:val="00DA7397"/>
    <w:rsid w:val="00DE4032"/>
    <w:rsid w:val="00DF430F"/>
    <w:rsid w:val="00E64274"/>
    <w:rsid w:val="00E80952"/>
    <w:rsid w:val="00EA2964"/>
    <w:rsid w:val="00F33779"/>
    <w:rsid w:val="00F66E30"/>
    <w:rsid w:val="00F93935"/>
    <w:rsid w:val="00FA01E4"/>
    <w:rsid w:val="00FA31C2"/>
    <w:rsid w:val="00FB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A5E596-AEAF-4107-9C5A-4FAF76BA6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agwek10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Nagwek10">
    <w:name w:val="Nagłówek1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Legenda1">
    <w:name w:val="Legenda1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Stopka1">
    <w:name w:val="Stopka1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Numerstrony1">
    <w:name w:val="Numer strony1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2DA41-C381-41EA-91D0-44FE81D2B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2634</Words>
  <Characters>15809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18407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Marta MZ. Zapłotna</cp:lastModifiedBy>
  <cp:revision>3</cp:revision>
  <cp:lastPrinted>2014-05-13T06:49:00Z</cp:lastPrinted>
  <dcterms:created xsi:type="dcterms:W3CDTF">2019-05-07T11:33:00Z</dcterms:created>
  <dcterms:modified xsi:type="dcterms:W3CDTF">2019-05-15T09:09:00Z</dcterms:modified>
</cp:coreProperties>
</file>