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3A4" w:rsidRPr="0059132C" w:rsidRDefault="00CF03A4" w:rsidP="00ED3808">
      <w:pPr>
        <w:pStyle w:val="Nagwek2"/>
        <w:jc w:val="both"/>
        <w:rPr>
          <w:rFonts w:cs="Arial"/>
          <w:b w:val="0"/>
        </w:rPr>
      </w:pPr>
      <w:r>
        <w:rPr>
          <w:rFonts w:cs="Arial"/>
        </w:rPr>
        <w:t xml:space="preserve">Załącznik </w:t>
      </w:r>
      <w:r w:rsidRPr="006C08F3">
        <w:rPr>
          <w:rFonts w:cs="Arial"/>
        </w:rPr>
        <w:t>nr 2</w:t>
      </w:r>
      <w:r>
        <w:rPr>
          <w:rFonts w:cs="Arial"/>
        </w:rPr>
        <w:t xml:space="preserve"> </w:t>
      </w:r>
      <w:r w:rsidR="00AF453B">
        <w:rPr>
          <w:rFonts w:cs="Arial"/>
        </w:rPr>
        <w:t>–</w:t>
      </w:r>
      <w:r>
        <w:rPr>
          <w:rFonts w:cs="Arial"/>
        </w:rPr>
        <w:t xml:space="preserve"> </w:t>
      </w:r>
      <w:r w:rsidR="00C33A4D">
        <w:rPr>
          <w:rFonts w:cs="Arial"/>
        </w:rPr>
        <w:t>2</w:t>
      </w:r>
      <w:r w:rsidR="00AF453B">
        <w:rPr>
          <w:rFonts w:cs="Arial"/>
        </w:rPr>
        <w:t xml:space="preserve"> do </w:t>
      </w:r>
      <w:proofErr w:type="gramStart"/>
      <w:r w:rsidR="00AF453B">
        <w:rPr>
          <w:rFonts w:cs="Arial"/>
        </w:rPr>
        <w:t>SIWZ</w:t>
      </w:r>
      <w:r>
        <w:rPr>
          <w:rFonts w:cs="Arial"/>
        </w:rPr>
        <w:t xml:space="preserve">                                                  </w:t>
      </w:r>
      <w:proofErr w:type="gramEnd"/>
      <w:r>
        <w:rPr>
          <w:rFonts w:cs="Arial"/>
        </w:rPr>
        <w:t xml:space="preserve">                    ZOZ/DZP/PN/</w:t>
      </w:r>
      <w:r w:rsidR="00F013A7">
        <w:rPr>
          <w:rFonts w:cs="Arial"/>
        </w:rPr>
        <w:t>29</w:t>
      </w:r>
      <w:r>
        <w:rPr>
          <w:rFonts w:cs="Arial"/>
        </w:rPr>
        <w:t>/1</w:t>
      </w:r>
      <w:r w:rsidR="00E615F3">
        <w:rPr>
          <w:rFonts w:cs="Arial"/>
        </w:rPr>
        <w:t>9</w:t>
      </w:r>
    </w:p>
    <w:p w:rsidR="00CF03A4" w:rsidRDefault="00CF03A4" w:rsidP="00ED3808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  <w:r w:rsidRPr="00E660B3">
        <w:rPr>
          <w:rFonts w:ascii="Arial" w:hAnsi="Arial" w:cs="Arial"/>
          <w:b/>
          <w:bCs/>
          <w:sz w:val="20"/>
          <w:szCs w:val="20"/>
        </w:rPr>
        <w:t xml:space="preserve">                  </w:t>
      </w:r>
    </w:p>
    <w:p w:rsidR="00CF03A4" w:rsidRPr="006C08F3" w:rsidRDefault="00CF03A4" w:rsidP="00ED3808">
      <w:pPr>
        <w:pStyle w:val="Nagwek2"/>
        <w:rPr>
          <w:rFonts w:cs="Arial"/>
        </w:rPr>
      </w:pPr>
      <w:r w:rsidRPr="006C08F3">
        <w:rPr>
          <w:rFonts w:cs="Arial"/>
        </w:rPr>
        <w:t>ZESTAWIENIE WYMAGANYCH PARAMETRÓW TECHNICZNO – UŻYTKOWYCH</w:t>
      </w:r>
    </w:p>
    <w:p w:rsidR="00CF03A4" w:rsidRPr="00FA4CE7" w:rsidRDefault="00CF03A4" w:rsidP="00ED3808">
      <w:pPr>
        <w:jc w:val="center"/>
        <w:rPr>
          <w:rFonts w:ascii="Arial" w:hAnsi="Arial" w:cs="Arial"/>
          <w:b/>
        </w:rPr>
      </w:pPr>
      <w:r w:rsidRPr="006C08F3">
        <w:rPr>
          <w:rFonts w:ascii="Arial" w:hAnsi="Arial" w:cs="Arial"/>
          <w:b/>
        </w:rPr>
        <w:t>OPIS PRZEDMIOTU ZAMÓWIENIA</w:t>
      </w:r>
    </w:p>
    <w:p w:rsidR="00CF03A4" w:rsidRPr="00056425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:rsidR="00CF03A4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  <w:r w:rsidRPr="00056425">
        <w:rPr>
          <w:rFonts w:ascii="Arial" w:hAnsi="Arial" w:cs="Arial"/>
          <w:b/>
          <w:bCs/>
          <w:szCs w:val="20"/>
        </w:rPr>
        <w:t xml:space="preserve">Zadanie nr </w:t>
      </w:r>
      <w:r w:rsidR="00367B38">
        <w:rPr>
          <w:rFonts w:ascii="Arial" w:hAnsi="Arial" w:cs="Arial"/>
          <w:b/>
          <w:bCs/>
          <w:szCs w:val="20"/>
        </w:rPr>
        <w:t>2</w:t>
      </w:r>
    </w:p>
    <w:p w:rsidR="00CF03A4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:rsidR="00CF03A4" w:rsidRPr="00ED3808" w:rsidRDefault="00C33A4D" w:rsidP="00ED3808">
      <w:pPr>
        <w:pStyle w:val="Nagwek6"/>
        <w:jc w:val="both"/>
        <w:rPr>
          <w:sz w:val="24"/>
          <w:szCs w:val="24"/>
        </w:rPr>
      </w:pPr>
      <w:r>
        <w:rPr>
          <w:rFonts w:cs="Arial"/>
          <w:color w:val="000000"/>
          <w:sz w:val="22"/>
          <w:szCs w:val="22"/>
        </w:rPr>
        <w:t>Aparat EKG</w:t>
      </w:r>
      <w:r w:rsidR="00EA25EF"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CF03A4">
        <w:rPr>
          <w:rFonts w:cs="Arial"/>
        </w:rPr>
        <w:t xml:space="preserve">– </w:t>
      </w:r>
      <w:r w:rsidR="00E615F3">
        <w:rPr>
          <w:rFonts w:cs="Arial"/>
          <w:b w:val="0"/>
          <w:sz w:val="24"/>
          <w:szCs w:val="24"/>
        </w:rPr>
        <w:t>1</w:t>
      </w:r>
      <w:r w:rsidR="00CF03A4" w:rsidRPr="00984F6A">
        <w:rPr>
          <w:rFonts w:cs="Arial"/>
          <w:b w:val="0"/>
          <w:sz w:val="24"/>
          <w:szCs w:val="24"/>
        </w:rPr>
        <w:t xml:space="preserve"> </w:t>
      </w:r>
      <w:proofErr w:type="spellStart"/>
      <w:r w:rsidR="00F013A7">
        <w:rPr>
          <w:rFonts w:cs="Arial"/>
          <w:b w:val="0"/>
          <w:sz w:val="24"/>
          <w:szCs w:val="24"/>
        </w:rPr>
        <w:t>szt</w:t>
      </w:r>
      <w:proofErr w:type="spellEnd"/>
    </w:p>
    <w:tbl>
      <w:tblPr>
        <w:tblW w:w="949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6"/>
        <w:gridCol w:w="4666"/>
        <w:gridCol w:w="1426"/>
        <w:gridCol w:w="2701"/>
      </w:tblGrid>
      <w:tr w:rsidR="00CF03A4" w:rsidRPr="00FA4CE7" w:rsidTr="001E740F">
        <w:trPr>
          <w:jc w:val="center"/>
        </w:trPr>
        <w:tc>
          <w:tcPr>
            <w:tcW w:w="9499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F03A4" w:rsidRPr="00FA4CE7" w:rsidTr="001E740F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19A3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391D50" w:rsidRDefault="00CF03A4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</w:p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391D50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AF453B" w:rsidRPr="00FA4CE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453B" w:rsidRPr="007319A3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453B" w:rsidRPr="00391D50" w:rsidRDefault="00AF453B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  <w:r w:rsidRPr="00AF453B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6426A3" w:rsidRDefault="00CF03A4" w:rsidP="00A60C8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6A3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9528DB" w:rsidRDefault="00CF03A4" w:rsidP="00E615F3">
            <w:pPr>
              <w:rPr>
                <w:rFonts w:ascii="Arial" w:hAnsi="Arial" w:cs="Arial"/>
              </w:rPr>
            </w:pPr>
            <w:r w:rsidRPr="009528DB">
              <w:rPr>
                <w:rFonts w:ascii="Arial" w:hAnsi="Arial" w:cs="Arial"/>
              </w:rPr>
              <w:t>Rok produkcji – fabrycznie nowe, 201</w:t>
            </w:r>
            <w:r w:rsidR="00E615F3" w:rsidRPr="009528DB">
              <w:rPr>
                <w:rFonts w:ascii="Arial" w:hAnsi="Arial" w:cs="Arial"/>
              </w:rPr>
              <w:t>8 lub 2019</w:t>
            </w:r>
            <w:r w:rsidRPr="009528DB">
              <w:rPr>
                <w:rFonts w:ascii="Arial" w:hAnsi="Arial" w:cs="Arial"/>
              </w:rPr>
              <w:t xml:space="preserve"> rok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6426A3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426A3">
              <w:rPr>
                <w:rFonts w:ascii="Arial" w:hAnsi="Arial" w:cs="Arial"/>
                <w:bCs/>
                <w:sz w:val="20"/>
                <w:szCs w:val="20"/>
              </w:rPr>
              <w:t>Tak</w:t>
            </w:r>
            <w:r w:rsidR="00EA25EF">
              <w:rPr>
                <w:rFonts w:ascii="Arial" w:hAnsi="Arial" w:cs="Arial"/>
                <w:bCs/>
                <w:sz w:val="20"/>
                <w:szCs w:val="20"/>
              </w:rPr>
              <w:t>/ 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A60C8C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E34970" w:rsidRDefault="00367B38" w:rsidP="00A60C8C">
            <w:pPr>
              <w:spacing w:before="20" w:after="20"/>
              <w:rPr>
                <w:rFonts w:ascii="Arial" w:hAnsi="Arial" w:cs="Arial"/>
              </w:rPr>
            </w:pPr>
            <w:r w:rsidRPr="00E34970">
              <w:rPr>
                <w:rFonts w:ascii="Arial" w:hAnsi="Arial" w:cs="Arial"/>
              </w:rPr>
              <w:t>Aparat 12-kanałowy (możliwość jednoczesnej akwizycji 12 kanałów: Einthovena (</w:t>
            </w:r>
            <w:proofErr w:type="gramStart"/>
            <w:r w:rsidRPr="00E34970">
              <w:rPr>
                <w:rFonts w:ascii="Arial" w:hAnsi="Arial" w:cs="Arial"/>
              </w:rPr>
              <w:t xml:space="preserve">I , </w:t>
            </w:r>
            <w:proofErr w:type="gramEnd"/>
            <w:r w:rsidRPr="00E34970">
              <w:rPr>
                <w:rFonts w:ascii="Arial" w:hAnsi="Arial" w:cs="Arial"/>
              </w:rPr>
              <w:t xml:space="preserve">II , III), </w:t>
            </w:r>
            <w:proofErr w:type="spellStart"/>
            <w:r w:rsidRPr="00E34970">
              <w:rPr>
                <w:rFonts w:ascii="Arial" w:hAnsi="Arial" w:cs="Arial"/>
              </w:rPr>
              <w:t>Goldbergera</w:t>
            </w:r>
            <w:proofErr w:type="spellEnd"/>
            <w:r w:rsidRPr="00E34970">
              <w:rPr>
                <w:rFonts w:ascii="Arial" w:hAnsi="Arial" w:cs="Arial"/>
              </w:rPr>
              <w:t xml:space="preserve"> (</w:t>
            </w:r>
            <w:proofErr w:type="spellStart"/>
            <w:r w:rsidRPr="00E34970">
              <w:rPr>
                <w:rFonts w:ascii="Arial" w:hAnsi="Arial" w:cs="Arial"/>
              </w:rPr>
              <w:t>aVR</w:t>
            </w:r>
            <w:proofErr w:type="spellEnd"/>
            <w:r w:rsidRPr="00E34970">
              <w:rPr>
                <w:rFonts w:ascii="Arial" w:hAnsi="Arial" w:cs="Arial"/>
              </w:rPr>
              <w:t xml:space="preserve">, </w:t>
            </w:r>
            <w:proofErr w:type="spellStart"/>
            <w:r w:rsidRPr="00E34970">
              <w:rPr>
                <w:rFonts w:ascii="Arial" w:hAnsi="Arial" w:cs="Arial"/>
              </w:rPr>
              <w:t>aVL</w:t>
            </w:r>
            <w:proofErr w:type="spellEnd"/>
            <w:r w:rsidRPr="00E34970">
              <w:rPr>
                <w:rFonts w:ascii="Arial" w:hAnsi="Arial" w:cs="Arial"/>
              </w:rPr>
              <w:t xml:space="preserve">, </w:t>
            </w:r>
            <w:proofErr w:type="spellStart"/>
            <w:r w:rsidRPr="00E34970">
              <w:rPr>
                <w:rFonts w:ascii="Arial" w:hAnsi="Arial" w:cs="Arial"/>
              </w:rPr>
              <w:t>aVF</w:t>
            </w:r>
            <w:proofErr w:type="spellEnd"/>
            <w:r w:rsidRPr="00E34970">
              <w:rPr>
                <w:rFonts w:ascii="Arial" w:hAnsi="Arial" w:cs="Arial"/>
              </w:rPr>
              <w:t>), Wilsona (V1, V2, V3, V4, V5, V6)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 w:rsidR="00EA25EF">
              <w:rPr>
                <w:rFonts w:ascii="Arial" w:hAnsi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BF33E4" w:rsidRDefault="00A60C8C" w:rsidP="00BF33E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CF03A4" w:rsidRPr="00BF33E4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E34970" w:rsidRDefault="00367B38" w:rsidP="009D52F9">
            <w:pPr>
              <w:spacing w:before="20" w:after="20"/>
              <w:rPr>
                <w:rFonts w:ascii="Arial" w:hAnsi="Arial" w:cs="Arial"/>
              </w:rPr>
            </w:pPr>
            <w:r w:rsidRPr="00E34970">
              <w:rPr>
                <w:rFonts w:ascii="Arial" w:hAnsi="Arial" w:cs="Arial"/>
                <w:bCs/>
              </w:rPr>
              <w:t xml:space="preserve">Kolorowy ekran </w:t>
            </w:r>
            <w:proofErr w:type="spellStart"/>
            <w:r w:rsidRPr="00E34970">
              <w:rPr>
                <w:rFonts w:ascii="Arial" w:hAnsi="Arial" w:cs="Arial"/>
                <w:bCs/>
              </w:rPr>
              <w:t>graficzny-dotykowy</w:t>
            </w:r>
            <w:proofErr w:type="spellEnd"/>
            <w:r w:rsidRPr="00E34970">
              <w:rPr>
                <w:rFonts w:ascii="Arial" w:hAnsi="Arial" w:cs="Arial"/>
                <w:bCs/>
              </w:rPr>
              <w:t xml:space="preserve"> LCD z możliwością podglądu 3, 6, 12 </w:t>
            </w:r>
            <w:proofErr w:type="spellStart"/>
            <w:r w:rsidRPr="00E34970">
              <w:rPr>
                <w:rFonts w:ascii="Arial" w:hAnsi="Arial" w:cs="Arial"/>
                <w:bCs/>
              </w:rPr>
              <w:t>odprowadzeń</w:t>
            </w:r>
            <w:proofErr w:type="spellEnd"/>
            <w:r w:rsidRPr="00E34970">
              <w:rPr>
                <w:rFonts w:ascii="Arial" w:hAnsi="Arial" w:cs="Arial"/>
                <w:bCs/>
              </w:rPr>
              <w:t xml:space="preserve"> (oraz informacjami tekstowymi o parametrach zapisu i wydruku, kontakcie każdej elektrody ze skórą, ciągły pomiar częstości akcji serca z prezentacją na wyświetlaczu)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367B38" w:rsidP="001E740F">
            <w:pPr>
              <w:jc w:val="center"/>
            </w:pPr>
            <w:r w:rsidRPr="00F363F9">
              <w:rPr>
                <w:rFonts w:ascii="Arial" w:hAnsi="Arial"/>
              </w:rPr>
              <w:t>TAK</w:t>
            </w:r>
            <w:r>
              <w:rPr>
                <w:rFonts w:ascii="Arial" w:hAnsi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A60C8C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67B38" w:rsidRPr="00E34970" w:rsidRDefault="00367B38" w:rsidP="00367B38">
            <w:pPr>
              <w:spacing w:before="20" w:after="20"/>
              <w:rPr>
                <w:rFonts w:ascii="Arial" w:hAnsi="Arial" w:cs="Arial"/>
              </w:rPr>
            </w:pPr>
            <w:r w:rsidRPr="00E34970">
              <w:rPr>
                <w:rFonts w:ascii="Arial" w:hAnsi="Arial" w:cs="Arial"/>
              </w:rPr>
              <w:t>Wymiar ekranu min. 5,5”, ekran dotykowy o rozdzielczości 640x480, 118x89mm</w:t>
            </w:r>
          </w:p>
          <w:p w:rsidR="00367B38" w:rsidRPr="00E34970" w:rsidRDefault="00367B38" w:rsidP="00367B38">
            <w:pPr>
              <w:rPr>
                <w:rFonts w:ascii="Arial" w:hAnsi="Arial" w:cs="Arial"/>
                <w:u w:val="single"/>
              </w:rPr>
            </w:pPr>
            <w:r w:rsidRPr="00E34970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367B38" w:rsidRPr="00E34970" w:rsidRDefault="00367B38" w:rsidP="00367B38">
            <w:pPr>
              <w:rPr>
                <w:rFonts w:ascii="Arial" w:hAnsi="Arial" w:cs="Arial"/>
              </w:rPr>
            </w:pPr>
            <w:r w:rsidRPr="00E34970">
              <w:rPr>
                <w:rFonts w:ascii="Arial" w:hAnsi="Arial" w:cs="Arial"/>
              </w:rPr>
              <w:t xml:space="preserve">- </w:t>
            </w:r>
            <w:r w:rsidRPr="00E34970">
              <w:rPr>
                <w:rFonts w:ascii="Arial" w:hAnsi="Arial" w:cs="Arial"/>
              </w:rPr>
              <w:t>5,5’’ – 0 pkt</w:t>
            </w:r>
          </w:p>
          <w:p w:rsidR="00CF03A4" w:rsidRPr="00E34970" w:rsidRDefault="00367B38" w:rsidP="00367B38">
            <w:pPr>
              <w:spacing w:before="20" w:after="20"/>
              <w:rPr>
                <w:rFonts w:ascii="Arial" w:hAnsi="Arial" w:cs="Arial"/>
              </w:rPr>
            </w:pPr>
            <w:r w:rsidRPr="00E34970">
              <w:rPr>
                <w:rFonts w:ascii="Arial" w:hAnsi="Arial" w:cs="Arial"/>
              </w:rPr>
              <w:t>- p</w:t>
            </w:r>
            <w:r w:rsidRPr="00E34970">
              <w:rPr>
                <w:rFonts w:ascii="Arial" w:hAnsi="Arial" w:cs="Arial"/>
              </w:rPr>
              <w:t xml:space="preserve">owyżej </w:t>
            </w:r>
            <w:r w:rsidRPr="00E34970">
              <w:rPr>
                <w:rFonts w:ascii="Arial" w:hAnsi="Arial" w:cs="Arial"/>
              </w:rPr>
              <w:t xml:space="preserve">5,5” </w:t>
            </w:r>
            <w:r w:rsidRPr="00E34970">
              <w:rPr>
                <w:rFonts w:ascii="Arial" w:hAnsi="Arial" w:cs="Arial"/>
              </w:rPr>
              <w:t>– 10 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367B38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>
              <w:rPr>
                <w:rFonts w:ascii="Arial" w:hAnsi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E15FF9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67B38" w:rsidRPr="00E34970" w:rsidRDefault="00367B38" w:rsidP="009D52F9">
            <w:pPr>
              <w:spacing w:before="20" w:after="20"/>
              <w:rPr>
                <w:rFonts w:ascii="Arial" w:hAnsi="Arial" w:cs="Arial"/>
              </w:rPr>
            </w:pPr>
            <w:r w:rsidRPr="00E34970">
              <w:rPr>
                <w:rFonts w:ascii="Arial" w:hAnsi="Arial" w:cs="Arial"/>
              </w:rPr>
              <w:t>Menu w języku polskim</w:t>
            </w:r>
            <w:r w:rsidRPr="00E34970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pStyle w:val="Nagwek7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E15FF9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E34970" w:rsidRDefault="00367B38" w:rsidP="001E740F">
            <w:pPr>
              <w:rPr>
                <w:rFonts w:ascii="Arial" w:hAnsi="Arial" w:cs="Arial"/>
              </w:rPr>
            </w:pPr>
            <w:r w:rsidRPr="00E34970">
              <w:rPr>
                <w:rFonts w:ascii="Arial" w:hAnsi="Arial" w:cs="Arial"/>
              </w:rPr>
              <w:t>Wymiary maksymalne 410 × 320 × 130 mm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pStyle w:val="Nagwek7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E15FF9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7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E34970" w:rsidRDefault="00367B38" w:rsidP="009D52F9">
            <w:pPr>
              <w:spacing w:before="20" w:after="20"/>
              <w:rPr>
                <w:rFonts w:ascii="Arial" w:hAnsi="Arial" w:cs="Arial"/>
                <w:bCs/>
              </w:rPr>
            </w:pPr>
            <w:r w:rsidRPr="00E34970">
              <w:rPr>
                <w:rFonts w:ascii="Arial" w:hAnsi="Arial" w:cs="Arial"/>
                <w:bCs/>
              </w:rPr>
              <w:t>Waga max 6 kg</w:t>
            </w:r>
          </w:p>
          <w:p w:rsidR="00367B38" w:rsidRPr="00E34970" w:rsidRDefault="00367B38" w:rsidP="00367B38">
            <w:pPr>
              <w:rPr>
                <w:rFonts w:ascii="Arial" w:hAnsi="Arial" w:cs="Arial"/>
                <w:u w:val="single"/>
              </w:rPr>
            </w:pPr>
            <w:r w:rsidRPr="00E34970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367B38" w:rsidRPr="00E34970" w:rsidRDefault="00367B38" w:rsidP="00367B38">
            <w:pPr>
              <w:rPr>
                <w:rFonts w:ascii="Arial" w:hAnsi="Arial" w:cs="Arial"/>
              </w:rPr>
            </w:pPr>
            <w:r w:rsidRPr="00E34970">
              <w:rPr>
                <w:rFonts w:ascii="Arial" w:hAnsi="Arial" w:cs="Arial"/>
              </w:rPr>
              <w:t xml:space="preserve">- </w:t>
            </w:r>
            <w:r w:rsidRPr="00E34970">
              <w:rPr>
                <w:rFonts w:ascii="Arial" w:hAnsi="Arial" w:cs="Arial"/>
              </w:rPr>
              <w:t>6 kg – 0 pkt</w:t>
            </w:r>
          </w:p>
          <w:p w:rsidR="00367B38" w:rsidRPr="00E34970" w:rsidRDefault="00367B38" w:rsidP="00367B38">
            <w:pPr>
              <w:spacing w:before="20" w:after="20"/>
              <w:rPr>
                <w:rFonts w:ascii="Arial" w:hAnsi="Arial" w:cs="Arial"/>
              </w:rPr>
            </w:pPr>
            <w:r w:rsidRPr="00E34970">
              <w:rPr>
                <w:rFonts w:ascii="Arial" w:hAnsi="Arial" w:cs="Arial"/>
              </w:rPr>
              <w:t>- p</w:t>
            </w:r>
            <w:r w:rsidRPr="00E34970">
              <w:rPr>
                <w:rFonts w:ascii="Arial" w:hAnsi="Arial" w:cs="Arial"/>
              </w:rPr>
              <w:t xml:space="preserve">oniżej </w:t>
            </w:r>
            <w:r w:rsidRPr="00E34970">
              <w:rPr>
                <w:rFonts w:ascii="Arial" w:hAnsi="Arial" w:cs="Arial"/>
              </w:rPr>
              <w:t xml:space="preserve">6 kg </w:t>
            </w:r>
            <w:r w:rsidRPr="00E34970">
              <w:rPr>
                <w:rFonts w:ascii="Arial" w:hAnsi="Arial" w:cs="Arial"/>
              </w:rPr>
              <w:t>– 10 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pStyle w:val="Nagwek7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  <w:r w:rsidR="00EA25EF">
              <w:rPr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E15FF9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8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E34970" w:rsidRDefault="00367B38" w:rsidP="00367B38">
            <w:pPr>
              <w:spacing w:before="20" w:after="20" w:line="276" w:lineRule="auto"/>
              <w:rPr>
                <w:rFonts w:ascii="Arial" w:hAnsi="Arial" w:cs="Arial"/>
              </w:rPr>
            </w:pPr>
            <w:r w:rsidRPr="00E34970">
              <w:rPr>
                <w:rFonts w:ascii="Arial" w:hAnsi="Arial" w:cs="Arial"/>
              </w:rPr>
              <w:t>Klawiatura kombinowana alfanumeryczna i funkcyjna, przyciski na ekranie dotykowym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4F710F" w:rsidP="00367B38">
            <w:pPr>
              <w:pStyle w:val="Nagwek7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E15FF9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9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E34970" w:rsidRDefault="00367B38" w:rsidP="009D52F9">
            <w:pPr>
              <w:spacing w:before="20" w:after="20"/>
              <w:rPr>
                <w:rFonts w:ascii="Arial" w:hAnsi="Arial" w:cs="Arial"/>
              </w:rPr>
            </w:pPr>
            <w:r w:rsidRPr="00E34970">
              <w:rPr>
                <w:rFonts w:ascii="Arial" w:hAnsi="Arial" w:cs="Arial"/>
              </w:rPr>
              <w:t>Kontrola kontaktu każdej elektrody ze skórą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4F710F" w:rsidP="00367B38">
            <w:pPr>
              <w:pStyle w:val="Nagwek7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A25EF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A25EF" w:rsidRPr="00BF33E4" w:rsidRDefault="00E15FF9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10</w:t>
            </w:r>
            <w:r w:rsidR="00807C89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A25EF" w:rsidRPr="00E34970" w:rsidRDefault="00367B38" w:rsidP="00BF33E4">
            <w:pPr>
              <w:rPr>
                <w:rFonts w:ascii="Arial" w:hAnsi="Arial" w:cs="Arial"/>
              </w:rPr>
            </w:pPr>
            <w:r w:rsidRPr="00E34970">
              <w:rPr>
                <w:rFonts w:ascii="Arial" w:hAnsi="Arial" w:cs="Arial"/>
              </w:rPr>
              <w:t>Zasilanie sieciowo-akumulatorowe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A25EF" w:rsidRPr="00F363F9" w:rsidRDefault="00EA25EF" w:rsidP="004F710F">
            <w:pPr>
              <w:pStyle w:val="Nagwek7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5EF" w:rsidRPr="006426A3" w:rsidRDefault="00EA25EF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A25EF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A25EF" w:rsidRPr="00BF33E4" w:rsidRDefault="00EA25EF" w:rsidP="00E15FF9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</w:t>
            </w:r>
            <w:r w:rsidR="00E15FF9">
              <w:rPr>
                <w:rFonts w:ascii="Arial" w:hAnsi="Arial"/>
              </w:rPr>
              <w:t>1</w:t>
            </w:r>
            <w:r w:rsidR="00807C89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A25EF" w:rsidRPr="00E34970" w:rsidRDefault="00367B38" w:rsidP="009D52F9">
            <w:pPr>
              <w:spacing w:before="20" w:after="20"/>
              <w:rPr>
                <w:rFonts w:ascii="Arial" w:hAnsi="Arial" w:cs="Arial"/>
              </w:rPr>
            </w:pPr>
            <w:r w:rsidRPr="00E34970">
              <w:rPr>
                <w:rFonts w:ascii="Arial" w:hAnsi="Arial" w:cs="Arial"/>
              </w:rPr>
              <w:t>Sygnalizacja naładowania akumulatora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A25EF" w:rsidRPr="00F363F9" w:rsidRDefault="00EA25EF" w:rsidP="001E740F">
            <w:pPr>
              <w:pStyle w:val="Nagwek7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5EF" w:rsidRPr="006426A3" w:rsidRDefault="00EA25EF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A25EF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A25EF" w:rsidRPr="00BF33E4" w:rsidRDefault="00EA25EF" w:rsidP="00E15FF9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</w:t>
            </w:r>
            <w:r w:rsidR="00E15FF9">
              <w:rPr>
                <w:rFonts w:ascii="Arial" w:hAnsi="Arial"/>
              </w:rPr>
              <w:t>2</w:t>
            </w:r>
            <w:r w:rsidR="00807C89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A25EF" w:rsidRPr="00E34970" w:rsidRDefault="00367B38" w:rsidP="009D52F9">
            <w:pPr>
              <w:spacing w:before="20" w:after="20"/>
              <w:rPr>
                <w:rFonts w:ascii="Arial" w:hAnsi="Arial" w:cs="Arial"/>
              </w:rPr>
            </w:pPr>
            <w:r w:rsidRPr="00E34970">
              <w:rPr>
                <w:rFonts w:ascii="Arial" w:hAnsi="Arial" w:cs="Arial"/>
              </w:rPr>
              <w:t>Wydajność akumulatora (bezobsługowego) do 120 min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A25EF" w:rsidRPr="00F363F9" w:rsidRDefault="004F710F" w:rsidP="001E740F">
            <w:pPr>
              <w:pStyle w:val="Nagwek7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  <w:r>
              <w:rPr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5EF" w:rsidRPr="006426A3" w:rsidRDefault="00EA25EF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A25EF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A25EF" w:rsidRPr="00BF33E4" w:rsidRDefault="00EA25EF" w:rsidP="00E15FF9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</w:t>
            </w:r>
            <w:r w:rsidR="00E15FF9">
              <w:rPr>
                <w:rFonts w:ascii="Arial" w:hAnsi="Arial"/>
              </w:rPr>
              <w:t>3</w:t>
            </w:r>
            <w:r w:rsidR="00807C89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A25EF" w:rsidRPr="00E34970" w:rsidRDefault="00367B38" w:rsidP="009D52F9">
            <w:pPr>
              <w:spacing w:before="20" w:after="20"/>
              <w:rPr>
                <w:rFonts w:ascii="Arial" w:hAnsi="Arial" w:cs="Arial"/>
              </w:rPr>
            </w:pPr>
            <w:r w:rsidRPr="00E34970">
              <w:rPr>
                <w:rFonts w:ascii="Arial" w:hAnsi="Arial" w:cs="Arial"/>
                <w:snapToGrid w:val="0"/>
              </w:rPr>
              <w:t xml:space="preserve">Częstotliwość próbkowania do 40 000 </w:t>
            </w:r>
            <w:proofErr w:type="spellStart"/>
            <w:r w:rsidRPr="00E34970">
              <w:rPr>
                <w:rFonts w:ascii="Arial" w:hAnsi="Arial" w:cs="Arial"/>
                <w:snapToGrid w:val="0"/>
              </w:rPr>
              <w:t>Hz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A25EF" w:rsidRPr="00F363F9" w:rsidRDefault="004F710F" w:rsidP="001E740F">
            <w:pPr>
              <w:pStyle w:val="Nagwek7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  <w:r>
              <w:rPr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5EF" w:rsidRPr="006426A3" w:rsidRDefault="00EA25EF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807C89" w:rsidP="00E15FF9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</w:t>
            </w:r>
            <w:r w:rsidR="00E15FF9">
              <w:rPr>
                <w:rFonts w:ascii="Arial" w:hAnsi="Arial"/>
              </w:rPr>
              <w:t>4</w:t>
            </w:r>
            <w:r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E34970" w:rsidRDefault="00367B38" w:rsidP="009D52F9">
            <w:pPr>
              <w:pStyle w:val="Bezodstpw"/>
              <w:spacing w:line="276" w:lineRule="auto"/>
              <w:rPr>
                <w:rFonts w:ascii="Arial" w:hAnsi="Arial" w:cs="Arial"/>
                <w:sz w:val="20"/>
              </w:rPr>
            </w:pPr>
            <w:r w:rsidRPr="00E34970">
              <w:rPr>
                <w:rFonts w:ascii="Arial" w:hAnsi="Arial" w:cs="Arial"/>
                <w:snapToGrid w:val="0"/>
                <w:sz w:val="20"/>
              </w:rPr>
              <w:t xml:space="preserve">Pasmo Przenoszenia 0,05-170 </w:t>
            </w:r>
            <w:proofErr w:type="spellStart"/>
            <w:r w:rsidRPr="00E34970">
              <w:rPr>
                <w:rFonts w:ascii="Arial" w:hAnsi="Arial" w:cs="Arial"/>
                <w:snapToGrid w:val="0"/>
                <w:sz w:val="20"/>
              </w:rPr>
              <w:t>Hz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4F710F" w:rsidP="001E740F">
            <w:pPr>
              <w:pStyle w:val="Nagwek7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  <w:r>
              <w:rPr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</w:p>
        </w:tc>
      </w:tr>
      <w:tr w:rsidR="00367B38" w:rsidRPr="00FA4CE7" w:rsidTr="00B77FF7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67B38" w:rsidRPr="007E3CA5" w:rsidRDefault="00367B38" w:rsidP="00367B38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15.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7B38" w:rsidRPr="00E34970" w:rsidRDefault="00367B38" w:rsidP="00367B38">
            <w:pPr>
              <w:rPr>
                <w:rFonts w:ascii="Arial" w:hAnsi="Arial" w:cs="Arial"/>
                <w:color w:val="000000"/>
              </w:rPr>
            </w:pPr>
            <w:r w:rsidRPr="00E34970">
              <w:rPr>
                <w:rFonts w:ascii="Arial" w:hAnsi="Arial" w:cs="Arial"/>
              </w:rPr>
              <w:t>Szerokość papieru 210 mm, możliwość stosowania rolki i składanki (papier termiczny)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67B38" w:rsidRPr="00F363F9" w:rsidRDefault="00367B38" w:rsidP="00367B38">
            <w:pPr>
              <w:pStyle w:val="Nagwek7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  <w:r>
              <w:rPr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67B38" w:rsidRPr="00F363F9" w:rsidRDefault="00367B38" w:rsidP="00367B38">
            <w:pPr>
              <w:jc w:val="center"/>
              <w:rPr>
                <w:rFonts w:ascii="Arial" w:hAnsi="Arial"/>
              </w:rPr>
            </w:pPr>
          </w:p>
        </w:tc>
      </w:tr>
      <w:tr w:rsidR="00367B38" w:rsidRPr="00FA4CE7" w:rsidTr="00B77FF7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67B38" w:rsidRPr="007E3CA5" w:rsidRDefault="00367B38" w:rsidP="00367B38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</w:t>
            </w:r>
            <w:r>
              <w:rPr>
                <w:rFonts w:ascii="Arial" w:hAnsi="Arial"/>
              </w:rPr>
              <w:t>6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7B38" w:rsidRPr="00E34970" w:rsidRDefault="00367B38" w:rsidP="00367B38">
            <w:pPr>
              <w:spacing w:after="120"/>
              <w:rPr>
                <w:rFonts w:ascii="Arial" w:hAnsi="Arial" w:cs="Arial"/>
              </w:rPr>
            </w:pPr>
            <w:r w:rsidRPr="00E34970">
              <w:rPr>
                <w:rFonts w:ascii="Arial" w:eastAsia="Calibri" w:hAnsi="Arial" w:cs="Arial"/>
              </w:rPr>
              <w:t xml:space="preserve">Ilość drukowanych </w:t>
            </w:r>
            <w:proofErr w:type="spellStart"/>
            <w:r w:rsidRPr="00E34970">
              <w:rPr>
                <w:rFonts w:ascii="Arial" w:eastAsia="Calibri" w:hAnsi="Arial" w:cs="Arial"/>
              </w:rPr>
              <w:t>odprowadzeń</w:t>
            </w:r>
            <w:proofErr w:type="spellEnd"/>
            <w:r w:rsidRPr="00E34970">
              <w:rPr>
                <w:rFonts w:ascii="Arial" w:eastAsia="Calibri" w:hAnsi="Arial" w:cs="Arial"/>
              </w:rPr>
              <w:t xml:space="preserve"> w trybie automatycznym: 3x4, 3x4+1, 3x4+2, 3x4+3, 4x3+1, 6x2, 6x2+1, 6x2+2, 12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67B38" w:rsidRPr="000F5B08" w:rsidRDefault="00367B38" w:rsidP="00367B38">
            <w:pPr>
              <w:jc w:val="center"/>
              <w:rPr>
                <w:rFonts w:ascii="Arial" w:hAnsi="Arial" w:cs="Arial"/>
              </w:rPr>
            </w:pPr>
            <w:r w:rsidRPr="000F5B08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67B38" w:rsidRPr="00F363F9" w:rsidRDefault="00367B38" w:rsidP="00367B38">
            <w:pPr>
              <w:jc w:val="center"/>
              <w:rPr>
                <w:rFonts w:ascii="Arial" w:hAnsi="Arial"/>
              </w:rPr>
            </w:pPr>
          </w:p>
        </w:tc>
      </w:tr>
      <w:tr w:rsidR="00367B38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67B38" w:rsidRPr="007E3CA5" w:rsidRDefault="00367B38" w:rsidP="00367B38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</w:t>
            </w:r>
            <w:r>
              <w:rPr>
                <w:rFonts w:ascii="Arial" w:hAnsi="Arial"/>
              </w:rPr>
              <w:t>7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67B38" w:rsidRPr="00E34970" w:rsidRDefault="00367B38" w:rsidP="00367B38">
            <w:pPr>
              <w:rPr>
                <w:rFonts w:ascii="Arial" w:hAnsi="Arial" w:cs="Arial"/>
              </w:rPr>
            </w:pPr>
            <w:r w:rsidRPr="00E34970">
              <w:rPr>
                <w:rFonts w:ascii="Arial" w:eastAsia="Calibri" w:hAnsi="Arial" w:cs="Arial"/>
              </w:rPr>
              <w:t xml:space="preserve">Ilość drukowanych </w:t>
            </w:r>
            <w:proofErr w:type="spellStart"/>
            <w:r w:rsidRPr="00E34970">
              <w:rPr>
                <w:rFonts w:ascii="Arial" w:eastAsia="Calibri" w:hAnsi="Arial" w:cs="Arial"/>
              </w:rPr>
              <w:t>odprowadzeń</w:t>
            </w:r>
            <w:proofErr w:type="spellEnd"/>
            <w:r w:rsidRPr="00E34970">
              <w:rPr>
                <w:rFonts w:ascii="Arial" w:eastAsia="Calibri" w:hAnsi="Arial" w:cs="Arial"/>
              </w:rPr>
              <w:t xml:space="preserve"> w trybie manualnym po 3, 4, 6, 12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67B38" w:rsidRPr="00F363F9" w:rsidRDefault="00367B38" w:rsidP="00367B38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67B38" w:rsidRPr="00F363F9" w:rsidRDefault="00367B38" w:rsidP="00367B38">
            <w:pPr>
              <w:jc w:val="center"/>
              <w:rPr>
                <w:rFonts w:ascii="Arial" w:hAnsi="Arial"/>
              </w:rPr>
            </w:pPr>
          </w:p>
        </w:tc>
      </w:tr>
      <w:tr w:rsidR="00367B38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67B38" w:rsidRPr="007E3CA5" w:rsidRDefault="00367B38" w:rsidP="00367B38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</w:t>
            </w:r>
            <w:r>
              <w:rPr>
                <w:rFonts w:ascii="Arial" w:hAnsi="Arial"/>
              </w:rPr>
              <w:t>8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67B38" w:rsidRPr="00E34970" w:rsidRDefault="00367B38" w:rsidP="00367B38">
            <w:pPr>
              <w:spacing w:before="20" w:after="20" w:line="276" w:lineRule="auto"/>
              <w:rPr>
                <w:rFonts w:ascii="Arial" w:hAnsi="Arial" w:cs="Arial"/>
              </w:rPr>
            </w:pPr>
            <w:r w:rsidRPr="00E34970">
              <w:rPr>
                <w:rFonts w:ascii="Arial" w:hAnsi="Arial" w:cs="Arial"/>
              </w:rPr>
              <w:t>Prędkość przesuwu papieru (mm/s) 5; 10; 25; 50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67B38" w:rsidRPr="00F363F9" w:rsidRDefault="00367B38" w:rsidP="00367B38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 w:rsidR="000D0EB3">
              <w:rPr>
                <w:rFonts w:ascii="Arial" w:hAnsi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67B38" w:rsidRPr="00F363F9" w:rsidRDefault="00367B38" w:rsidP="00367B38">
            <w:pPr>
              <w:jc w:val="center"/>
              <w:rPr>
                <w:rFonts w:ascii="Arial" w:hAnsi="Arial"/>
              </w:rPr>
            </w:pPr>
          </w:p>
        </w:tc>
      </w:tr>
      <w:tr w:rsidR="00367B38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67B38" w:rsidRPr="007E3CA5" w:rsidRDefault="00367B38" w:rsidP="00367B38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</w:t>
            </w:r>
            <w:r>
              <w:rPr>
                <w:rFonts w:ascii="Arial" w:hAnsi="Arial"/>
              </w:rPr>
              <w:t>9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67B38" w:rsidRPr="00E34970" w:rsidRDefault="000D0EB3" w:rsidP="00367B38">
            <w:pPr>
              <w:spacing w:before="20" w:after="20"/>
              <w:rPr>
                <w:rFonts w:ascii="Arial" w:hAnsi="Arial" w:cs="Arial"/>
              </w:rPr>
            </w:pPr>
            <w:r w:rsidRPr="00E34970">
              <w:rPr>
                <w:rFonts w:ascii="Arial" w:hAnsi="Arial" w:cs="Arial"/>
              </w:rPr>
              <w:t>Czułość (mm/</w:t>
            </w:r>
            <w:proofErr w:type="spellStart"/>
            <w:r w:rsidRPr="00E34970">
              <w:rPr>
                <w:rFonts w:ascii="Arial" w:hAnsi="Arial" w:cs="Arial"/>
              </w:rPr>
              <w:t>mV</w:t>
            </w:r>
            <w:proofErr w:type="spellEnd"/>
            <w:r w:rsidRPr="00E34970">
              <w:rPr>
                <w:rFonts w:ascii="Arial" w:hAnsi="Arial" w:cs="Arial"/>
              </w:rPr>
              <w:t>): 2,5; 5; 10; 20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67B38" w:rsidRPr="004F710F" w:rsidRDefault="00367B38" w:rsidP="00367B38">
            <w:pPr>
              <w:jc w:val="center"/>
              <w:rPr>
                <w:rFonts w:ascii="Arial" w:hAnsi="Arial" w:cs="Arial"/>
              </w:rPr>
            </w:pPr>
            <w:r w:rsidRPr="004F710F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67B38" w:rsidRPr="00F363F9" w:rsidRDefault="00367B38" w:rsidP="00367B38">
            <w:pPr>
              <w:jc w:val="center"/>
              <w:rPr>
                <w:rFonts w:ascii="Arial" w:hAnsi="Arial"/>
              </w:rPr>
            </w:pPr>
          </w:p>
        </w:tc>
      </w:tr>
      <w:tr w:rsidR="00367B38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67B38" w:rsidRPr="007E3CA5" w:rsidRDefault="00367B38" w:rsidP="00367B38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20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67B38" w:rsidRPr="00E34970" w:rsidRDefault="000D0EB3" w:rsidP="00367B38">
            <w:pPr>
              <w:spacing w:before="20" w:after="20"/>
              <w:rPr>
                <w:rFonts w:ascii="Arial" w:hAnsi="Arial" w:cs="Arial"/>
              </w:rPr>
            </w:pPr>
            <w:r w:rsidRPr="00E34970">
              <w:rPr>
                <w:rFonts w:ascii="Arial" w:hAnsi="Arial" w:cs="Arial"/>
              </w:rPr>
              <w:t xml:space="preserve">Rejestracja w trybie automatycznym (od 10 do 80 s.): czas rzeczywisty, czas </w:t>
            </w:r>
            <w:proofErr w:type="spellStart"/>
            <w:r w:rsidRPr="00E34970">
              <w:rPr>
                <w:rFonts w:ascii="Arial" w:hAnsi="Arial" w:cs="Arial"/>
              </w:rPr>
              <w:t>synchro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67B38" w:rsidRPr="004F710F" w:rsidRDefault="00367B38" w:rsidP="00367B38">
            <w:pPr>
              <w:pStyle w:val="Nagwek3"/>
              <w:jc w:val="center"/>
              <w:rPr>
                <w:rFonts w:cs="Arial"/>
                <w:sz w:val="20"/>
              </w:rPr>
            </w:pPr>
            <w:r w:rsidRPr="004F710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67B38" w:rsidRPr="00F363F9" w:rsidRDefault="00367B38" w:rsidP="00367B38">
            <w:pPr>
              <w:jc w:val="center"/>
              <w:rPr>
                <w:rFonts w:ascii="Arial" w:hAnsi="Arial"/>
              </w:rPr>
            </w:pPr>
          </w:p>
        </w:tc>
      </w:tr>
      <w:tr w:rsidR="00367B38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67B38" w:rsidRPr="007E3CA5" w:rsidRDefault="00367B38" w:rsidP="00367B38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21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67B38" w:rsidRPr="00E34970" w:rsidRDefault="000D0EB3" w:rsidP="00367B38">
            <w:pPr>
              <w:rPr>
                <w:rFonts w:ascii="Arial" w:hAnsi="Arial" w:cs="Arial"/>
              </w:rPr>
            </w:pPr>
            <w:r w:rsidRPr="00E34970">
              <w:rPr>
                <w:rFonts w:ascii="Arial" w:hAnsi="Arial" w:cs="Arial"/>
              </w:rPr>
              <w:t>Zapis wsteczny z możliwością wyboru przez użytkownika czasu opóźnienia -1, -2, -3, -4, -5, -7, -10 sekund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67B38" w:rsidRPr="004F710F" w:rsidRDefault="00367B38" w:rsidP="00367B38">
            <w:pPr>
              <w:jc w:val="center"/>
              <w:rPr>
                <w:rFonts w:ascii="Arial" w:hAnsi="Arial" w:cs="Arial"/>
              </w:rPr>
            </w:pPr>
            <w:r w:rsidRPr="004F710F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67B38" w:rsidRPr="00F363F9" w:rsidRDefault="00367B38" w:rsidP="00367B38">
            <w:pPr>
              <w:numPr>
                <w:ilvl w:val="12"/>
                <w:numId w:val="0"/>
              </w:numPr>
              <w:jc w:val="center"/>
              <w:rPr>
                <w:rFonts w:ascii="Arial" w:hAnsi="Arial"/>
              </w:rPr>
            </w:pPr>
          </w:p>
        </w:tc>
      </w:tr>
      <w:tr w:rsidR="00367B38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67B38" w:rsidRPr="007E3CA5" w:rsidRDefault="00367B38" w:rsidP="00367B38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22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67B38" w:rsidRPr="00E34970" w:rsidRDefault="000D0EB3" w:rsidP="00367B38">
            <w:pPr>
              <w:rPr>
                <w:rFonts w:ascii="Arial" w:hAnsi="Arial" w:cs="Arial"/>
              </w:rPr>
            </w:pPr>
            <w:r w:rsidRPr="00E34970">
              <w:rPr>
                <w:rFonts w:ascii="Arial" w:hAnsi="Arial" w:cs="Arial"/>
              </w:rPr>
              <w:t>Detekcja kardiostymulatorów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67B38" w:rsidRPr="00F363F9" w:rsidRDefault="00367B38" w:rsidP="00367B38">
            <w:pPr>
              <w:jc w:val="center"/>
              <w:rPr>
                <w:rFonts w:ascii="Arial" w:hAnsi="Arial"/>
                <w:lang w:val="en-US"/>
              </w:rPr>
            </w:pPr>
            <w:r w:rsidRPr="00F363F9">
              <w:rPr>
                <w:rFonts w:ascii="Arial" w:hAnsi="Arial"/>
                <w:lang w:val="en-US"/>
              </w:rPr>
              <w:t>TAK</w:t>
            </w:r>
            <w:r>
              <w:rPr>
                <w:rFonts w:ascii="Arial" w:hAnsi="Arial"/>
                <w:lang w:val="en-US"/>
              </w:rPr>
              <w:t>/</w:t>
            </w:r>
            <w:proofErr w:type="spellStart"/>
            <w:r>
              <w:rPr>
                <w:rFonts w:ascii="Arial" w:hAnsi="Arial"/>
                <w:lang w:val="en-US"/>
              </w:rPr>
              <w:t>Podać</w:t>
            </w:r>
            <w:proofErr w:type="spellEnd"/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67B38" w:rsidRPr="00F363F9" w:rsidRDefault="00367B38" w:rsidP="00367B38">
            <w:pPr>
              <w:numPr>
                <w:ilvl w:val="12"/>
                <w:numId w:val="0"/>
              </w:numPr>
              <w:jc w:val="center"/>
              <w:rPr>
                <w:rFonts w:ascii="Arial" w:hAnsi="Arial"/>
                <w:lang w:val="en-US"/>
              </w:rPr>
            </w:pPr>
          </w:p>
        </w:tc>
      </w:tr>
      <w:tr w:rsidR="00367B38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67B38" w:rsidRPr="007E3CA5" w:rsidRDefault="00367B38" w:rsidP="00367B38">
            <w:pPr>
              <w:ind w:left="57"/>
              <w:jc w:val="center"/>
              <w:rPr>
                <w:rFonts w:ascii="Arial" w:hAnsi="Arial"/>
                <w:lang w:val="en-US"/>
              </w:rPr>
            </w:pPr>
            <w:r>
              <w:rPr>
                <w:rFonts w:ascii="Arial" w:hAnsi="Arial"/>
                <w:lang w:val="en-US"/>
              </w:rPr>
              <w:t>23</w:t>
            </w:r>
            <w:r w:rsidRPr="007E3CA5">
              <w:rPr>
                <w:rFonts w:ascii="Arial" w:hAnsi="Arial"/>
                <w:lang w:val="en-US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67B38" w:rsidRPr="00E34970" w:rsidRDefault="000D0EB3" w:rsidP="00367B38">
            <w:pPr>
              <w:pStyle w:val="Bezodstpw"/>
              <w:spacing w:line="276" w:lineRule="auto"/>
              <w:rPr>
                <w:rFonts w:ascii="Arial" w:hAnsi="Arial" w:cs="Arial"/>
                <w:sz w:val="20"/>
              </w:rPr>
            </w:pPr>
            <w:r w:rsidRPr="00E34970">
              <w:rPr>
                <w:rFonts w:ascii="Arial" w:hAnsi="Arial" w:cs="Arial"/>
                <w:sz w:val="20"/>
              </w:rPr>
              <w:t>Zabezpieczenie przed impulsem defibrylującym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67B38" w:rsidRPr="00F363F9" w:rsidRDefault="00367B38" w:rsidP="00367B38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67B38" w:rsidRPr="00F363F9" w:rsidRDefault="00367B38" w:rsidP="00367B38">
            <w:pPr>
              <w:numPr>
                <w:ilvl w:val="12"/>
                <w:numId w:val="0"/>
              </w:numPr>
              <w:jc w:val="center"/>
              <w:rPr>
                <w:rFonts w:ascii="Arial" w:hAnsi="Arial"/>
              </w:rPr>
            </w:pPr>
          </w:p>
        </w:tc>
      </w:tr>
      <w:tr w:rsidR="00367B38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67B38" w:rsidRPr="007E3CA5" w:rsidRDefault="00367B38" w:rsidP="00367B38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24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67B38" w:rsidRPr="00E34970" w:rsidRDefault="000D0EB3" w:rsidP="00367B38">
            <w:pPr>
              <w:rPr>
                <w:rFonts w:ascii="Arial" w:hAnsi="Arial" w:cs="Arial"/>
              </w:rPr>
            </w:pPr>
            <w:r w:rsidRPr="00E34970">
              <w:rPr>
                <w:rFonts w:ascii="Arial" w:hAnsi="Arial" w:cs="Arial"/>
              </w:rPr>
              <w:t xml:space="preserve">Filtr zakłóceń sieciowych (50, 60 </w:t>
            </w:r>
            <w:proofErr w:type="spellStart"/>
            <w:r w:rsidRPr="00E34970">
              <w:rPr>
                <w:rFonts w:ascii="Arial" w:hAnsi="Arial" w:cs="Arial"/>
              </w:rPr>
              <w:t>Hz</w:t>
            </w:r>
            <w:proofErr w:type="spellEnd"/>
            <w:r w:rsidRPr="00E34970">
              <w:rPr>
                <w:rFonts w:ascii="Arial" w:hAnsi="Arial" w:cs="Arial"/>
              </w:rPr>
              <w:t xml:space="preserve">), filtr zakłóceń mięśniowych (25, 35 </w:t>
            </w:r>
            <w:proofErr w:type="spellStart"/>
            <w:r w:rsidRPr="00E34970">
              <w:rPr>
                <w:rFonts w:ascii="Arial" w:hAnsi="Arial" w:cs="Arial"/>
              </w:rPr>
              <w:t>Hz</w:t>
            </w:r>
            <w:proofErr w:type="spellEnd"/>
            <w:r w:rsidRPr="00E34970">
              <w:rPr>
                <w:rFonts w:ascii="Arial" w:hAnsi="Arial" w:cs="Arial"/>
              </w:rPr>
              <w:t xml:space="preserve">), filtr izolinii </w:t>
            </w:r>
            <w:proofErr w:type="spellStart"/>
            <w:r w:rsidRPr="00E34970">
              <w:rPr>
                <w:rFonts w:ascii="Arial" w:hAnsi="Arial" w:cs="Arial"/>
              </w:rPr>
              <w:t>Hz</w:t>
            </w:r>
            <w:proofErr w:type="spellEnd"/>
            <w:r w:rsidRPr="00E34970">
              <w:rPr>
                <w:rFonts w:ascii="Arial" w:hAnsi="Arial" w:cs="Arial"/>
              </w:rPr>
              <w:t xml:space="preserve"> (</w:t>
            </w:r>
            <w:r w:rsidRPr="00E34970">
              <w:rPr>
                <w:rFonts w:ascii="Arial" w:eastAsia="Calibri" w:hAnsi="Arial" w:cs="Arial"/>
              </w:rPr>
              <w:t xml:space="preserve">0,05 (3,2s), 0,11 (1,5s), 0,25 (0,6s), 0,50 (0,3s), 1,50 (0,1s), </w:t>
            </w:r>
            <w:proofErr w:type="spellStart"/>
            <w:r w:rsidRPr="00E34970">
              <w:rPr>
                <w:rFonts w:ascii="Arial" w:eastAsia="Calibri" w:hAnsi="Arial" w:cs="Arial"/>
              </w:rPr>
              <w:t>splines</w:t>
            </w:r>
            <w:proofErr w:type="spellEnd"/>
            <w:r w:rsidRPr="00E34970">
              <w:rPr>
                <w:rFonts w:ascii="Arial" w:eastAsia="Calibri" w:hAnsi="Arial" w:cs="Arial"/>
              </w:rPr>
              <w:t>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67B38" w:rsidRPr="00F363F9" w:rsidRDefault="00367B38" w:rsidP="00367B38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 w:rsidR="000D0EB3">
              <w:rPr>
                <w:rFonts w:ascii="Arial" w:hAnsi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67B38" w:rsidRPr="00F363F9" w:rsidRDefault="00367B38" w:rsidP="00367B38">
            <w:pPr>
              <w:numPr>
                <w:ilvl w:val="12"/>
                <w:numId w:val="0"/>
              </w:numPr>
              <w:jc w:val="center"/>
              <w:rPr>
                <w:rFonts w:ascii="Arial" w:hAnsi="Arial"/>
              </w:rPr>
            </w:pPr>
          </w:p>
        </w:tc>
      </w:tr>
      <w:tr w:rsidR="00367B38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67B38" w:rsidRPr="007E3CA5" w:rsidRDefault="00367B38" w:rsidP="00367B38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2</w:t>
            </w:r>
            <w:r>
              <w:rPr>
                <w:rFonts w:ascii="Arial" w:hAnsi="Arial"/>
              </w:rPr>
              <w:t>5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67B38" w:rsidRPr="00E34970" w:rsidRDefault="000D0EB3" w:rsidP="00367B38">
            <w:pPr>
              <w:rPr>
                <w:rFonts w:ascii="Arial" w:hAnsi="Arial" w:cs="Arial"/>
              </w:rPr>
            </w:pPr>
            <w:r w:rsidRPr="00E34970">
              <w:rPr>
                <w:rFonts w:ascii="Arial" w:hAnsi="Arial" w:cs="Arial"/>
              </w:rPr>
              <w:t>Filtr automatyczny dostosowujący wartości innych filtrów (</w:t>
            </w:r>
            <w:proofErr w:type="spellStart"/>
            <w:r w:rsidRPr="00E34970">
              <w:rPr>
                <w:rFonts w:ascii="Arial" w:hAnsi="Arial" w:cs="Arial"/>
              </w:rPr>
              <w:t>autoadaptacyjny</w:t>
            </w:r>
            <w:proofErr w:type="spellEnd"/>
            <w:r w:rsidRPr="00E34970">
              <w:rPr>
                <w:rFonts w:ascii="Arial" w:hAnsi="Arial" w:cs="Arial"/>
              </w:rPr>
              <w:t>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67B38" w:rsidRPr="004F710F" w:rsidRDefault="000D0EB3" w:rsidP="00367B3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67B38" w:rsidRPr="00F363F9" w:rsidRDefault="00367B38" w:rsidP="00367B38">
            <w:pPr>
              <w:numPr>
                <w:ilvl w:val="12"/>
                <w:numId w:val="0"/>
              </w:numPr>
              <w:jc w:val="center"/>
              <w:rPr>
                <w:rFonts w:ascii="Arial" w:hAnsi="Arial"/>
              </w:rPr>
            </w:pPr>
          </w:p>
        </w:tc>
      </w:tr>
      <w:tr w:rsidR="00367B38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67B38" w:rsidRPr="007E3CA5" w:rsidRDefault="00367B38" w:rsidP="00367B38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2</w:t>
            </w:r>
            <w:r>
              <w:rPr>
                <w:rFonts w:ascii="Arial" w:hAnsi="Arial"/>
              </w:rPr>
              <w:t>6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67B38" w:rsidRPr="00E34970" w:rsidRDefault="000D0EB3" w:rsidP="00367B38">
            <w:pPr>
              <w:rPr>
                <w:rFonts w:ascii="Arial" w:hAnsi="Arial" w:cs="Arial"/>
              </w:rPr>
            </w:pPr>
            <w:r w:rsidRPr="00E34970">
              <w:rPr>
                <w:rFonts w:ascii="Arial" w:hAnsi="Arial" w:cs="Arial"/>
              </w:rPr>
              <w:t>Sygnał dźwiękowy tętna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67B38" w:rsidRPr="00F363F9" w:rsidRDefault="000D0EB3" w:rsidP="00367B38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67B38" w:rsidRPr="00F363F9" w:rsidRDefault="00367B38" w:rsidP="00367B38">
            <w:pPr>
              <w:numPr>
                <w:ilvl w:val="12"/>
                <w:numId w:val="0"/>
              </w:numPr>
              <w:jc w:val="center"/>
              <w:rPr>
                <w:rFonts w:ascii="Arial" w:hAnsi="Arial"/>
              </w:rPr>
            </w:pPr>
          </w:p>
        </w:tc>
      </w:tr>
      <w:tr w:rsidR="00367B38" w:rsidRPr="00FA4CE7" w:rsidTr="00AB2E7B">
        <w:trPr>
          <w:trHeight w:val="288"/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67B38" w:rsidRPr="007E3CA5" w:rsidRDefault="00367B38" w:rsidP="00367B38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2</w:t>
            </w:r>
            <w:r>
              <w:rPr>
                <w:rFonts w:ascii="Arial" w:hAnsi="Arial"/>
              </w:rPr>
              <w:t>7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67B38" w:rsidRPr="00E34970" w:rsidRDefault="000D0EB3" w:rsidP="00367B38">
            <w:pPr>
              <w:rPr>
                <w:rFonts w:ascii="Arial" w:hAnsi="Arial" w:cs="Arial"/>
              </w:rPr>
            </w:pPr>
            <w:r w:rsidRPr="00E34970">
              <w:rPr>
                <w:rFonts w:ascii="Arial" w:hAnsi="Arial" w:cs="Arial"/>
              </w:rPr>
              <w:t xml:space="preserve">Baza danych 400 zapisów EKG w pamięci aparatu (z możliwością przeglądania na wyświetlaczu zapisanych w pamięci badań z możliwością zmiany ilości </w:t>
            </w:r>
            <w:proofErr w:type="spellStart"/>
            <w:r w:rsidRPr="00E34970">
              <w:rPr>
                <w:rFonts w:ascii="Arial" w:hAnsi="Arial" w:cs="Arial"/>
              </w:rPr>
              <w:t>odprowadzeń</w:t>
            </w:r>
            <w:proofErr w:type="spellEnd"/>
            <w:r w:rsidRPr="00E34970">
              <w:rPr>
                <w:rFonts w:ascii="Arial" w:hAnsi="Arial" w:cs="Arial"/>
              </w:rPr>
              <w:t>, wzmocnienia i prędkości)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67B38" w:rsidRPr="00F363F9" w:rsidRDefault="00367B38" w:rsidP="00367B38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67B38" w:rsidRPr="00F363F9" w:rsidRDefault="00367B38" w:rsidP="00367B38">
            <w:pPr>
              <w:numPr>
                <w:ilvl w:val="12"/>
                <w:numId w:val="0"/>
              </w:numPr>
              <w:jc w:val="center"/>
              <w:rPr>
                <w:rFonts w:ascii="Arial" w:hAnsi="Arial"/>
              </w:rPr>
            </w:pPr>
          </w:p>
        </w:tc>
      </w:tr>
      <w:tr w:rsidR="00367B38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67B38" w:rsidRPr="007E3CA5" w:rsidRDefault="00367B38" w:rsidP="00367B38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2</w:t>
            </w:r>
            <w:r>
              <w:rPr>
                <w:rFonts w:ascii="Arial" w:hAnsi="Arial"/>
              </w:rPr>
              <w:t>8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67B38" w:rsidRPr="00E34970" w:rsidRDefault="000D0EB3" w:rsidP="00367B38">
            <w:pPr>
              <w:rPr>
                <w:rFonts w:ascii="Arial" w:hAnsi="Arial" w:cs="Arial"/>
              </w:rPr>
            </w:pPr>
            <w:r w:rsidRPr="00E34970">
              <w:rPr>
                <w:rFonts w:ascii="Arial" w:hAnsi="Arial" w:cs="Arial"/>
              </w:rPr>
              <w:t>Profil automatyczny i manualny (możliwość zaprogramowania nieograniczonej ilości profili)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67B38" w:rsidRPr="00F363F9" w:rsidRDefault="00367B38" w:rsidP="00367B38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67B38" w:rsidRPr="00F363F9" w:rsidRDefault="00367B38" w:rsidP="00367B38">
            <w:pPr>
              <w:numPr>
                <w:ilvl w:val="12"/>
                <w:numId w:val="0"/>
              </w:numPr>
              <w:jc w:val="center"/>
              <w:rPr>
                <w:rFonts w:ascii="Arial" w:hAnsi="Arial"/>
              </w:rPr>
            </w:pPr>
          </w:p>
        </w:tc>
      </w:tr>
      <w:tr w:rsidR="00367B38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67B38" w:rsidRPr="003E7BB6" w:rsidRDefault="00367B38" w:rsidP="00367B38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2</w:t>
            </w:r>
            <w:r>
              <w:rPr>
                <w:rFonts w:ascii="Arial" w:hAnsi="Arial"/>
              </w:rPr>
              <w:t>9</w:t>
            </w:r>
            <w:r w:rsidRPr="003E7BB6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67B38" w:rsidRPr="00E34970" w:rsidRDefault="000D0EB3" w:rsidP="00367B38">
            <w:pPr>
              <w:rPr>
                <w:rFonts w:ascii="Arial" w:hAnsi="Arial" w:cs="Arial"/>
              </w:rPr>
            </w:pPr>
            <w:r w:rsidRPr="00E34970">
              <w:rPr>
                <w:rFonts w:ascii="Arial" w:hAnsi="Arial" w:cs="Arial"/>
              </w:rPr>
              <w:t xml:space="preserve">Profil </w:t>
            </w:r>
            <w:proofErr w:type="spellStart"/>
            <w:r w:rsidRPr="00E34970">
              <w:rPr>
                <w:rFonts w:ascii="Arial" w:hAnsi="Arial" w:cs="Arial"/>
              </w:rPr>
              <w:t>long</w:t>
            </w:r>
            <w:proofErr w:type="spellEnd"/>
            <w:r w:rsidRPr="00E34970">
              <w:rPr>
                <w:rFonts w:ascii="Arial" w:hAnsi="Arial" w:cs="Arial"/>
              </w:rPr>
              <w:t xml:space="preserve"> (długi zapis EKG), automatyczny zapis do pamięci aparatu do 10 minut z 1 lub 2 </w:t>
            </w:r>
            <w:proofErr w:type="spellStart"/>
            <w:r w:rsidRPr="00E34970">
              <w:rPr>
                <w:rFonts w:ascii="Arial" w:hAnsi="Arial" w:cs="Arial"/>
              </w:rPr>
              <w:t>odprowadzeń</w:t>
            </w:r>
            <w:proofErr w:type="spellEnd"/>
            <w:r w:rsidRPr="00E34970">
              <w:rPr>
                <w:rFonts w:ascii="Arial" w:hAnsi="Arial" w:cs="Arial"/>
              </w:rPr>
              <w:t xml:space="preserve"> bez jednoczesnego wydruku, wynik wraz z wykresem częstości i z histogramem (np. do wykrywania arytmii)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67B38" w:rsidRPr="00F363F9" w:rsidRDefault="00367B38" w:rsidP="00367B38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 w:rsidR="000D0EB3">
              <w:rPr>
                <w:rFonts w:ascii="Arial" w:hAnsi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67B38" w:rsidRPr="006426A3" w:rsidRDefault="00367B38" w:rsidP="00367B38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367B38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67B38" w:rsidRPr="003E7BB6" w:rsidRDefault="00367B38" w:rsidP="00367B38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30</w:t>
            </w:r>
            <w:r w:rsidRPr="003E7BB6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67B38" w:rsidRPr="00E34970" w:rsidRDefault="000D0EB3" w:rsidP="00367B38">
            <w:pPr>
              <w:rPr>
                <w:rFonts w:ascii="Arial" w:hAnsi="Arial" w:cs="Arial"/>
              </w:rPr>
            </w:pPr>
            <w:r w:rsidRPr="00E34970">
              <w:rPr>
                <w:rFonts w:ascii="Arial" w:hAnsi="Arial" w:cs="Arial"/>
              </w:rPr>
              <w:t>Porty komunikacyjne: RS232, USB.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67B38" w:rsidRPr="00F363F9" w:rsidRDefault="00367B38" w:rsidP="00367B38">
            <w:pPr>
              <w:jc w:val="center"/>
              <w:rPr>
                <w:rFonts w:ascii="Arial" w:hAnsi="Arial"/>
              </w:rPr>
            </w:pPr>
            <w:r w:rsidRPr="000D718B">
              <w:rPr>
                <w:rFonts w:ascii="Arial" w:hAnsi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67B38" w:rsidRPr="006426A3" w:rsidRDefault="00367B38" w:rsidP="00367B38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367B38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67B38" w:rsidRPr="003E7BB6" w:rsidRDefault="00367B38" w:rsidP="00367B38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31</w:t>
            </w:r>
            <w:r w:rsidRPr="003E7BB6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67B38" w:rsidRPr="00E34970" w:rsidRDefault="000D0EB3" w:rsidP="00367B38">
            <w:pPr>
              <w:rPr>
                <w:rFonts w:ascii="Arial" w:hAnsi="Arial" w:cs="Arial"/>
              </w:rPr>
            </w:pPr>
            <w:r w:rsidRPr="00E34970">
              <w:rPr>
                <w:rFonts w:ascii="Arial" w:hAnsi="Arial" w:cs="Arial"/>
              </w:rPr>
              <w:t>Możliwość podglądu zapisów EKG i analizą bez drukowania z pamięci aparatu z mo</w:t>
            </w:r>
            <w:r w:rsidRPr="00E34970">
              <w:rPr>
                <w:rFonts w:ascii="Arial" w:eastAsia="TimesNewRoman" w:hAnsi="Arial" w:cs="Arial"/>
              </w:rPr>
              <w:t>ż</w:t>
            </w:r>
            <w:r w:rsidRPr="00E34970">
              <w:rPr>
                <w:rFonts w:ascii="Arial" w:hAnsi="Arial" w:cs="Arial"/>
              </w:rPr>
              <w:t>liwo</w:t>
            </w:r>
            <w:r w:rsidRPr="00E34970">
              <w:rPr>
                <w:rFonts w:ascii="Arial" w:eastAsia="TimesNewRoman" w:hAnsi="Arial" w:cs="Arial"/>
              </w:rPr>
              <w:t>ś</w:t>
            </w:r>
            <w:r w:rsidRPr="00E34970">
              <w:rPr>
                <w:rFonts w:ascii="Arial" w:hAnsi="Arial" w:cs="Arial"/>
              </w:rPr>
              <w:t>ci</w:t>
            </w:r>
            <w:r w:rsidRPr="00E34970">
              <w:rPr>
                <w:rFonts w:ascii="Arial" w:eastAsia="TimesNewRoman" w:hAnsi="Arial" w:cs="Arial"/>
              </w:rPr>
              <w:t xml:space="preserve">ą </w:t>
            </w:r>
            <w:r w:rsidRPr="00E34970">
              <w:rPr>
                <w:rFonts w:ascii="Arial" w:hAnsi="Arial" w:cs="Arial"/>
              </w:rPr>
              <w:t>zmiany ilo</w:t>
            </w:r>
            <w:r w:rsidRPr="00E34970">
              <w:rPr>
                <w:rFonts w:ascii="Arial" w:eastAsia="TimesNewRoman" w:hAnsi="Arial" w:cs="Arial"/>
              </w:rPr>
              <w:t>ś</w:t>
            </w:r>
            <w:r w:rsidRPr="00E34970">
              <w:rPr>
                <w:rFonts w:ascii="Arial" w:hAnsi="Arial" w:cs="Arial"/>
              </w:rPr>
              <w:t xml:space="preserve">ci </w:t>
            </w:r>
            <w:proofErr w:type="spellStart"/>
            <w:r w:rsidRPr="00E34970">
              <w:rPr>
                <w:rFonts w:ascii="Arial" w:hAnsi="Arial" w:cs="Arial"/>
              </w:rPr>
              <w:t>odprowadzeń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67B38" w:rsidRPr="00F363F9" w:rsidRDefault="00367B38" w:rsidP="000D0EB3">
            <w:pPr>
              <w:jc w:val="center"/>
              <w:rPr>
                <w:rFonts w:ascii="Arial" w:hAnsi="Arial"/>
              </w:rPr>
            </w:pPr>
            <w:r w:rsidRPr="000D718B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67B38" w:rsidRPr="006426A3" w:rsidRDefault="00367B38" w:rsidP="00367B38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367B38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67B38" w:rsidRPr="003E7BB6" w:rsidRDefault="00367B38" w:rsidP="00367B38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32</w:t>
            </w:r>
            <w:r w:rsidRPr="003E7BB6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67B38" w:rsidRPr="00E34970" w:rsidRDefault="000D0EB3" w:rsidP="000D0EB3">
            <w:pPr>
              <w:spacing w:before="20" w:after="20"/>
              <w:rPr>
                <w:rFonts w:ascii="Arial" w:hAnsi="Arial" w:cs="Arial"/>
              </w:rPr>
            </w:pPr>
            <w:r w:rsidRPr="00E34970">
              <w:rPr>
                <w:rFonts w:ascii="Arial" w:hAnsi="Arial" w:cs="Arial"/>
              </w:rPr>
              <w:t>Możliwość wykonania kopii badania z pamięci aparatu</w:t>
            </w:r>
            <w:r w:rsidRPr="00E34970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67B38" w:rsidRPr="00F363F9" w:rsidRDefault="00367B38" w:rsidP="00367B38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67B38" w:rsidRPr="006426A3" w:rsidRDefault="00367B38" w:rsidP="00367B38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367B38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67B38" w:rsidRPr="003E7BB6" w:rsidRDefault="00367B38" w:rsidP="00367B38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33</w:t>
            </w:r>
            <w:r w:rsidRPr="003E7BB6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67B38" w:rsidRPr="00E34970" w:rsidRDefault="000D0EB3" w:rsidP="00367B38">
            <w:pPr>
              <w:rPr>
                <w:rFonts w:ascii="Arial" w:hAnsi="Arial" w:cs="Arial"/>
              </w:rPr>
            </w:pPr>
            <w:r w:rsidRPr="00E34970">
              <w:rPr>
                <w:rFonts w:ascii="Arial" w:hAnsi="Arial" w:cs="Arial"/>
              </w:rPr>
              <w:t>Możliwość wpisania do wydruku danych pacjenta, danych lekarza, nazwy oddziału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67B38" w:rsidRPr="00F363F9" w:rsidRDefault="000D0EB3" w:rsidP="000D0EB3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67B38" w:rsidRPr="006426A3" w:rsidRDefault="00367B38" w:rsidP="00367B38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367B38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67B38" w:rsidRPr="003E7BB6" w:rsidRDefault="00367B38" w:rsidP="00367B38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34</w:t>
            </w:r>
            <w:r w:rsidRPr="003E7BB6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67B38" w:rsidRPr="00E34970" w:rsidRDefault="000D0EB3" w:rsidP="00367B38">
            <w:pPr>
              <w:spacing w:before="20" w:after="20"/>
              <w:rPr>
                <w:rFonts w:ascii="Arial" w:hAnsi="Arial" w:cs="Arial"/>
              </w:rPr>
            </w:pPr>
            <w:r w:rsidRPr="00E34970">
              <w:rPr>
                <w:rFonts w:ascii="Arial" w:hAnsi="Arial" w:cs="Arial"/>
              </w:rPr>
              <w:t>Możliwość rozbudowy o zestaw do próby wysiłkowej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67B38" w:rsidRPr="00F363F9" w:rsidRDefault="00367B38" w:rsidP="000D0EB3">
            <w:pPr>
              <w:jc w:val="center"/>
              <w:rPr>
                <w:rFonts w:ascii="Arial" w:hAnsi="Arial"/>
              </w:rPr>
            </w:pPr>
            <w:r w:rsidRPr="000D718B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67B38" w:rsidRPr="006426A3" w:rsidRDefault="00367B38" w:rsidP="00367B38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367B38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67B38" w:rsidRPr="003E7BB6" w:rsidRDefault="00367B38" w:rsidP="00367B38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3</w:t>
            </w:r>
            <w:r>
              <w:rPr>
                <w:rFonts w:ascii="Arial" w:hAnsi="Arial"/>
              </w:rPr>
              <w:t>5</w:t>
            </w:r>
            <w:r w:rsidRPr="003E7BB6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67B38" w:rsidRPr="00E34970" w:rsidRDefault="000D0EB3" w:rsidP="00367B38">
            <w:pPr>
              <w:spacing w:before="20" w:after="20"/>
              <w:rPr>
                <w:rFonts w:ascii="Arial" w:hAnsi="Arial" w:cs="Arial"/>
              </w:rPr>
            </w:pPr>
            <w:r w:rsidRPr="00E34970">
              <w:rPr>
                <w:rFonts w:ascii="Arial" w:hAnsi="Arial" w:cs="Arial"/>
              </w:rPr>
              <w:t xml:space="preserve">Oprogramowanie do komputerowego EKG </w:t>
            </w:r>
            <w:r w:rsidRPr="00E34970">
              <w:rPr>
                <w:rFonts w:ascii="Arial" w:hAnsi="Arial" w:cs="Arial"/>
                <w:iCs/>
              </w:rPr>
              <w:t xml:space="preserve">pracujące na wspólnej bazie pacjentów i stanowiące jeden z modułów platformy medycznej: </w:t>
            </w:r>
            <w:proofErr w:type="spellStart"/>
            <w:r w:rsidRPr="00E34970">
              <w:rPr>
                <w:rFonts w:ascii="Arial" w:hAnsi="Arial" w:cs="Arial"/>
                <w:iCs/>
              </w:rPr>
              <w:t>holter</w:t>
            </w:r>
            <w:proofErr w:type="spellEnd"/>
            <w:r w:rsidRPr="00E34970">
              <w:rPr>
                <w:rFonts w:ascii="Arial" w:hAnsi="Arial" w:cs="Arial"/>
                <w:iCs/>
              </w:rPr>
              <w:t xml:space="preserve"> EKG, </w:t>
            </w:r>
            <w:proofErr w:type="spellStart"/>
            <w:r w:rsidRPr="00E34970">
              <w:rPr>
                <w:rFonts w:ascii="Arial" w:hAnsi="Arial" w:cs="Arial"/>
                <w:iCs/>
              </w:rPr>
              <w:t>holter</w:t>
            </w:r>
            <w:proofErr w:type="spellEnd"/>
            <w:r w:rsidRPr="00E34970">
              <w:rPr>
                <w:rFonts w:ascii="Arial" w:hAnsi="Arial" w:cs="Arial"/>
                <w:iCs/>
              </w:rPr>
              <w:t xml:space="preserve"> ciśnieniowy, próbę wysiłkową, </w:t>
            </w:r>
            <w:r w:rsidRPr="00E34970">
              <w:rPr>
                <w:rFonts w:ascii="Arial" w:hAnsi="Arial" w:cs="Arial"/>
                <w:iCs/>
              </w:rPr>
              <w:lastRenderedPageBreak/>
              <w:t>komputerową spirometrię</w:t>
            </w:r>
            <w:r w:rsidRPr="00E34970">
              <w:rPr>
                <w:rFonts w:ascii="Arial" w:hAnsi="Arial" w:cs="Arial"/>
              </w:rPr>
              <w:t xml:space="preserve"> i </w:t>
            </w:r>
            <w:r w:rsidRPr="00E34970">
              <w:rPr>
                <w:rFonts w:ascii="Arial" w:hAnsi="Arial" w:cs="Arial"/>
                <w:iCs/>
              </w:rPr>
              <w:t xml:space="preserve">komputerowe EKG </w:t>
            </w:r>
            <w:r w:rsidRPr="00E34970">
              <w:rPr>
                <w:rFonts w:ascii="Arial" w:hAnsi="Arial" w:cs="Arial"/>
              </w:rPr>
              <w:t>z możliwością analizy tzw. długiego QT oraz porównywania badań tego samego pacjenta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67B38" w:rsidRPr="00F363F9" w:rsidRDefault="00367B38" w:rsidP="00367B38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lastRenderedPageBreak/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67B38" w:rsidRPr="006426A3" w:rsidRDefault="00367B38" w:rsidP="00367B38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367B38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67B38" w:rsidRPr="003E7BB6" w:rsidRDefault="00367B38" w:rsidP="00367B38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3</w:t>
            </w:r>
            <w:r>
              <w:rPr>
                <w:rFonts w:ascii="Arial" w:hAnsi="Arial"/>
              </w:rPr>
              <w:t>6</w:t>
            </w:r>
            <w:r w:rsidRPr="003E7BB6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67B38" w:rsidRPr="00E34970" w:rsidRDefault="000D0EB3" w:rsidP="00367B38">
            <w:pPr>
              <w:spacing w:before="20" w:after="20"/>
              <w:rPr>
                <w:rFonts w:ascii="Arial" w:hAnsi="Arial" w:cs="Arial"/>
              </w:rPr>
            </w:pPr>
            <w:r w:rsidRPr="00E34970">
              <w:rPr>
                <w:rFonts w:ascii="Arial" w:hAnsi="Arial" w:cs="Arial"/>
              </w:rPr>
              <w:t>Możliwość rozbudowy o moduł komunikacji LAN/WIFI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67B38" w:rsidRPr="00F363F9" w:rsidRDefault="00367B38" w:rsidP="000D0EB3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67B38" w:rsidRPr="006426A3" w:rsidRDefault="00367B38" w:rsidP="00367B38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D0EB3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D0EB3" w:rsidRPr="003E7BB6" w:rsidRDefault="000D0EB3" w:rsidP="00367B38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D0EB3" w:rsidRPr="00E34970" w:rsidRDefault="000D0EB3" w:rsidP="00367B38">
            <w:pPr>
              <w:spacing w:before="20" w:after="20"/>
              <w:rPr>
                <w:rFonts w:ascii="Arial" w:hAnsi="Arial" w:cs="Arial"/>
              </w:rPr>
            </w:pPr>
            <w:r w:rsidRPr="00E34970">
              <w:rPr>
                <w:rFonts w:ascii="Arial" w:hAnsi="Arial" w:cs="Arial"/>
              </w:rPr>
              <w:t>Możliwość rozbudowy o bezprzewodowy moduł akwizycji danych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D0EB3" w:rsidRPr="00F363F9" w:rsidRDefault="000D0EB3" w:rsidP="00367B38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D0EB3" w:rsidRPr="006426A3" w:rsidRDefault="000D0EB3" w:rsidP="00367B38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D0EB3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D0EB3" w:rsidRPr="003E7BB6" w:rsidRDefault="000D0EB3" w:rsidP="00367B38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D0EB3" w:rsidRPr="00E34970" w:rsidRDefault="000D0EB3" w:rsidP="00367B38">
            <w:pPr>
              <w:spacing w:before="20" w:after="20"/>
              <w:rPr>
                <w:rFonts w:ascii="Arial" w:hAnsi="Arial" w:cs="Arial"/>
              </w:rPr>
            </w:pPr>
            <w:r w:rsidRPr="00E34970">
              <w:rPr>
                <w:rFonts w:ascii="Arial" w:hAnsi="Arial" w:cs="Arial"/>
              </w:rPr>
              <w:t>Możliwość wykonania zapisu przy podłączeniu tylko elektrod kończynowych (np. przy urazach czy opatrunku klatki piersiowej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D0EB3" w:rsidRPr="00F363F9" w:rsidRDefault="000D0EB3" w:rsidP="00367B38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D0EB3" w:rsidRPr="006426A3" w:rsidRDefault="000D0EB3" w:rsidP="00367B38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D0EB3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D0EB3" w:rsidRPr="003E7BB6" w:rsidRDefault="000D0EB3" w:rsidP="00367B38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D0EB3" w:rsidRPr="00E34970" w:rsidRDefault="000D0EB3" w:rsidP="00367B38">
            <w:pPr>
              <w:spacing w:before="20" w:after="20"/>
              <w:rPr>
                <w:rFonts w:ascii="Arial" w:hAnsi="Arial" w:cs="Arial"/>
              </w:rPr>
            </w:pPr>
            <w:r w:rsidRPr="00E34970">
              <w:rPr>
                <w:rFonts w:ascii="Arial" w:hAnsi="Arial" w:cs="Arial"/>
              </w:rPr>
              <w:t>Możliwość integracji z systemem szpitalnym poprzez oprogramowanie z możliwością przyjmowania zleceń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D0EB3" w:rsidRPr="00F363F9" w:rsidRDefault="000D0EB3" w:rsidP="00367B38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D0EB3" w:rsidRPr="006426A3" w:rsidRDefault="000D0EB3" w:rsidP="00367B38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D0EB3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D0EB3" w:rsidRPr="003E7BB6" w:rsidRDefault="000D0EB3" w:rsidP="00367B38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D0EB3" w:rsidRPr="00E34970" w:rsidRDefault="000D0EB3" w:rsidP="00367B38">
            <w:pPr>
              <w:spacing w:before="20" w:after="20"/>
              <w:rPr>
                <w:rFonts w:ascii="Arial" w:hAnsi="Arial" w:cs="Arial"/>
              </w:rPr>
            </w:pPr>
            <w:r w:rsidRPr="00E34970">
              <w:rPr>
                <w:rFonts w:ascii="Arial" w:hAnsi="Arial" w:cs="Arial"/>
              </w:rPr>
              <w:t xml:space="preserve">Możliwość rozbudowy o spirometrię (15 lub 49 parametrów spirometrycznych) podłączaną i sterowaną bezpośrednio z aparatu EKG za pomocą ekranu dotykowego i </w:t>
            </w:r>
            <w:proofErr w:type="gramStart"/>
            <w:r w:rsidRPr="00E34970">
              <w:rPr>
                <w:rFonts w:ascii="Arial" w:hAnsi="Arial" w:cs="Arial"/>
              </w:rPr>
              <w:t>klawiszy</w:t>
            </w:r>
            <w:proofErr w:type="gramEnd"/>
            <w:r w:rsidRPr="00E34970">
              <w:rPr>
                <w:rFonts w:ascii="Arial" w:hAnsi="Arial" w:cs="Arial"/>
              </w:rPr>
              <w:t xml:space="preserve"> funkcyjnych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D0EB3" w:rsidRPr="00F363F9" w:rsidRDefault="000D0EB3" w:rsidP="00367B38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D0EB3" w:rsidRPr="006426A3" w:rsidRDefault="000D0EB3" w:rsidP="00367B38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D0EB3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D0EB3" w:rsidRPr="003E7BB6" w:rsidRDefault="000D0EB3" w:rsidP="00367B38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D0EB3" w:rsidRPr="00E34970" w:rsidRDefault="000D0EB3" w:rsidP="00367B38">
            <w:pPr>
              <w:spacing w:before="20" w:after="20"/>
              <w:rPr>
                <w:rFonts w:ascii="Arial" w:hAnsi="Arial" w:cs="Arial"/>
              </w:rPr>
            </w:pPr>
            <w:r w:rsidRPr="00E34970">
              <w:rPr>
                <w:rFonts w:ascii="Arial" w:hAnsi="Arial" w:cs="Arial"/>
              </w:rPr>
              <w:t>Możliwość wydruku bezpośrednio na drukarce zewnętrznej laserowej (przez port USB, niezależnie od PC, wydruk na papierze biurowym A4)</w:t>
            </w:r>
          </w:p>
          <w:p w:rsidR="000D0EB3" w:rsidRPr="00E34970" w:rsidRDefault="000D0EB3" w:rsidP="000D0EB3">
            <w:pPr>
              <w:rPr>
                <w:rFonts w:ascii="Arial" w:hAnsi="Arial" w:cs="Arial"/>
                <w:u w:val="single"/>
              </w:rPr>
            </w:pPr>
            <w:r w:rsidRPr="00E34970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0D0EB3" w:rsidRPr="00E34970" w:rsidRDefault="000D0EB3" w:rsidP="000D0EB3">
            <w:pPr>
              <w:rPr>
                <w:rFonts w:ascii="Arial" w:hAnsi="Arial" w:cs="Arial"/>
              </w:rPr>
            </w:pPr>
            <w:r w:rsidRPr="00E34970">
              <w:rPr>
                <w:rFonts w:ascii="Arial" w:hAnsi="Arial" w:cs="Arial"/>
              </w:rPr>
              <w:t>TAK – 10 pkt</w:t>
            </w:r>
          </w:p>
          <w:p w:rsidR="000D0EB3" w:rsidRPr="00E34970" w:rsidRDefault="000D0EB3" w:rsidP="000D0EB3">
            <w:pPr>
              <w:spacing w:before="20" w:after="20"/>
              <w:rPr>
                <w:rFonts w:ascii="Arial" w:hAnsi="Arial" w:cs="Arial"/>
              </w:rPr>
            </w:pPr>
            <w:r w:rsidRPr="00E34970">
              <w:rPr>
                <w:rFonts w:ascii="Arial" w:hAnsi="Arial" w:cs="Arial"/>
              </w:rPr>
              <w:t>NIE – 0 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D0EB3" w:rsidRPr="00F363F9" w:rsidRDefault="000D0EB3" w:rsidP="00367B38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NIE/Podać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D0EB3" w:rsidRPr="006426A3" w:rsidRDefault="000D0EB3" w:rsidP="00367B38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D0EB3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D0EB3" w:rsidRPr="003E7BB6" w:rsidRDefault="000D0EB3" w:rsidP="00367B38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D0EB3" w:rsidRPr="00E34970" w:rsidRDefault="000D0EB3" w:rsidP="00367B38">
            <w:pPr>
              <w:spacing w:before="20" w:after="20"/>
              <w:rPr>
                <w:rFonts w:ascii="Arial" w:hAnsi="Arial" w:cs="Arial"/>
              </w:rPr>
            </w:pPr>
            <w:r w:rsidRPr="00E34970">
              <w:rPr>
                <w:rFonts w:ascii="Arial" w:hAnsi="Arial" w:cs="Arial"/>
              </w:rPr>
              <w:t>Możliwość rozbudowy o moduł diagnozy (uśrednianie krzywych EKG, analiza, interpretacja słowna)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D0EB3" w:rsidRPr="00F363F9" w:rsidRDefault="000D0EB3" w:rsidP="00367B38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D0EB3" w:rsidRPr="006426A3" w:rsidRDefault="000D0EB3" w:rsidP="00367B38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0D0EB3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D0EB3" w:rsidRPr="003E7BB6" w:rsidRDefault="000D0EB3" w:rsidP="00367B38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D0EB3" w:rsidRPr="00E34970" w:rsidRDefault="000D0EB3" w:rsidP="00367B38">
            <w:pPr>
              <w:spacing w:before="20" w:after="20"/>
              <w:rPr>
                <w:rFonts w:ascii="Arial" w:hAnsi="Arial" w:cs="Arial"/>
              </w:rPr>
            </w:pPr>
            <w:r w:rsidRPr="00E34970">
              <w:rPr>
                <w:rFonts w:ascii="Arial" w:hAnsi="Arial" w:cs="Arial"/>
              </w:rPr>
              <w:t>W zestawie: papier rolka 210mm, składanka A4, elektrody piersiowe podciśnieniowe, elektrody kończynowe klipsowe, żel, kabel EKG, przewód zasilający, wózek jezdny z wysięgnikiem.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D0EB3" w:rsidRPr="00F363F9" w:rsidRDefault="000D0EB3" w:rsidP="00367B38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D0EB3" w:rsidRPr="006426A3" w:rsidRDefault="000D0EB3" w:rsidP="00367B38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367B38" w:rsidRPr="007319A3" w:rsidTr="00EB4802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67B38" w:rsidRPr="00946DEC" w:rsidRDefault="00367B38" w:rsidP="00367B3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67B38" w:rsidRPr="007319A3" w:rsidTr="00EB4802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67B38" w:rsidRPr="00946DEC" w:rsidRDefault="000D0EB3" w:rsidP="00367B38">
            <w:pPr>
              <w:ind w:left="57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44.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67B38" w:rsidRDefault="00367B38" w:rsidP="00367B38">
            <w:pPr>
              <w:rPr>
                <w:rFonts w:ascii="Arial" w:hAnsi="Arial"/>
                <w:b/>
              </w:rPr>
            </w:pPr>
            <w:r w:rsidRPr="00946DEC">
              <w:rPr>
                <w:rFonts w:ascii="Arial" w:hAnsi="Arial"/>
                <w:b/>
              </w:rPr>
              <w:t>TERMIN DOSTAWY</w:t>
            </w:r>
          </w:p>
          <w:p w:rsidR="00367B38" w:rsidRPr="00D94050" w:rsidRDefault="00367B38" w:rsidP="000D0EB3">
            <w:pPr>
              <w:rPr>
                <w:rFonts w:ascii="Arial" w:hAnsi="Arial"/>
              </w:rPr>
            </w:pPr>
            <w:r w:rsidRPr="00D94050">
              <w:rPr>
                <w:rFonts w:ascii="Arial" w:hAnsi="Arial" w:cs="Arial"/>
              </w:rPr>
              <w:t xml:space="preserve">Max. do </w:t>
            </w:r>
            <w:r w:rsidR="000D0EB3">
              <w:rPr>
                <w:rFonts w:ascii="Arial" w:hAnsi="Arial" w:cs="Arial"/>
              </w:rPr>
              <w:t>14</w:t>
            </w:r>
            <w:r>
              <w:rPr>
                <w:rFonts w:ascii="Arial" w:hAnsi="Arial" w:cs="Arial"/>
              </w:rPr>
              <w:t xml:space="preserve"> dni</w:t>
            </w:r>
            <w:r w:rsidRPr="00D94050">
              <w:rPr>
                <w:rFonts w:ascii="Arial" w:hAnsi="Arial" w:cs="Arial"/>
              </w:rPr>
              <w:t xml:space="preserve"> od dnia podpisania umowy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367B38" w:rsidRPr="00946DEC" w:rsidRDefault="00367B38" w:rsidP="00367B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18B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367B38" w:rsidRPr="00F363F9" w:rsidRDefault="00367B38" w:rsidP="00367B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CF03A4" w:rsidRPr="001F32C9" w:rsidRDefault="00CF03A4" w:rsidP="00ED380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417"/>
        <w:gridCol w:w="2693"/>
      </w:tblGrid>
      <w:tr w:rsidR="00CF03A4" w:rsidRPr="001F32C9" w:rsidTr="00DD6FD9">
        <w:trPr>
          <w:trHeight w:val="284"/>
        </w:trPr>
        <w:tc>
          <w:tcPr>
            <w:tcW w:w="949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F03A4" w:rsidRPr="001F32C9" w:rsidRDefault="00CF03A4" w:rsidP="001E740F">
            <w:pPr>
              <w:rPr>
                <w:rFonts w:ascii="Arial" w:hAnsi="Arial" w:cs="Arial"/>
                <w:b/>
                <w:color w:val="FF0000"/>
              </w:rPr>
            </w:pPr>
          </w:p>
          <w:p w:rsidR="00CF03A4" w:rsidRPr="009C6E87" w:rsidRDefault="00CF03A4" w:rsidP="001E740F">
            <w:pPr>
              <w:jc w:val="center"/>
              <w:rPr>
                <w:rFonts w:ascii="Arial" w:hAnsi="Arial" w:cs="Arial"/>
                <w:b/>
              </w:rPr>
            </w:pPr>
            <w:r w:rsidRPr="009C6E87">
              <w:rPr>
                <w:rFonts w:ascii="Arial" w:hAnsi="Arial" w:cs="Arial"/>
                <w:b/>
              </w:rPr>
              <w:t>WARUNKÓW GWARANCJI I SERWISU ORAZ SZKOLENIE</w:t>
            </w:r>
          </w:p>
          <w:p w:rsidR="00CF03A4" w:rsidRPr="001F32C9" w:rsidRDefault="00CF03A4" w:rsidP="001E740F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91"/>
        </w:trPr>
        <w:tc>
          <w:tcPr>
            <w:tcW w:w="709" w:type="dxa"/>
            <w:noWrap/>
            <w:vAlign w:val="center"/>
          </w:tcPr>
          <w:p w:rsidR="00CF03A4" w:rsidRPr="00F5317B" w:rsidRDefault="00CF03A4" w:rsidP="001E740F">
            <w:pPr>
              <w:jc w:val="center"/>
              <w:rPr>
                <w:rFonts w:ascii="Arial" w:hAnsi="Arial" w:cs="Arial"/>
                <w:color w:val="92D050"/>
              </w:rPr>
            </w:pPr>
            <w:r w:rsidRPr="00F5317B">
              <w:rPr>
                <w:rFonts w:ascii="Arial" w:hAnsi="Arial" w:cs="Arial"/>
                <w:color w:val="92D050"/>
              </w:rPr>
              <w:t>1.</w:t>
            </w:r>
          </w:p>
        </w:tc>
        <w:tc>
          <w:tcPr>
            <w:tcW w:w="4678" w:type="dxa"/>
            <w:vAlign w:val="center"/>
          </w:tcPr>
          <w:p w:rsidR="00CF03A4" w:rsidRDefault="00CF03A4" w:rsidP="00F013A7">
            <w:pPr>
              <w:snapToGrid w:val="0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>Gwarancja min. 24 m-</w:t>
            </w:r>
            <w:proofErr w:type="spellStart"/>
            <w:r w:rsidRPr="003C5D41">
              <w:rPr>
                <w:rFonts w:ascii="Arial" w:hAnsi="Arial" w:cs="Arial"/>
              </w:rPr>
              <w:t>cy</w:t>
            </w:r>
            <w:proofErr w:type="spellEnd"/>
            <w:r w:rsidRPr="003C5D41">
              <w:rPr>
                <w:rFonts w:ascii="Arial" w:hAnsi="Arial" w:cs="Arial"/>
              </w:rPr>
              <w:t xml:space="preserve"> (bezpłatne</w:t>
            </w:r>
            <w:r w:rsidR="00AF453B">
              <w:rPr>
                <w:rFonts w:ascii="Arial" w:hAnsi="Arial" w:cs="Arial"/>
              </w:rPr>
              <w:t xml:space="preserve"> – wliczone w cenę oferty</w:t>
            </w:r>
            <w:r w:rsidRPr="003C5D41">
              <w:rPr>
                <w:rFonts w:ascii="Arial" w:hAnsi="Arial" w:cs="Arial"/>
              </w:rPr>
              <w:t xml:space="preserve"> przeglądy w okresie gwarancji, min. 1x/rok lub częściej, zgodnie z zaleceniami producenta) wraz z wystawieniem certyfikatu sprawności</w:t>
            </w:r>
          </w:p>
          <w:p w:rsidR="00E34970" w:rsidRPr="000F5B08" w:rsidRDefault="00E34970" w:rsidP="00E34970">
            <w:pPr>
              <w:rPr>
                <w:rFonts w:ascii="Arial" w:hAnsi="Arial" w:cs="Arial"/>
                <w:u w:val="single"/>
              </w:rPr>
            </w:pPr>
            <w:r w:rsidRPr="000F5B08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E34970" w:rsidRDefault="00E34970" w:rsidP="00F013A7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min. 24 miesiące – 0 pkt</w:t>
            </w:r>
          </w:p>
          <w:p w:rsidR="00E34970" w:rsidRPr="00F013A7" w:rsidRDefault="00E34970" w:rsidP="00F013A7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- 36 miesięcy i powyżej – 10 pkt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TAK(PODAĆ)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2.</w:t>
            </w:r>
          </w:p>
        </w:tc>
        <w:tc>
          <w:tcPr>
            <w:tcW w:w="4678" w:type="dxa"/>
            <w:vAlign w:val="center"/>
          </w:tcPr>
          <w:p w:rsidR="00CF03A4" w:rsidRPr="007319A3" w:rsidRDefault="00866363" w:rsidP="001E740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Czas reakcji liczony od przyjęcia zgłoszenia do momentu</w:t>
            </w:r>
            <w:r w:rsidR="00CF03A4" w:rsidRPr="007319A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podjęcia</w:t>
            </w:r>
            <w:r w:rsidR="00CF03A4" w:rsidRPr="007319A3">
              <w:rPr>
                <w:rFonts w:ascii="Arial" w:hAnsi="Arial" w:cs="Arial"/>
              </w:rPr>
              <w:t xml:space="preserve"> naprawy</w:t>
            </w:r>
          </w:p>
          <w:p w:rsidR="00CF03A4" w:rsidRPr="007319A3" w:rsidRDefault="00CF03A4" w:rsidP="001E740F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 - w okresie gwarancji – 24 godziny</w:t>
            </w:r>
          </w:p>
          <w:p w:rsidR="00CF03A4" w:rsidRPr="007319A3" w:rsidRDefault="00CF03A4" w:rsidP="001E740F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 - po okresie gwarancji – 48 godzin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074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lastRenderedPageBreak/>
              <w:t>3.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Maksymalny czas niezbędny na usunięcie awarii od czasu </w:t>
            </w:r>
            <w:r w:rsidR="00915C7D">
              <w:rPr>
                <w:rFonts w:ascii="Arial" w:hAnsi="Arial" w:cs="Arial"/>
              </w:rPr>
              <w:t xml:space="preserve">zdiagnozowania awarii: </w:t>
            </w:r>
          </w:p>
          <w:p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w okresie gwarancji - 3 dni</w:t>
            </w:r>
          </w:p>
          <w:p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po okresie gwarancji – 5 dni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4.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C010DB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Jeżeli czas </w:t>
            </w:r>
            <w:r w:rsidR="00C010DB">
              <w:rPr>
                <w:rFonts w:ascii="Arial" w:hAnsi="Arial" w:cs="Arial"/>
              </w:rPr>
              <w:t>usunięcia awarii</w:t>
            </w:r>
            <w:r w:rsidRPr="003C5D41">
              <w:rPr>
                <w:rFonts w:ascii="Arial" w:hAnsi="Arial" w:cs="Arial"/>
              </w:rPr>
              <w:t xml:space="preserve"> będzie trwał dłużej niż 72 godziny, Zamawiający wymaga dostarczenia aparatu zastępczego o parametrach </w:t>
            </w:r>
            <w:proofErr w:type="spellStart"/>
            <w:r w:rsidRPr="003C5D41">
              <w:rPr>
                <w:rFonts w:ascii="Arial" w:hAnsi="Arial" w:cs="Arial"/>
              </w:rPr>
              <w:t>niegorszych</w:t>
            </w:r>
            <w:proofErr w:type="spellEnd"/>
            <w:r w:rsidRPr="003C5D41">
              <w:rPr>
                <w:rFonts w:ascii="Arial" w:hAnsi="Arial" w:cs="Arial"/>
              </w:rPr>
              <w:t xml:space="preserve"> niż oferowany.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5.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Przedłużenie okresu gwarancji o każdy dzień trwania  naprawy gwarancyjnej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6.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Liczba napraw powodująca wymianę podzespołu na nowy  w okresie gwarancji – 3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7.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Serwis gwarancyjny autoryzowany przez producenta </w:t>
            </w:r>
            <w:r w:rsidR="00DB3AED">
              <w:rPr>
                <w:rFonts w:ascii="Arial" w:hAnsi="Arial" w:cs="Arial"/>
              </w:rPr>
              <w:t>aparatu</w:t>
            </w:r>
          </w:p>
        </w:tc>
        <w:tc>
          <w:tcPr>
            <w:tcW w:w="1417" w:type="dxa"/>
            <w:vAlign w:val="center"/>
          </w:tcPr>
          <w:p w:rsidR="00CF03A4" w:rsidRPr="00E67D99" w:rsidRDefault="008A3F4A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8.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Okres zagwarantowania dostępności części zamiennych od daty </w:t>
            </w:r>
            <w:r w:rsidR="00DB3AED">
              <w:rPr>
                <w:rFonts w:ascii="Arial" w:hAnsi="Arial" w:cs="Arial"/>
              </w:rPr>
              <w:t>podpisania protokołu odbioru</w:t>
            </w:r>
            <w:r w:rsidRPr="003C5D41">
              <w:rPr>
                <w:rFonts w:ascii="Arial" w:hAnsi="Arial" w:cs="Arial"/>
              </w:rPr>
              <w:t xml:space="preserve"> - 10 lat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9.</w:t>
            </w:r>
          </w:p>
        </w:tc>
        <w:tc>
          <w:tcPr>
            <w:tcW w:w="4678" w:type="dxa"/>
            <w:vAlign w:val="center"/>
          </w:tcPr>
          <w:p w:rsidR="00CF03A4" w:rsidRPr="007319A3" w:rsidRDefault="00CF03A4" w:rsidP="001E740F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Serwis pogwarancyjny</w:t>
            </w:r>
            <w:r w:rsidR="00DB3AED">
              <w:rPr>
                <w:rFonts w:ascii="Arial" w:hAnsi="Arial" w:cs="Arial"/>
              </w:rPr>
              <w:t xml:space="preserve"> przez okres, co najmniej 8 lat od daty podpisania protokołu odbioru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10.</w:t>
            </w:r>
          </w:p>
        </w:tc>
        <w:tc>
          <w:tcPr>
            <w:tcW w:w="4678" w:type="dxa"/>
            <w:vAlign w:val="center"/>
          </w:tcPr>
          <w:p w:rsidR="00CF03A4" w:rsidRPr="007319A3" w:rsidRDefault="00CF03A4" w:rsidP="00DB3AE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Paszport techniczny, instrukcje obsługi</w:t>
            </w:r>
            <w:r w:rsidRPr="00F363F9">
              <w:rPr>
                <w:rFonts w:ascii="Arial" w:hAnsi="Arial"/>
              </w:rPr>
              <w:t xml:space="preserve"> </w:t>
            </w:r>
            <w:r w:rsidR="00DB3AED">
              <w:rPr>
                <w:rFonts w:ascii="Arial" w:hAnsi="Arial"/>
              </w:rPr>
              <w:t>w języku polskim dostarczona w wersji papierowej.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ind w:left="429" w:hanging="4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11. </w:t>
            </w:r>
          </w:p>
        </w:tc>
        <w:tc>
          <w:tcPr>
            <w:tcW w:w="4678" w:type="dxa"/>
            <w:vAlign w:val="center"/>
          </w:tcPr>
          <w:p w:rsidR="00CF03A4" w:rsidRPr="007319A3" w:rsidRDefault="00CF03A4" w:rsidP="001E740F">
            <w:pPr>
              <w:ind w:left="69"/>
              <w:rPr>
                <w:rFonts w:ascii="Arial" w:hAnsi="Arial" w:cs="Arial"/>
              </w:rPr>
            </w:pPr>
            <w:r w:rsidRPr="00F363F9">
              <w:rPr>
                <w:rFonts w:ascii="Arial" w:hAnsi="Arial" w:cs="Arial"/>
              </w:rPr>
              <w:t>Instalacja i uruchomienie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2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:rsidR="00CF03A4" w:rsidRPr="007319A3" w:rsidRDefault="00CF03A4" w:rsidP="00DB3AE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Przeprowadzenie szkolenia </w:t>
            </w:r>
            <w:r w:rsidR="00DB3AED">
              <w:rPr>
                <w:rFonts w:ascii="Arial" w:hAnsi="Arial" w:cs="Arial"/>
              </w:rPr>
              <w:t xml:space="preserve">(wliczone w cenę oferty) 10 </w:t>
            </w:r>
            <w:r>
              <w:rPr>
                <w:rFonts w:ascii="Arial" w:hAnsi="Arial" w:cs="Arial"/>
              </w:rPr>
              <w:t xml:space="preserve">użytkowników </w:t>
            </w:r>
            <w:r w:rsidRPr="00F363F9">
              <w:rPr>
                <w:rFonts w:ascii="Arial" w:hAnsi="Arial"/>
              </w:rPr>
              <w:t xml:space="preserve"> pracując</w:t>
            </w:r>
            <w:r>
              <w:rPr>
                <w:rFonts w:ascii="Arial" w:hAnsi="Arial"/>
              </w:rPr>
              <w:t>ych</w:t>
            </w:r>
            <w:r w:rsidRPr="00F363F9">
              <w:rPr>
                <w:rFonts w:ascii="Arial" w:hAnsi="Arial"/>
              </w:rPr>
              <w:t xml:space="preserve"> w trybie zmianowym </w:t>
            </w:r>
            <w:r w:rsidRPr="007319A3">
              <w:rPr>
                <w:rFonts w:ascii="Arial" w:hAnsi="Arial" w:cs="Arial"/>
              </w:rPr>
              <w:t>w zakresie obsługi aparatu, dodatkowo potwierdzone certyfikatem</w:t>
            </w:r>
            <w:r w:rsidR="00DB3AED">
              <w:rPr>
                <w:rFonts w:ascii="Arial" w:hAnsi="Arial" w:cs="Arial"/>
              </w:rPr>
              <w:t>,</w:t>
            </w:r>
            <w:r w:rsidRPr="007319A3">
              <w:rPr>
                <w:rFonts w:ascii="Arial" w:hAnsi="Arial" w:cs="Arial"/>
              </w:rPr>
              <w:t xml:space="preserve"> w siedzibie Zamawiającego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</w:tbl>
    <w:p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CF03A4" w:rsidRPr="00E67D99" w:rsidRDefault="00CF03A4" w:rsidP="004F7336">
      <w:pPr>
        <w:pStyle w:val="Nagwek"/>
        <w:tabs>
          <w:tab w:val="left" w:pos="708"/>
        </w:tabs>
        <w:rPr>
          <w:rFonts w:ascii="Arial" w:hAnsi="Arial" w:cs="Arial"/>
        </w:rPr>
      </w:pPr>
      <w:r w:rsidRPr="00E67D99">
        <w:rPr>
          <w:rFonts w:ascii="Arial" w:hAnsi="Arial" w:cs="Arial"/>
          <w:b/>
        </w:rPr>
        <w:t>Uwagi</w:t>
      </w:r>
      <w:r w:rsidRPr="00E67D99">
        <w:rPr>
          <w:rFonts w:ascii="Arial" w:hAnsi="Arial" w:cs="Arial"/>
        </w:rPr>
        <w:t xml:space="preserve"> :</w:t>
      </w:r>
    </w:p>
    <w:p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C072B3">
        <w:rPr>
          <w:rFonts w:ascii="Arial" w:hAnsi="Arial" w:cs="Arial"/>
          <w:bCs/>
        </w:rPr>
        <w:t>Zapis w kolumnie 3 „TAK” należy traktować jako wymóg graniczny</w:t>
      </w:r>
      <w:r>
        <w:rPr>
          <w:rFonts w:ascii="Arial" w:hAnsi="Arial" w:cs="Arial"/>
          <w:bCs/>
        </w:rPr>
        <w:t xml:space="preserve"> (wymagany)</w:t>
      </w:r>
      <w:r w:rsidRPr="00C072B3">
        <w:rPr>
          <w:rFonts w:ascii="Arial" w:hAnsi="Arial" w:cs="Arial"/>
          <w:bCs/>
        </w:rPr>
        <w:t xml:space="preserve">, którego </w:t>
      </w:r>
      <w:r>
        <w:rPr>
          <w:rFonts w:ascii="Arial" w:hAnsi="Arial" w:cs="Arial"/>
        </w:rPr>
        <w:t>n</w:t>
      </w:r>
      <w:r w:rsidRPr="00C409D3">
        <w:rPr>
          <w:rFonts w:ascii="Arial" w:hAnsi="Arial" w:cs="Arial"/>
        </w:rPr>
        <w:t>iespełnienie skutkować będzie</w:t>
      </w:r>
      <w:r w:rsidRPr="00E67D99">
        <w:rPr>
          <w:rFonts w:ascii="Arial" w:hAnsi="Arial" w:cs="Arial"/>
        </w:rPr>
        <w:t xml:space="preserve"> odrzuceniem oferty</w:t>
      </w:r>
      <w:r>
        <w:rPr>
          <w:rFonts w:ascii="Arial" w:hAnsi="Arial" w:cs="Arial"/>
        </w:rPr>
        <w:t xml:space="preserve"> </w:t>
      </w:r>
      <w:r w:rsidRPr="00C072B3">
        <w:rPr>
          <w:rFonts w:ascii="Arial" w:hAnsi="Arial" w:cs="Arial"/>
          <w:bCs/>
        </w:rPr>
        <w:t>jako niezgodnej ze SIWZ (</w:t>
      </w:r>
      <w:r>
        <w:rPr>
          <w:rFonts w:ascii="Arial" w:hAnsi="Arial" w:cs="Arial"/>
          <w:bCs/>
        </w:rPr>
        <w:t xml:space="preserve">na podstawie </w:t>
      </w:r>
      <w:r w:rsidRPr="00C072B3">
        <w:rPr>
          <w:rFonts w:ascii="Arial" w:hAnsi="Arial" w:cs="Arial"/>
          <w:bCs/>
        </w:rPr>
        <w:t xml:space="preserve">art. 89 ust. 1 pkt 2 Ustawy </w:t>
      </w:r>
      <w:proofErr w:type="spellStart"/>
      <w:r>
        <w:rPr>
          <w:rFonts w:ascii="Arial" w:hAnsi="Arial" w:cs="Arial"/>
          <w:bCs/>
        </w:rPr>
        <w:t>pzp</w:t>
      </w:r>
      <w:proofErr w:type="spellEnd"/>
      <w:r w:rsidRPr="00C072B3">
        <w:rPr>
          <w:rFonts w:ascii="Arial" w:hAnsi="Arial" w:cs="Arial"/>
          <w:bCs/>
        </w:rPr>
        <w:t>)</w:t>
      </w:r>
      <w:r w:rsidRPr="00C409D3">
        <w:rPr>
          <w:rFonts w:ascii="Arial" w:hAnsi="Arial" w:cs="Arial"/>
        </w:rPr>
        <w:t>.</w:t>
      </w:r>
    </w:p>
    <w:p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Zamawiający zastrzega sobie prawo sprawdzenia podanych przez </w:t>
      </w:r>
      <w:r>
        <w:rPr>
          <w:rFonts w:ascii="Arial" w:hAnsi="Arial" w:cs="Arial"/>
        </w:rPr>
        <w:t>wykonawcę</w:t>
      </w:r>
      <w:r w:rsidRPr="00E67D99">
        <w:rPr>
          <w:rFonts w:ascii="Arial" w:hAnsi="Arial" w:cs="Arial"/>
        </w:rPr>
        <w:t xml:space="preserve"> parametrów w dostępnych materiałach technicznych lub u producenta w przypadku powstania wątpliwości co do ich prawdziwości.</w:t>
      </w:r>
    </w:p>
    <w:p w:rsidR="00531B80" w:rsidRDefault="00531B80" w:rsidP="00531B80">
      <w:pPr>
        <w:jc w:val="both"/>
        <w:rPr>
          <w:rFonts w:ascii="Arial" w:hAnsi="Arial" w:cs="Arial"/>
          <w:b/>
        </w:rPr>
      </w:pPr>
    </w:p>
    <w:p w:rsidR="00531B80" w:rsidRPr="00C072B3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proofErr w:type="spellStart"/>
      <w:r w:rsidRPr="00C072B3">
        <w:rPr>
          <w:rFonts w:ascii="Arial" w:hAnsi="Arial" w:cs="Arial"/>
          <w:bCs/>
        </w:rPr>
        <w:t>emy</w:t>
      </w:r>
      <w:proofErr w:type="spellEnd"/>
      <w:r w:rsidRPr="00C072B3">
        <w:rPr>
          <w:rFonts w:ascii="Arial" w:hAnsi="Arial" w:cs="Arial"/>
          <w:bCs/>
        </w:rPr>
        <w:t xml:space="preserve"> się</w:t>
      </w:r>
      <w:r>
        <w:rPr>
          <w:rFonts w:ascii="Arial" w:hAnsi="Arial" w:cs="Arial"/>
          <w:bCs/>
        </w:rPr>
        <w:t>,</w:t>
      </w:r>
      <w:r w:rsidRPr="00C072B3">
        <w:rPr>
          <w:rFonts w:ascii="Arial" w:hAnsi="Arial" w:cs="Arial"/>
          <w:bCs/>
        </w:rPr>
        <w:t xml:space="preserve"> w przypadku wygrania  przetargu, do dostarczenia sprzętu spełniającego wyspecyfikowane parametry.</w:t>
      </w:r>
    </w:p>
    <w:p w:rsidR="00531B80" w:rsidRPr="00E67D99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Oświadczam</w:t>
      </w:r>
      <w:r>
        <w:rPr>
          <w:rFonts w:ascii="Arial" w:hAnsi="Arial" w:cs="Arial"/>
        </w:rPr>
        <w:t>/</w:t>
      </w:r>
      <w:r w:rsidRPr="00C072B3">
        <w:rPr>
          <w:rFonts w:ascii="Arial" w:hAnsi="Arial" w:cs="Arial"/>
        </w:rPr>
        <w:t>y</w:t>
      </w:r>
      <w:r w:rsidRPr="00E67D99">
        <w:rPr>
          <w:rFonts w:ascii="Arial" w:hAnsi="Arial" w:cs="Arial"/>
        </w:rPr>
        <w:t>, iż wyspecyfikowane powyżej urządzenia są kompletne i będą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po montażu i zainstalowaniu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gotowe do podjęcia prawidłowej pracy bez żadnych dodatkowych zakupów.</w:t>
      </w:r>
    </w:p>
    <w:p w:rsidR="00CF03A4" w:rsidRDefault="00CF03A4" w:rsidP="00ED3808">
      <w:pPr>
        <w:rPr>
          <w:rFonts w:ascii="Arial" w:hAnsi="Arial" w:cs="Arial"/>
        </w:rPr>
      </w:pPr>
    </w:p>
    <w:p w:rsidR="004F7336" w:rsidRPr="00E67D99" w:rsidRDefault="004F7336" w:rsidP="00ED3808">
      <w:pPr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                                                                                                ……………….data………………….   </w:t>
      </w:r>
    </w:p>
    <w:p w:rsidR="00CF03A4" w:rsidRPr="00E67D99" w:rsidRDefault="00CF03A4" w:rsidP="00ED3808">
      <w:pPr>
        <w:ind w:firstLine="708"/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                    </w:t>
      </w:r>
      <w:r>
        <w:rPr>
          <w:rFonts w:ascii="Arial" w:hAnsi="Arial" w:cs="Arial"/>
        </w:rPr>
        <w:t xml:space="preserve">           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                                </w:t>
      </w:r>
      <w:r w:rsidRPr="00E67D99">
        <w:rPr>
          <w:rFonts w:ascii="Arial" w:hAnsi="Arial" w:cs="Arial"/>
        </w:rPr>
        <w:t xml:space="preserve"> ………………………………..</w:t>
      </w:r>
    </w:p>
    <w:p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                                                                                </w:t>
      </w:r>
      <w:r>
        <w:rPr>
          <w:rFonts w:cs="Arial"/>
          <w:sz w:val="20"/>
        </w:rPr>
        <w:t xml:space="preserve">                         </w:t>
      </w:r>
      <w:r w:rsidRPr="00E67D99">
        <w:rPr>
          <w:rFonts w:cs="Arial"/>
          <w:sz w:val="20"/>
        </w:rPr>
        <w:t xml:space="preserve">Podpis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                                                                                                       osoby/osób upoważnionej</w:t>
      </w:r>
    </w:p>
    <w:p w:rsidR="00CF03A4" w:rsidRDefault="00CF03A4"/>
    <w:sectPr w:rsidR="00CF03A4" w:rsidSect="00000CB3">
      <w:headerReference w:type="even" r:id="rId8"/>
      <w:footerReference w:type="default" r:id="rId9"/>
      <w:pgSz w:w="11906" w:h="16838" w:code="9"/>
      <w:pgMar w:top="1440" w:right="1080" w:bottom="1440" w:left="108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48CF" w:rsidRDefault="009E48CF" w:rsidP="00C7451F">
      <w:r>
        <w:separator/>
      </w:r>
    </w:p>
  </w:endnote>
  <w:endnote w:type="continuationSeparator" w:id="0">
    <w:p w:rsidR="009E48CF" w:rsidRDefault="009E48CF" w:rsidP="00C7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MS Mincho"/>
    <w:charset w:val="80"/>
    <w:family w:val="auto"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52F9" w:rsidRDefault="009D52F9" w:rsidP="00000CB3">
    <w:pPr>
      <w:pStyle w:val="Stopka"/>
      <w:jc w:val="center"/>
    </w:pPr>
    <w:r>
      <w:t xml:space="preserve">Strona </w:t>
    </w: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 w:rsidR="00E34970">
      <w:rPr>
        <w:noProof/>
      </w:rPr>
      <w:t>4</w:t>
    </w:r>
    <w:r>
      <w:rPr>
        <w:noProof/>
      </w:rPr>
      <w:fldChar w:fldCharType="end"/>
    </w:r>
    <w:r>
      <w:t xml:space="preserve"> z </w:t>
    </w:r>
    <w:r>
      <w:rPr>
        <w:noProof/>
      </w:rPr>
      <w:fldChar w:fldCharType="begin"/>
    </w:r>
    <w:r>
      <w:rPr>
        <w:noProof/>
      </w:rPr>
      <w:instrText xml:space="preserve"> NUMPAGES </w:instrText>
    </w:r>
    <w:r>
      <w:rPr>
        <w:noProof/>
      </w:rPr>
      <w:fldChar w:fldCharType="separate"/>
    </w:r>
    <w:r w:rsidR="00E34970">
      <w:rPr>
        <w:noProof/>
      </w:rPr>
      <w:t>4</w:t>
    </w:r>
    <w:r>
      <w:rPr>
        <w:noProof/>
      </w:rPr>
      <w:fldChar w:fldCharType="end"/>
    </w:r>
  </w:p>
  <w:p w:rsidR="009D52F9" w:rsidRDefault="009D52F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48CF" w:rsidRDefault="009E48CF" w:rsidP="00C7451F">
      <w:r>
        <w:separator/>
      </w:r>
    </w:p>
  </w:footnote>
  <w:footnote w:type="continuationSeparator" w:id="0">
    <w:p w:rsidR="009E48CF" w:rsidRDefault="009E48CF" w:rsidP="00C74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52F9" w:rsidRDefault="009D52F9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D52F9" w:rsidRDefault="009D52F9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C2674F"/>
    <w:multiLevelType w:val="hybridMultilevel"/>
    <w:tmpl w:val="FB64B8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81714D"/>
    <w:multiLevelType w:val="hybridMultilevel"/>
    <w:tmpl w:val="1C020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6C16AD"/>
    <w:multiLevelType w:val="hybridMultilevel"/>
    <w:tmpl w:val="A76ECC2C"/>
    <w:lvl w:ilvl="0" w:tplc="FFFFFFFF">
      <w:start w:val="1"/>
      <w:numFmt w:val="decimal"/>
      <w:lvlText w:val="%1."/>
      <w:lvlJc w:val="left"/>
      <w:pPr>
        <w:tabs>
          <w:tab w:val="num" w:pos="417"/>
        </w:tabs>
        <w:ind w:left="340" w:hanging="283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76C66930"/>
    <w:multiLevelType w:val="hybridMultilevel"/>
    <w:tmpl w:val="62FA7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6A6"/>
    <w:rsid w:val="00000CB3"/>
    <w:rsid w:val="000215CA"/>
    <w:rsid w:val="00036E05"/>
    <w:rsid w:val="00056425"/>
    <w:rsid w:val="00065A37"/>
    <w:rsid w:val="000D0EB3"/>
    <w:rsid w:val="000D718B"/>
    <w:rsid w:val="000F5B08"/>
    <w:rsid w:val="001231C5"/>
    <w:rsid w:val="00127011"/>
    <w:rsid w:val="001842C3"/>
    <w:rsid w:val="001B0258"/>
    <w:rsid w:val="001B1118"/>
    <w:rsid w:val="001E740F"/>
    <w:rsid w:val="001F32C9"/>
    <w:rsid w:val="001F521E"/>
    <w:rsid w:val="00235950"/>
    <w:rsid w:val="00260FCE"/>
    <w:rsid w:val="002758AA"/>
    <w:rsid w:val="00277786"/>
    <w:rsid w:val="002800B7"/>
    <w:rsid w:val="00290025"/>
    <w:rsid w:val="00296EDB"/>
    <w:rsid w:val="002B3732"/>
    <w:rsid w:val="002B413A"/>
    <w:rsid w:val="002F450D"/>
    <w:rsid w:val="0034274A"/>
    <w:rsid w:val="00367B38"/>
    <w:rsid w:val="00391D50"/>
    <w:rsid w:val="0039413F"/>
    <w:rsid w:val="0039486C"/>
    <w:rsid w:val="003C2DCE"/>
    <w:rsid w:val="003C5D41"/>
    <w:rsid w:val="003D41A4"/>
    <w:rsid w:val="003D7610"/>
    <w:rsid w:val="003E7BB6"/>
    <w:rsid w:val="00406975"/>
    <w:rsid w:val="00410BB6"/>
    <w:rsid w:val="00493E2A"/>
    <w:rsid w:val="004B511C"/>
    <w:rsid w:val="004C6109"/>
    <w:rsid w:val="004F710F"/>
    <w:rsid w:val="004F7336"/>
    <w:rsid w:val="005316A6"/>
    <w:rsid w:val="00531B80"/>
    <w:rsid w:val="005401E0"/>
    <w:rsid w:val="00551A8B"/>
    <w:rsid w:val="00553ED2"/>
    <w:rsid w:val="005635D5"/>
    <w:rsid w:val="0059132C"/>
    <w:rsid w:val="005E5228"/>
    <w:rsid w:val="00606F6E"/>
    <w:rsid w:val="006426A3"/>
    <w:rsid w:val="00671B39"/>
    <w:rsid w:val="006A69D5"/>
    <w:rsid w:val="006B1342"/>
    <w:rsid w:val="006C08F3"/>
    <w:rsid w:val="00723A20"/>
    <w:rsid w:val="007319A3"/>
    <w:rsid w:val="00735B48"/>
    <w:rsid w:val="007605AB"/>
    <w:rsid w:val="00775800"/>
    <w:rsid w:val="007A0957"/>
    <w:rsid w:val="007C7DAD"/>
    <w:rsid w:val="007E3853"/>
    <w:rsid w:val="007E3CA5"/>
    <w:rsid w:val="00804BED"/>
    <w:rsid w:val="00807C89"/>
    <w:rsid w:val="00815552"/>
    <w:rsid w:val="0081694B"/>
    <w:rsid w:val="00850528"/>
    <w:rsid w:val="00866363"/>
    <w:rsid w:val="008733DA"/>
    <w:rsid w:val="008A3F4A"/>
    <w:rsid w:val="008A7A63"/>
    <w:rsid w:val="008C4F71"/>
    <w:rsid w:val="008D6C56"/>
    <w:rsid w:val="00912FD8"/>
    <w:rsid w:val="00915C7D"/>
    <w:rsid w:val="00927310"/>
    <w:rsid w:val="009323B1"/>
    <w:rsid w:val="00946DEC"/>
    <w:rsid w:val="00951F12"/>
    <w:rsid w:val="009528DB"/>
    <w:rsid w:val="00984F6A"/>
    <w:rsid w:val="009902B6"/>
    <w:rsid w:val="00990826"/>
    <w:rsid w:val="009C40D9"/>
    <w:rsid w:val="009C6E87"/>
    <w:rsid w:val="009C746B"/>
    <w:rsid w:val="009D2007"/>
    <w:rsid w:val="009D39BA"/>
    <w:rsid w:val="009D52F9"/>
    <w:rsid w:val="009D64DC"/>
    <w:rsid w:val="009E32A4"/>
    <w:rsid w:val="009E48BE"/>
    <w:rsid w:val="009E48CF"/>
    <w:rsid w:val="009F2044"/>
    <w:rsid w:val="00A05FEE"/>
    <w:rsid w:val="00A2697D"/>
    <w:rsid w:val="00A60C8C"/>
    <w:rsid w:val="00A86F87"/>
    <w:rsid w:val="00AB2E7B"/>
    <w:rsid w:val="00AB42A7"/>
    <w:rsid w:val="00AB79E4"/>
    <w:rsid w:val="00AD212A"/>
    <w:rsid w:val="00AD4AF8"/>
    <w:rsid w:val="00AD6B86"/>
    <w:rsid w:val="00AD7B4A"/>
    <w:rsid w:val="00AF305C"/>
    <w:rsid w:val="00AF453B"/>
    <w:rsid w:val="00BA4A0E"/>
    <w:rsid w:val="00BA6C3B"/>
    <w:rsid w:val="00BD0CBD"/>
    <w:rsid w:val="00BD7D5F"/>
    <w:rsid w:val="00BF33E4"/>
    <w:rsid w:val="00C010DB"/>
    <w:rsid w:val="00C15FAE"/>
    <w:rsid w:val="00C2331A"/>
    <w:rsid w:val="00C2391E"/>
    <w:rsid w:val="00C33A4D"/>
    <w:rsid w:val="00C56B35"/>
    <w:rsid w:val="00C7451F"/>
    <w:rsid w:val="00C766EB"/>
    <w:rsid w:val="00C82DB7"/>
    <w:rsid w:val="00C94D8B"/>
    <w:rsid w:val="00C95339"/>
    <w:rsid w:val="00CA6E0F"/>
    <w:rsid w:val="00CB4384"/>
    <w:rsid w:val="00CD1D35"/>
    <w:rsid w:val="00CF03A4"/>
    <w:rsid w:val="00D16DB8"/>
    <w:rsid w:val="00D94050"/>
    <w:rsid w:val="00D960E8"/>
    <w:rsid w:val="00DB3AED"/>
    <w:rsid w:val="00DD6FD9"/>
    <w:rsid w:val="00E15FF9"/>
    <w:rsid w:val="00E34970"/>
    <w:rsid w:val="00E615F3"/>
    <w:rsid w:val="00E660B3"/>
    <w:rsid w:val="00E67D99"/>
    <w:rsid w:val="00E95EDC"/>
    <w:rsid w:val="00EA25EF"/>
    <w:rsid w:val="00EB4802"/>
    <w:rsid w:val="00ED3808"/>
    <w:rsid w:val="00F01327"/>
    <w:rsid w:val="00F013A7"/>
    <w:rsid w:val="00F053D7"/>
    <w:rsid w:val="00F126D9"/>
    <w:rsid w:val="00F363F9"/>
    <w:rsid w:val="00F42787"/>
    <w:rsid w:val="00F471D1"/>
    <w:rsid w:val="00F5103B"/>
    <w:rsid w:val="00F5317B"/>
    <w:rsid w:val="00FA4CE7"/>
    <w:rsid w:val="00FD6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310FF15-15A2-4530-97BA-AD631FFF2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6A6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AD7B4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316A6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316A6"/>
    <w:pPr>
      <w:keepNext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316A6"/>
    <w:pPr>
      <w:keepNext/>
      <w:jc w:val="center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316A6"/>
    <w:pPr>
      <w:keepNext/>
      <w:outlineLvl w:val="5"/>
    </w:pPr>
    <w:rPr>
      <w:rFonts w:ascii="Arial" w:hAnsi="Arial"/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316A6"/>
    <w:pPr>
      <w:keepNext/>
      <w:jc w:val="center"/>
      <w:outlineLvl w:val="6"/>
    </w:pPr>
    <w:rPr>
      <w:rFonts w:ascii="Arial" w:hAnsi="Arial"/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316A6"/>
    <w:pPr>
      <w:keepNext/>
      <w:ind w:left="360"/>
      <w:outlineLvl w:val="8"/>
    </w:pPr>
    <w:rPr>
      <w:b/>
      <w:bCs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5316A6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5316A6"/>
    <w:rPr>
      <w:rFonts w:ascii="Times New Roman" w:hAnsi="Times New Roman" w:cs="Times New Roman"/>
      <w:b/>
      <w:bCs/>
      <w:sz w:val="24"/>
      <w:lang w:eastAsia="pl-PL"/>
    </w:rPr>
  </w:style>
  <w:style w:type="paragraph" w:styleId="Nagwek">
    <w:name w:val="header"/>
    <w:basedOn w:val="Normalny"/>
    <w:link w:val="Nagwek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316A6"/>
    <w:pPr>
      <w:jc w:val="right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5316A6"/>
    <w:rPr>
      <w:rFonts w:cs="Times New Roman"/>
    </w:rPr>
  </w:style>
  <w:style w:type="paragraph" w:customStyle="1" w:styleId="WW-Tekstpodstawowy3">
    <w:name w:val="WW-Tekst podstawowy 3"/>
    <w:basedOn w:val="Normalny"/>
    <w:uiPriority w:val="99"/>
    <w:rsid w:val="005316A6"/>
    <w:pPr>
      <w:suppressAutoHyphens/>
      <w:jc w:val="both"/>
    </w:pPr>
    <w:rPr>
      <w:sz w:val="22"/>
    </w:rPr>
  </w:style>
  <w:style w:type="paragraph" w:styleId="Stopka">
    <w:name w:val="footer"/>
    <w:basedOn w:val="Normalny"/>
    <w:link w:val="Stopka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bsatzTableFormat">
    <w:name w:val="AbsatzTableFormat"/>
    <w:basedOn w:val="Normalny"/>
    <w:autoRedefine/>
    <w:uiPriority w:val="99"/>
    <w:rsid w:val="005316A6"/>
    <w:rPr>
      <w:rFonts w:ascii="Verdana" w:hAnsi="Verdana" w:cs="Tahoma"/>
      <w:bCs/>
      <w:sz w:val="16"/>
      <w:szCs w:val="16"/>
    </w:rPr>
  </w:style>
  <w:style w:type="paragraph" w:customStyle="1" w:styleId="Standard">
    <w:name w:val="Standard"/>
    <w:uiPriority w:val="99"/>
    <w:rsid w:val="00ED3808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D3808"/>
    <w:pPr>
      <w:suppressLineNumbers/>
    </w:pPr>
  </w:style>
  <w:style w:type="paragraph" w:styleId="Bezodstpw">
    <w:name w:val="No Spacing"/>
    <w:link w:val="BezodstpwZnak"/>
    <w:qFormat/>
    <w:rsid w:val="00ED3808"/>
    <w:rPr>
      <w:rFonts w:ascii="Verdana" w:eastAsia="Times New Roman" w:hAnsi="Verdana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807C8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7C89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locked/>
    <w:rsid w:val="00807C8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D7B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locked/>
    <w:rsid w:val="00531B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locked/>
    <w:rsid w:val="00531B8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1B80"/>
    <w:rPr>
      <w:rFonts w:ascii="Times New Roman" w:eastAsia="Times New Roman" w:hAnsi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531B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B80"/>
    <w:rPr>
      <w:rFonts w:ascii="Segoe UI" w:eastAsia="Times New Roman" w:hAnsi="Segoe UI" w:cs="Segoe UI"/>
      <w:sz w:val="18"/>
      <w:szCs w:val="18"/>
    </w:rPr>
  </w:style>
  <w:style w:type="character" w:customStyle="1" w:styleId="BezodstpwZnak">
    <w:name w:val="Bez odstępów Znak"/>
    <w:link w:val="Bezodstpw"/>
    <w:locked/>
    <w:rsid w:val="009D52F9"/>
    <w:rPr>
      <w:rFonts w:ascii="Verdana" w:eastAsia="Times New Roman" w:hAnsi="Verdana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858826-4274-4A9E-8170-92000E3D9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1160</Words>
  <Characters>6965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                                                                      ZOZ/DZP/PN/…………/17</vt:lpstr>
    </vt:vector>
  </TitlesOfParts>
  <Company>Hewlett-Packard</Company>
  <LinksUpToDate>false</LinksUpToDate>
  <CharactersWithSpaces>8109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                                                                      ZOZ/DZP/PN/…………/17</dc:title>
  <dc:subject/>
  <dc:creator>Michal</dc:creator>
  <cp:keywords/>
  <dc:description/>
  <cp:lastModifiedBy>Marta MZ. Zapłotna</cp:lastModifiedBy>
  <cp:revision>4</cp:revision>
  <cp:lastPrinted>2017-03-13T08:22:00Z</cp:lastPrinted>
  <dcterms:created xsi:type="dcterms:W3CDTF">2019-09-27T07:42:00Z</dcterms:created>
  <dcterms:modified xsi:type="dcterms:W3CDTF">2019-09-27T12:00:00Z</dcterms:modified>
</cp:coreProperties>
</file>