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proofErr w:type="gramStart"/>
      <w:r w:rsidRPr="006C08F3">
        <w:rPr>
          <w:rFonts w:cs="Arial"/>
        </w:rPr>
        <w:t>nr 2</w:t>
      </w:r>
      <w:r w:rsidR="0072649E">
        <w:rPr>
          <w:rFonts w:cs="Arial"/>
        </w:rPr>
        <w:t>-</w:t>
      </w:r>
      <w:r w:rsidR="009847EC">
        <w:rPr>
          <w:rFonts w:cs="Arial"/>
        </w:rPr>
        <w:t>8</w:t>
      </w:r>
      <w:r w:rsidR="009662EA">
        <w:rPr>
          <w:rFonts w:cs="Arial"/>
        </w:rPr>
        <w:t xml:space="preserve"> </w:t>
      </w:r>
      <w:r w:rsidR="00AF453B">
        <w:rPr>
          <w:rFonts w:cs="Arial"/>
        </w:rPr>
        <w:t xml:space="preserve"> do</w:t>
      </w:r>
      <w:proofErr w:type="gramEnd"/>
      <w:r w:rsidR="00AF453B">
        <w:rPr>
          <w:rFonts w:cs="Arial"/>
        </w:rPr>
        <w:t xml:space="preserve"> SIWZ</w:t>
      </w:r>
      <w:r>
        <w:rPr>
          <w:rFonts w:cs="Arial"/>
        </w:rPr>
        <w:t xml:space="preserve">                   </w:t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 w:rsidR="00D71667">
        <w:rPr>
          <w:rFonts w:cs="Arial"/>
        </w:rPr>
        <w:tab/>
      </w:r>
      <w:r>
        <w:rPr>
          <w:rFonts w:cs="Arial"/>
        </w:rPr>
        <w:t xml:space="preserve"> ZOZ/DZP/PN/</w:t>
      </w:r>
      <w:r w:rsidR="009662EA">
        <w:rPr>
          <w:rFonts w:cs="Arial"/>
        </w:rPr>
        <w:t>3</w:t>
      </w:r>
      <w:r w:rsidR="0072649E">
        <w:rPr>
          <w:rFonts w:cs="Arial"/>
        </w:rPr>
        <w:t>6</w:t>
      </w:r>
      <w:r>
        <w:rPr>
          <w:rFonts w:cs="Arial"/>
        </w:rPr>
        <w:t>/1</w:t>
      </w:r>
      <w:r w:rsidR="00E615F3">
        <w:rPr>
          <w:rFonts w:cs="Arial"/>
        </w:rPr>
        <w:t>9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72649E" w:rsidRDefault="0072649E" w:rsidP="0072649E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4"/>
          <w:szCs w:val="28"/>
        </w:rPr>
      </w:pP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Zadanie nr </w:t>
      </w:r>
      <w:r w:rsidR="009847EC">
        <w:rPr>
          <w:rFonts w:ascii="Arial" w:hAnsi="Arial" w:cs="Arial"/>
          <w:b/>
          <w:color w:val="000000"/>
          <w:sz w:val="24"/>
          <w:szCs w:val="28"/>
        </w:rPr>
        <w:t>8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4827F2">
        <w:rPr>
          <w:rFonts w:ascii="Arial" w:hAnsi="Arial" w:cs="Arial"/>
          <w:b/>
          <w:color w:val="000000"/>
          <w:sz w:val="24"/>
          <w:szCs w:val="28"/>
        </w:rPr>
        <w:t>–</w:t>
      </w:r>
      <w:r w:rsidRPr="0072649E">
        <w:rPr>
          <w:rFonts w:ascii="Arial" w:hAnsi="Arial" w:cs="Arial"/>
          <w:b/>
          <w:color w:val="000000"/>
          <w:sz w:val="24"/>
          <w:szCs w:val="28"/>
        </w:rPr>
        <w:t xml:space="preserve"> </w:t>
      </w:r>
      <w:r w:rsidR="009847EC">
        <w:rPr>
          <w:rFonts w:ascii="Arial" w:hAnsi="Arial" w:cs="Arial"/>
          <w:b/>
          <w:color w:val="000000"/>
          <w:sz w:val="24"/>
          <w:szCs w:val="28"/>
        </w:rPr>
        <w:t>Piła do gipsu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5347C8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5347C8" w:rsidRDefault="005347C8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347C8" w:rsidRPr="00897225" w:rsidRDefault="00897225" w:rsidP="00897225">
            <w:pPr>
              <w:pStyle w:val="Nagwek4"/>
              <w:jc w:val="left"/>
              <w:rPr>
                <w:rFonts w:ascii="Arial" w:hAnsi="Arial" w:cs="Arial"/>
                <w:b w:val="0"/>
                <w:sz w:val="20"/>
              </w:rPr>
            </w:pPr>
            <w:r>
              <w:rPr>
                <w:rFonts w:ascii="Arial" w:hAnsi="Arial" w:cs="Arial"/>
                <w:b w:val="0"/>
                <w:sz w:val="20"/>
              </w:rPr>
              <w:t xml:space="preserve">Wszystkie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 xml:space="preserve">urządzenia fabrycznie nowe, </w:t>
            </w:r>
            <w:r>
              <w:rPr>
                <w:rFonts w:ascii="Arial" w:hAnsi="Arial" w:cs="Arial"/>
                <w:b w:val="0"/>
                <w:sz w:val="20"/>
              </w:rPr>
              <w:t xml:space="preserve">rok produkcji </w:t>
            </w:r>
            <w:r w:rsidR="005347C8" w:rsidRPr="00897225">
              <w:rPr>
                <w:rFonts w:ascii="Arial" w:hAnsi="Arial" w:cs="Arial"/>
                <w:b w:val="0"/>
                <w:sz w:val="20"/>
              </w:rPr>
              <w:t>2019 rok</w:t>
            </w:r>
            <w:r>
              <w:rPr>
                <w:rFonts w:ascii="Arial" w:hAnsi="Arial" w:cs="Arial"/>
                <w:b w:val="0"/>
                <w:sz w:val="20"/>
              </w:rPr>
              <w:t>.</w:t>
            </w:r>
          </w:p>
          <w:p w:rsidR="00897225" w:rsidRPr="00897225" w:rsidRDefault="00897225" w:rsidP="00897225">
            <w:r w:rsidRPr="00897225">
              <w:rPr>
                <w:rFonts w:ascii="Arial" w:hAnsi="Arial" w:cs="Arial"/>
              </w:rPr>
              <w:t>Urządzenia kompletne i gotowe do uruchomienia oraz użytkowania bez żadnych dodatkowych zakupów inwestycyjnych.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347C8" w:rsidRPr="00897225" w:rsidRDefault="00897225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97225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347C8" w:rsidRDefault="005347C8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64006A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Napięcie zasilania 230 V +/-</w:t>
            </w:r>
            <w:r>
              <w:rPr>
                <w:rFonts w:ascii="Tahoma" w:hAnsi="Tahoma" w:cs="Tahoma"/>
                <w:vertAlign w:val="subscript"/>
              </w:rPr>
              <w:t xml:space="preserve"> </w:t>
            </w:r>
            <w:r>
              <w:rPr>
                <w:rFonts w:ascii="Tahoma" w:hAnsi="Tahoma" w:cs="Tahoma"/>
              </w:rPr>
              <w:t xml:space="preserve">10 %, 50 </w:t>
            </w:r>
            <w:proofErr w:type="spellStart"/>
            <w:r>
              <w:rPr>
                <w:rFonts w:ascii="Tahoma" w:hAnsi="Tahoma" w:cs="Tahoma"/>
              </w:rPr>
              <w:t>Hz</w:t>
            </w:r>
            <w:proofErr w:type="spellEnd"/>
            <w:r>
              <w:rPr>
                <w:rFonts w:ascii="Tahoma" w:hAnsi="Tahoma" w:cs="Tahoma"/>
              </w:rPr>
              <w:t xml:space="preserve"> +/- 2 %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CF03A4" w:rsidP="005347C8">
            <w:pPr>
              <w:jc w:val="center"/>
              <w:rPr>
                <w:rFonts w:ascii="Arial" w:hAnsi="Arial" w:cs="Arial"/>
              </w:rPr>
            </w:pPr>
            <w:r w:rsidRPr="0064006A">
              <w:rPr>
                <w:rFonts w:ascii="Arial" w:hAnsi="Arial" w:cs="Arial"/>
              </w:rPr>
              <w:t>TAK</w:t>
            </w:r>
            <w:r w:rsidR="00576FF3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BF33E4" w:rsidRDefault="006D1D6D" w:rsidP="00BF33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F03A4"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5347C8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Moc 500 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5347C8" w:rsidP="009A3DE2">
            <w:pPr>
              <w:jc w:val="center"/>
              <w:rPr>
                <w:rFonts w:ascii="Arial" w:hAnsi="Arial" w:cs="Arial"/>
              </w:rPr>
            </w:pPr>
            <w:r w:rsidRPr="0064006A">
              <w:rPr>
                <w:rFonts w:ascii="Arial" w:hAnsi="Arial" w:cs="Arial"/>
              </w:rPr>
              <w:t>TAK</w:t>
            </w:r>
            <w:r w:rsidR="0064006A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1E740F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Ilość oscylacji 6 500 – 24 000/min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CF03A4" w:rsidP="001E740F">
            <w:pPr>
              <w:jc w:val="center"/>
              <w:rPr>
                <w:rFonts w:ascii="Arial" w:hAnsi="Arial" w:cs="Arial"/>
              </w:rPr>
            </w:pPr>
            <w:r w:rsidRPr="0064006A">
              <w:rPr>
                <w:rFonts w:ascii="Arial" w:hAnsi="Arial" w:cs="Arial"/>
              </w:rPr>
              <w:t>TAK</w:t>
            </w:r>
            <w:r w:rsidR="00576FF3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FE2261">
            <w:pPr>
              <w:rPr>
                <w:rFonts w:ascii="Arial" w:hAnsi="Arial" w:cs="Arial"/>
              </w:rPr>
            </w:pPr>
            <w:r w:rsidRPr="00385B50">
              <w:rPr>
                <w:rFonts w:ascii="Tahoma" w:hAnsi="Tahoma" w:cs="Tahoma"/>
              </w:rPr>
              <w:t>Piła posiada wbudowany elektroniczny kontroler bezpieczeństwa, który wyłącza silnik w przypadku przegrzania</w:t>
            </w:r>
            <w:r>
              <w:rPr>
                <w:rFonts w:ascii="Tahoma" w:hAnsi="Tahoma" w:cs="Tahoma"/>
              </w:rPr>
              <w:t xml:space="preserve"> </w:t>
            </w:r>
            <w:r w:rsidRPr="00385B50">
              <w:rPr>
                <w:rFonts w:ascii="Tahoma" w:hAnsi="Tahoma" w:cs="Tahoma"/>
              </w:rPr>
              <w:t>bądź przeciążenia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  <w:r w:rsidR="00CB38EE" w:rsidRPr="0064006A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5347C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 zestawie wymienne ostrza – min. 2 szt. oraz klucz do wymiany ostrzy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CF03A4" w:rsidP="009A3DE2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  <w:r w:rsidR="0064006A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FE2261" w:rsidRPr="0064006A" w:rsidRDefault="00576FF3" w:rsidP="00FE2261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Kabel min. 4,5 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CF03A4" w:rsidP="009A3DE2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  <w:r w:rsidR="00FE2261" w:rsidRPr="0064006A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64006A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Waga max. 2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CF03A4" w:rsidP="001E740F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  <w:r w:rsidR="005347C8" w:rsidRPr="0064006A">
              <w:rPr>
                <w:rFonts w:cs="Arial"/>
                <w:sz w:val="20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64006A" w:rsidRDefault="00576FF3" w:rsidP="005347C8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 xml:space="preserve">Poziom hałasu 52-77 </w:t>
            </w:r>
            <w:proofErr w:type="spellStart"/>
            <w:r>
              <w:rPr>
                <w:rFonts w:ascii="Tahoma" w:hAnsi="Tahoma" w:cs="Tahoma"/>
              </w:rPr>
              <w:t>dB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006A" w:rsidRDefault="00EA25EF" w:rsidP="0064006A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006A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6D1D6D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64006A" w:rsidRDefault="00576FF3" w:rsidP="00BF33E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Tahoma" w:hAnsi="Tahoma" w:cs="Tahoma"/>
              </w:rPr>
              <w:t>Typ urządzenia B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64006A" w:rsidRDefault="00EA25EF" w:rsidP="0064006A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006A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6D1D6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6D1D6D">
              <w:rPr>
                <w:rFonts w:ascii="Arial" w:hAnsi="Arial"/>
              </w:rPr>
              <w:t>1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5133AE" w:rsidRPr="0064006A" w:rsidRDefault="00576FF3" w:rsidP="00BF33E4">
            <w:pPr>
              <w:rPr>
                <w:rFonts w:ascii="Arial" w:hAnsi="Arial" w:cs="Arial"/>
                <w:color w:val="000000"/>
              </w:rPr>
            </w:pPr>
            <w:r>
              <w:rPr>
                <w:rFonts w:ascii="Tahoma" w:hAnsi="Tahoma" w:cs="Tahoma"/>
              </w:rPr>
              <w:t>Klasa ochrony 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64006A" w:rsidRDefault="00EA25EF" w:rsidP="00CB38EE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006A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EA25EF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BF33E4" w:rsidRDefault="00EA25EF" w:rsidP="00412805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412805">
              <w:rPr>
                <w:rFonts w:ascii="Arial" w:hAnsi="Arial"/>
              </w:rPr>
              <w:t>2</w:t>
            </w:r>
            <w:r w:rsidR="00807C89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A25EF" w:rsidRPr="0064006A" w:rsidRDefault="00576FF3" w:rsidP="00FE2261">
            <w:pPr>
              <w:rPr>
                <w:rFonts w:ascii="Arial" w:hAnsi="Arial" w:cs="Arial"/>
              </w:rPr>
            </w:pPr>
            <w:r>
              <w:rPr>
                <w:rFonts w:ascii="Tahoma" w:hAnsi="Tahoma" w:cs="Tahoma"/>
              </w:rPr>
              <w:t>Stopień ochrony zapewniany przez obudowę IPX0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A25EF" w:rsidRPr="0064006A" w:rsidRDefault="009A3DE2" w:rsidP="00CB38EE">
            <w:pPr>
              <w:pStyle w:val="Nagwek7"/>
              <w:rPr>
                <w:rFonts w:cs="Arial"/>
                <w:sz w:val="20"/>
              </w:rPr>
            </w:pPr>
            <w:r w:rsidRPr="0064006A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A25EF" w:rsidRPr="0064006A" w:rsidRDefault="00EA25EF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946DEC" w:rsidRDefault="00AB2E7B" w:rsidP="004C610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2E7B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Pr="00A42493" w:rsidRDefault="00576FF3" w:rsidP="00CB38EE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A42493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B2E7B" w:rsidRDefault="00AB2E7B" w:rsidP="004C6109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B2E7B" w:rsidRDefault="00AB2E7B" w:rsidP="0064006A">
            <w:pPr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 w:rsidR="0064006A">
              <w:rPr>
                <w:rFonts w:ascii="Arial" w:hAnsi="Arial" w:cs="Arial"/>
              </w:rPr>
              <w:t>6</w:t>
            </w:r>
            <w:r w:rsidR="00A42493">
              <w:rPr>
                <w:rFonts w:ascii="Arial" w:hAnsi="Arial" w:cs="Arial"/>
              </w:rPr>
              <w:t xml:space="preserve"> </w:t>
            </w:r>
            <w:r w:rsidR="009A3DE2">
              <w:rPr>
                <w:rFonts w:ascii="Arial" w:hAnsi="Arial" w:cs="Arial"/>
              </w:rPr>
              <w:t>tygo</w:t>
            </w:r>
            <w:r w:rsidRPr="00D94050">
              <w:rPr>
                <w:rFonts w:ascii="Arial" w:hAnsi="Arial" w:cs="Arial"/>
              </w:rPr>
              <w:t>dni od dnia podpisania umowy</w:t>
            </w:r>
          </w:p>
          <w:p w:rsidR="00B65484" w:rsidRDefault="00B65484" w:rsidP="0064006A">
            <w:pPr>
              <w:rPr>
                <w:rFonts w:ascii="Arial" w:hAnsi="Arial" w:cs="Arial"/>
              </w:rPr>
            </w:pPr>
          </w:p>
          <w:p w:rsidR="00B65484" w:rsidRDefault="00B65484" w:rsidP="00B65484">
            <w:pPr>
              <w:rPr>
                <w:rFonts w:ascii="Arial" w:hAnsi="Arial" w:cs="Arial"/>
                <w:highlight w:val="yellow"/>
                <w:u w:val="single"/>
              </w:rPr>
            </w:pPr>
            <w:r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B65484" w:rsidRDefault="00B65484" w:rsidP="00B6548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- max do </w:t>
            </w:r>
            <w:r w:rsidR="00686144">
              <w:rPr>
                <w:rFonts w:ascii="Arial" w:hAnsi="Arial" w:cs="Arial"/>
                <w:highlight w:val="yellow"/>
              </w:rPr>
              <w:t>6</w:t>
            </w:r>
            <w:r>
              <w:rPr>
                <w:rFonts w:ascii="Arial" w:hAnsi="Arial" w:cs="Arial"/>
                <w:highlight w:val="yellow"/>
              </w:rPr>
              <w:t xml:space="preserve"> tygodni - 0 pkt</w:t>
            </w:r>
          </w:p>
          <w:p w:rsidR="00B65484" w:rsidRDefault="00B65484" w:rsidP="00576FF3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- do </w:t>
            </w:r>
            <w:r w:rsidR="00686144">
              <w:rPr>
                <w:rFonts w:ascii="Arial" w:hAnsi="Arial" w:cs="Arial"/>
                <w:highlight w:val="yellow"/>
              </w:rPr>
              <w:t>4</w:t>
            </w:r>
            <w:r>
              <w:rPr>
                <w:rFonts w:ascii="Arial" w:hAnsi="Arial" w:cs="Arial"/>
                <w:highlight w:val="yellow"/>
              </w:rPr>
              <w:t xml:space="preserve"> tygodni</w:t>
            </w:r>
            <w:r w:rsidR="00576FF3">
              <w:rPr>
                <w:rFonts w:ascii="Arial" w:hAnsi="Arial" w:cs="Arial"/>
                <w:highlight w:val="yellow"/>
              </w:rPr>
              <w:t xml:space="preserve"> </w:t>
            </w:r>
            <w:r>
              <w:rPr>
                <w:rFonts w:ascii="Arial" w:hAnsi="Arial" w:cs="Arial"/>
                <w:highlight w:val="yellow"/>
              </w:rPr>
              <w:t>– 10 pkt.</w:t>
            </w:r>
          </w:p>
          <w:p w:rsidR="00576FF3" w:rsidRPr="00686144" w:rsidRDefault="00576FF3" w:rsidP="00576FF3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>- do 2 tygodni – 20 pkt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B2E7B" w:rsidRPr="00946DEC" w:rsidRDefault="00AB2E7B" w:rsidP="00946D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</w:rPr>
              <w:t>TAK</w:t>
            </w:r>
            <w:r w:rsidR="009A3DE2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B2E7B" w:rsidRPr="00F363F9" w:rsidRDefault="00AB2E7B" w:rsidP="004C610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1E740F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 w:rsidR="009A3DE2">
              <w:rPr>
                <w:rFonts w:ascii="Arial" w:hAnsi="Arial" w:cs="Arial"/>
              </w:rPr>
              <w:t>24</w:t>
            </w:r>
            <w:r w:rsidRPr="003C5D41">
              <w:rPr>
                <w:rFonts w:ascii="Arial" w:hAnsi="Arial" w:cs="Arial"/>
              </w:rPr>
              <w:t xml:space="preserve"> m-c</w:t>
            </w:r>
            <w:r w:rsidR="009A3DE2">
              <w:rPr>
                <w:rFonts w:ascii="Arial" w:hAnsi="Arial" w:cs="Arial"/>
              </w:rPr>
              <w:t>e</w:t>
            </w:r>
            <w:r w:rsidRPr="003C5D41">
              <w:rPr>
                <w:rFonts w:ascii="Arial" w:hAnsi="Arial" w:cs="Arial"/>
              </w:rPr>
              <w:t xml:space="preserve"> (przeglądy w okresie gwarancji zgodnie z zaleceniami producenta</w:t>
            </w:r>
            <w:r w:rsidR="009A3DE2">
              <w:rPr>
                <w:rFonts w:ascii="Arial" w:hAnsi="Arial" w:cs="Arial"/>
              </w:rPr>
              <w:t xml:space="preserve"> wraz z wymianą części eksploatacyjnych wliczone w cenę oferty</w:t>
            </w:r>
            <w:r w:rsidRPr="003C5D41">
              <w:rPr>
                <w:rFonts w:ascii="Arial" w:hAnsi="Arial" w:cs="Arial"/>
              </w:rPr>
              <w:t xml:space="preserve">) </w:t>
            </w:r>
          </w:p>
          <w:p w:rsidR="00B65484" w:rsidRDefault="00B65484" w:rsidP="00B65484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</w:p>
          <w:p w:rsidR="00B65484" w:rsidRDefault="00B65484" w:rsidP="00B65484">
            <w:pPr>
              <w:pStyle w:val="Bezodstpw"/>
              <w:rPr>
                <w:rFonts w:ascii="Arial" w:hAnsi="Arial" w:cs="Arial"/>
                <w:sz w:val="20"/>
                <w:highlight w:val="yellow"/>
                <w:u w:val="single"/>
              </w:rPr>
            </w:pPr>
            <w:r>
              <w:rPr>
                <w:rFonts w:ascii="Arial" w:hAnsi="Arial" w:cs="Arial"/>
                <w:sz w:val="20"/>
                <w:highlight w:val="yellow"/>
                <w:u w:val="single"/>
              </w:rPr>
              <w:lastRenderedPageBreak/>
              <w:t>Zasady oceny punktowej:</w:t>
            </w:r>
          </w:p>
          <w:p w:rsidR="00B65484" w:rsidRDefault="00B65484" w:rsidP="00B65484">
            <w:pPr>
              <w:pStyle w:val="Bezodstpw"/>
              <w:rPr>
                <w:rFonts w:ascii="Arial" w:hAnsi="Arial" w:cs="Arial"/>
                <w:color w:val="C00000"/>
                <w:sz w:val="20"/>
                <w:highlight w:val="yellow"/>
              </w:rPr>
            </w:pPr>
            <w:r>
              <w:rPr>
                <w:rFonts w:ascii="Arial" w:hAnsi="Arial" w:cs="Arial"/>
                <w:color w:val="C00000"/>
                <w:sz w:val="20"/>
                <w:highlight w:val="yellow"/>
              </w:rPr>
              <w:t>Gwarancja min. 24 m-ce do 35 m-</w:t>
            </w:r>
            <w:proofErr w:type="spellStart"/>
            <w:r>
              <w:rPr>
                <w:rFonts w:ascii="Arial" w:hAnsi="Arial" w:cs="Arial"/>
                <w:color w:val="C00000"/>
                <w:sz w:val="20"/>
                <w:highlight w:val="yellow"/>
              </w:rPr>
              <w:t>cy</w:t>
            </w:r>
            <w:proofErr w:type="spellEnd"/>
            <w:r>
              <w:rPr>
                <w:rFonts w:ascii="Arial" w:hAnsi="Arial" w:cs="Arial"/>
                <w:color w:val="C00000"/>
                <w:sz w:val="20"/>
                <w:highlight w:val="yellow"/>
              </w:rPr>
              <w:t xml:space="preserve"> – 0 pkt.</w:t>
            </w:r>
          </w:p>
          <w:p w:rsidR="00CF03A4" w:rsidRPr="00F5317B" w:rsidRDefault="00B65484" w:rsidP="00B65484">
            <w:pPr>
              <w:pStyle w:val="Bezodstpw"/>
              <w:rPr>
                <w:rFonts w:ascii="Arial" w:hAnsi="Arial" w:cs="Arial"/>
                <w:color w:val="92D050"/>
                <w:sz w:val="20"/>
              </w:rPr>
            </w:pPr>
            <w:r>
              <w:rPr>
                <w:rFonts w:ascii="Arial" w:hAnsi="Arial" w:cs="Arial"/>
                <w:color w:val="C00000"/>
                <w:highlight w:val="yellow"/>
              </w:rPr>
              <w:t xml:space="preserve">Gwarancja </w:t>
            </w:r>
            <w:r w:rsidR="00576FF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36 m-</w:t>
            </w:r>
            <w:proofErr w:type="spellStart"/>
            <w:r w:rsidR="00576FF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cy</w:t>
            </w:r>
            <w:proofErr w:type="spellEnd"/>
            <w:r w:rsidR="00576FF3"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 xml:space="preserve"> i więcej – 2</w:t>
            </w:r>
            <w:r>
              <w:rPr>
                <w:rFonts w:ascii="Arial" w:hAnsi="Arial" w:cs="Arial"/>
                <w:color w:val="C00000"/>
                <w:sz w:val="18"/>
                <w:szCs w:val="18"/>
                <w:highlight w:val="yellow"/>
              </w:rPr>
              <w:t>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A4249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</w:t>
            </w:r>
            <w:proofErr w:type="spellStart"/>
            <w:r w:rsidRPr="003C5D41">
              <w:rPr>
                <w:rFonts w:ascii="Arial" w:hAnsi="Arial" w:cs="Arial"/>
              </w:rPr>
              <w:t>niegorszych</w:t>
            </w:r>
            <w:proofErr w:type="spellEnd"/>
            <w:r w:rsidRPr="003C5D41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</w:t>
            </w:r>
            <w:proofErr w:type="gramStart"/>
            <w:r w:rsidRPr="003C5D41">
              <w:rPr>
                <w:rFonts w:ascii="Arial" w:hAnsi="Arial" w:cs="Arial"/>
              </w:rPr>
              <w:t>trwania  naprawy</w:t>
            </w:r>
            <w:proofErr w:type="gramEnd"/>
            <w:r w:rsidRPr="003C5D41">
              <w:rPr>
                <w:rFonts w:ascii="Arial" w:hAnsi="Arial" w:cs="Arial"/>
              </w:rPr>
              <w:t xml:space="preserve">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</w:t>
            </w:r>
            <w:proofErr w:type="gramStart"/>
            <w:r w:rsidRPr="003C5D41">
              <w:rPr>
                <w:rFonts w:ascii="Arial" w:hAnsi="Arial" w:cs="Arial"/>
              </w:rPr>
              <w:t>nowy  w</w:t>
            </w:r>
            <w:proofErr w:type="gramEnd"/>
            <w:r w:rsidRPr="003C5D41">
              <w:rPr>
                <w:rFonts w:ascii="Arial" w:hAnsi="Arial" w:cs="Arial"/>
              </w:rPr>
              <w:t xml:space="preserve">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 w:rsidR="00DB3AED"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 w:rsidR="00DB3AED"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DB3AE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Paszport techniczny, instrukcje </w:t>
            </w:r>
            <w:proofErr w:type="spellStart"/>
            <w:r w:rsidRPr="007319A3">
              <w:rPr>
                <w:rFonts w:ascii="Arial" w:hAnsi="Arial" w:cs="Arial"/>
              </w:rPr>
              <w:t>obsługi</w:t>
            </w:r>
            <w:r w:rsidR="00DB3AED">
              <w:rPr>
                <w:rFonts w:ascii="Arial" w:hAnsi="Arial"/>
              </w:rPr>
              <w:t>w</w:t>
            </w:r>
            <w:proofErr w:type="spellEnd"/>
            <w:r w:rsidR="00DB3AED">
              <w:rPr>
                <w:rFonts w:ascii="Arial" w:hAnsi="Arial"/>
              </w:rPr>
              <w:t xml:space="preserve"> języku polskim dostarczona w wersji papierowej.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CF03A4" w:rsidRPr="007319A3" w:rsidRDefault="00CF03A4" w:rsidP="001E740F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  <w:bookmarkStart w:id="0" w:name="_GoBack"/>
      <w:bookmarkEnd w:id="0"/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</w:t>
      </w:r>
      <w:proofErr w:type="spellStart"/>
      <w:r w:rsidRPr="00E67D99">
        <w:rPr>
          <w:rFonts w:ascii="Arial" w:hAnsi="Arial" w:cs="Arial"/>
        </w:rPr>
        <w:t>oferty</w:t>
      </w:r>
      <w:r w:rsidRPr="00C072B3">
        <w:rPr>
          <w:rFonts w:ascii="Arial" w:hAnsi="Arial" w:cs="Arial"/>
          <w:bCs/>
        </w:rPr>
        <w:t>jako</w:t>
      </w:r>
      <w:proofErr w:type="spellEnd"/>
      <w:r w:rsidRPr="00C072B3">
        <w:rPr>
          <w:rFonts w:ascii="Arial" w:hAnsi="Arial" w:cs="Arial"/>
          <w:bCs/>
        </w:rPr>
        <w:t xml:space="preserve">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</w:t>
      </w:r>
      <w:proofErr w:type="gramStart"/>
      <w:r w:rsidRPr="00C072B3">
        <w:rPr>
          <w:rFonts w:ascii="Arial" w:hAnsi="Arial" w:cs="Arial"/>
          <w:bCs/>
        </w:rPr>
        <w:t>wygrania  przetargu</w:t>
      </w:r>
      <w:proofErr w:type="gramEnd"/>
      <w:r w:rsidRPr="00C072B3">
        <w:rPr>
          <w:rFonts w:ascii="Arial" w:hAnsi="Arial" w:cs="Arial"/>
          <w:bCs/>
        </w:rPr>
        <w:t>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2619FE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="002619FE">
        <w:rPr>
          <w:rFonts w:ascii="Arial" w:hAnsi="Arial" w:cs="Arial"/>
        </w:rPr>
        <w:tab/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 xml:space="preserve">Podpis                                                  </w:t>
      </w:r>
      <w:proofErr w:type="gramEnd"/>
      <w:r w:rsidRPr="00E67D99">
        <w:rPr>
          <w:rFonts w:cs="Arial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78695D" w:rsidRDefault="00CF03A4" w:rsidP="0078695D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</w:t>
      </w: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78695D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2AD3" w:rsidRDefault="00DE2AD3" w:rsidP="00C7451F">
      <w:r>
        <w:separator/>
      </w:r>
    </w:p>
  </w:endnote>
  <w:endnote w:type="continuationSeparator" w:id="0">
    <w:p w:rsidR="00DE2AD3" w:rsidRDefault="00DE2AD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5347C8" w:rsidP="00000CB3">
    <w:pPr>
      <w:pStyle w:val="Stopka"/>
      <w:jc w:val="center"/>
    </w:pPr>
    <w:r>
      <w:t xml:space="preserve">Strona </w:t>
    </w:r>
    <w:r w:rsidR="00EB59F3">
      <w:rPr>
        <w:noProof/>
      </w:rPr>
      <w:fldChar w:fldCharType="begin"/>
    </w:r>
    <w:r>
      <w:rPr>
        <w:noProof/>
      </w:rPr>
      <w:instrText xml:space="preserve"> PAGE </w:instrText>
    </w:r>
    <w:r w:rsidR="00EB59F3">
      <w:rPr>
        <w:noProof/>
      </w:rPr>
      <w:fldChar w:fldCharType="separate"/>
    </w:r>
    <w:r w:rsidR="00C97F2E">
      <w:rPr>
        <w:noProof/>
      </w:rPr>
      <w:t>2</w:t>
    </w:r>
    <w:r w:rsidR="00EB59F3">
      <w:rPr>
        <w:noProof/>
      </w:rPr>
      <w:fldChar w:fldCharType="end"/>
    </w:r>
    <w:r>
      <w:t xml:space="preserve"> z </w:t>
    </w:r>
    <w:r w:rsidR="00EB59F3">
      <w:rPr>
        <w:noProof/>
      </w:rPr>
      <w:fldChar w:fldCharType="begin"/>
    </w:r>
    <w:r>
      <w:rPr>
        <w:noProof/>
      </w:rPr>
      <w:instrText xml:space="preserve"> NUMPAGES </w:instrText>
    </w:r>
    <w:r w:rsidR="00EB59F3">
      <w:rPr>
        <w:noProof/>
      </w:rPr>
      <w:fldChar w:fldCharType="separate"/>
    </w:r>
    <w:r w:rsidR="00C97F2E">
      <w:rPr>
        <w:noProof/>
      </w:rPr>
      <w:t>2</w:t>
    </w:r>
    <w:r w:rsidR="00EB59F3">
      <w:rPr>
        <w:noProof/>
      </w:rPr>
      <w:fldChar w:fldCharType="end"/>
    </w:r>
  </w:p>
  <w:p w:rsidR="005347C8" w:rsidRDefault="005347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2AD3" w:rsidRDefault="00DE2AD3" w:rsidP="00C7451F">
      <w:r>
        <w:separator/>
      </w:r>
    </w:p>
  </w:footnote>
  <w:footnote w:type="continuationSeparator" w:id="0">
    <w:p w:rsidR="00DE2AD3" w:rsidRDefault="00DE2AD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7C8" w:rsidRDefault="00EB59F3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347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347C8" w:rsidRDefault="005347C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AC65EE"/>
    <w:multiLevelType w:val="hybridMultilevel"/>
    <w:tmpl w:val="55A4D39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830EB4"/>
    <w:multiLevelType w:val="hybridMultilevel"/>
    <w:tmpl w:val="7BCE2D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E6D38"/>
    <w:multiLevelType w:val="hybridMultilevel"/>
    <w:tmpl w:val="87ECFF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285"/>
    <w:rsid w:val="000215CA"/>
    <w:rsid w:val="00036E05"/>
    <w:rsid w:val="00056425"/>
    <w:rsid w:val="00065A37"/>
    <w:rsid w:val="000C11A2"/>
    <w:rsid w:val="000E0CE8"/>
    <w:rsid w:val="00107585"/>
    <w:rsid w:val="001231C5"/>
    <w:rsid w:val="00127011"/>
    <w:rsid w:val="001842C3"/>
    <w:rsid w:val="00196EBF"/>
    <w:rsid w:val="001B0258"/>
    <w:rsid w:val="001B1118"/>
    <w:rsid w:val="001E740F"/>
    <w:rsid w:val="001F32C9"/>
    <w:rsid w:val="001F521E"/>
    <w:rsid w:val="00235950"/>
    <w:rsid w:val="002619FE"/>
    <w:rsid w:val="002758AA"/>
    <w:rsid w:val="00277786"/>
    <w:rsid w:val="002800B7"/>
    <w:rsid w:val="00290025"/>
    <w:rsid w:val="00296EDB"/>
    <w:rsid w:val="002B3732"/>
    <w:rsid w:val="002B413A"/>
    <w:rsid w:val="002E760C"/>
    <w:rsid w:val="002F450D"/>
    <w:rsid w:val="0034274A"/>
    <w:rsid w:val="00375C41"/>
    <w:rsid w:val="00391D50"/>
    <w:rsid w:val="0039413F"/>
    <w:rsid w:val="0039486C"/>
    <w:rsid w:val="003C2DCE"/>
    <w:rsid w:val="003C5D41"/>
    <w:rsid w:val="003D41A4"/>
    <w:rsid w:val="003D7610"/>
    <w:rsid w:val="003E1E5F"/>
    <w:rsid w:val="003E7BB6"/>
    <w:rsid w:val="00406975"/>
    <w:rsid w:val="00410BB6"/>
    <w:rsid w:val="00412805"/>
    <w:rsid w:val="004827F2"/>
    <w:rsid w:val="00486D1B"/>
    <w:rsid w:val="00493E2A"/>
    <w:rsid w:val="00497972"/>
    <w:rsid w:val="004B511C"/>
    <w:rsid w:val="004C6109"/>
    <w:rsid w:val="004F7336"/>
    <w:rsid w:val="005133AE"/>
    <w:rsid w:val="005316A6"/>
    <w:rsid w:val="00531B80"/>
    <w:rsid w:val="005347C8"/>
    <w:rsid w:val="005401E0"/>
    <w:rsid w:val="00551A8B"/>
    <w:rsid w:val="00553ED2"/>
    <w:rsid w:val="005635D5"/>
    <w:rsid w:val="00576FF3"/>
    <w:rsid w:val="0059132C"/>
    <w:rsid w:val="005A6CEB"/>
    <w:rsid w:val="005E5228"/>
    <w:rsid w:val="00606F6E"/>
    <w:rsid w:val="0064006A"/>
    <w:rsid w:val="006426A3"/>
    <w:rsid w:val="00671B39"/>
    <w:rsid w:val="00686144"/>
    <w:rsid w:val="006A69D5"/>
    <w:rsid w:val="006B1342"/>
    <w:rsid w:val="006B3394"/>
    <w:rsid w:val="006C08F3"/>
    <w:rsid w:val="006D1D6D"/>
    <w:rsid w:val="00723A20"/>
    <w:rsid w:val="0072649E"/>
    <w:rsid w:val="007319A3"/>
    <w:rsid w:val="00735B48"/>
    <w:rsid w:val="007605AB"/>
    <w:rsid w:val="00775800"/>
    <w:rsid w:val="00775A5B"/>
    <w:rsid w:val="0078695D"/>
    <w:rsid w:val="007A0957"/>
    <w:rsid w:val="007A68C9"/>
    <w:rsid w:val="007A6BEF"/>
    <w:rsid w:val="007C7DAD"/>
    <w:rsid w:val="007E3853"/>
    <w:rsid w:val="007E3CA5"/>
    <w:rsid w:val="007F0957"/>
    <w:rsid w:val="00804BED"/>
    <w:rsid w:val="00807C89"/>
    <w:rsid w:val="00811C1F"/>
    <w:rsid w:val="00815552"/>
    <w:rsid w:val="0084630E"/>
    <w:rsid w:val="00850528"/>
    <w:rsid w:val="00866363"/>
    <w:rsid w:val="008733DA"/>
    <w:rsid w:val="00897225"/>
    <w:rsid w:val="008975B0"/>
    <w:rsid w:val="008A3F4A"/>
    <w:rsid w:val="008A7A63"/>
    <w:rsid w:val="008D6C56"/>
    <w:rsid w:val="00912FD8"/>
    <w:rsid w:val="00915C7D"/>
    <w:rsid w:val="00927310"/>
    <w:rsid w:val="009323B1"/>
    <w:rsid w:val="00946B3D"/>
    <w:rsid w:val="00946DEC"/>
    <w:rsid w:val="00951F12"/>
    <w:rsid w:val="009528DB"/>
    <w:rsid w:val="009662EA"/>
    <w:rsid w:val="009847EC"/>
    <w:rsid w:val="00984F6A"/>
    <w:rsid w:val="009902B6"/>
    <w:rsid w:val="00990826"/>
    <w:rsid w:val="009A3DE2"/>
    <w:rsid w:val="009C40D9"/>
    <w:rsid w:val="009C6E87"/>
    <w:rsid w:val="009C746B"/>
    <w:rsid w:val="009D2007"/>
    <w:rsid w:val="009D39BA"/>
    <w:rsid w:val="009D64DC"/>
    <w:rsid w:val="009E32A4"/>
    <w:rsid w:val="009E48BE"/>
    <w:rsid w:val="009F2044"/>
    <w:rsid w:val="00A05FEE"/>
    <w:rsid w:val="00A2697D"/>
    <w:rsid w:val="00A42493"/>
    <w:rsid w:val="00A444F8"/>
    <w:rsid w:val="00A86A3F"/>
    <w:rsid w:val="00A86F87"/>
    <w:rsid w:val="00AB2E7B"/>
    <w:rsid w:val="00AB42A7"/>
    <w:rsid w:val="00AB79E4"/>
    <w:rsid w:val="00AD212A"/>
    <w:rsid w:val="00AD4AF8"/>
    <w:rsid w:val="00AD6B86"/>
    <w:rsid w:val="00AD7B4A"/>
    <w:rsid w:val="00AF305C"/>
    <w:rsid w:val="00AF453B"/>
    <w:rsid w:val="00B218C8"/>
    <w:rsid w:val="00B65484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216B"/>
    <w:rsid w:val="00C56B35"/>
    <w:rsid w:val="00C7451F"/>
    <w:rsid w:val="00C766EB"/>
    <w:rsid w:val="00C82DB7"/>
    <w:rsid w:val="00C94D8B"/>
    <w:rsid w:val="00C95339"/>
    <w:rsid w:val="00C97F2E"/>
    <w:rsid w:val="00CA6E0F"/>
    <w:rsid w:val="00CB38EE"/>
    <w:rsid w:val="00CB4384"/>
    <w:rsid w:val="00CC6B91"/>
    <w:rsid w:val="00CD1D35"/>
    <w:rsid w:val="00CF03A4"/>
    <w:rsid w:val="00D0314D"/>
    <w:rsid w:val="00D16DB8"/>
    <w:rsid w:val="00D2548A"/>
    <w:rsid w:val="00D71667"/>
    <w:rsid w:val="00D94050"/>
    <w:rsid w:val="00D960E8"/>
    <w:rsid w:val="00DB3AED"/>
    <w:rsid w:val="00DD6FD9"/>
    <w:rsid w:val="00DE2AD3"/>
    <w:rsid w:val="00E06A06"/>
    <w:rsid w:val="00E615F3"/>
    <w:rsid w:val="00E660B3"/>
    <w:rsid w:val="00E67D99"/>
    <w:rsid w:val="00E95EDC"/>
    <w:rsid w:val="00EA25EF"/>
    <w:rsid w:val="00EB4802"/>
    <w:rsid w:val="00EB59F3"/>
    <w:rsid w:val="00ED3808"/>
    <w:rsid w:val="00F0132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  <w:rsid w:val="00FD6DC0"/>
    <w:rsid w:val="00FE2261"/>
    <w:rsid w:val="00FF42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C78D29-2B68-4883-9A16-E8C0BBFD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uiPriority w:val="99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5347C8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0C11A2"/>
    <w:pPr>
      <w:ind w:left="720"/>
      <w:contextualSpacing/>
    </w:pPr>
    <w:rPr>
      <w:rFonts w:ascii="Verdana" w:hAnsi="Verdan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B5A8B-36B3-46C6-85BA-2E048D99A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creator>Michal</dc:creator>
  <cp:lastModifiedBy>Marta MZ. Zapłotna</cp:lastModifiedBy>
  <cp:revision>5</cp:revision>
  <cp:lastPrinted>2017-03-13T08:22:00Z</cp:lastPrinted>
  <dcterms:created xsi:type="dcterms:W3CDTF">2019-11-13T14:08:00Z</dcterms:created>
  <dcterms:modified xsi:type="dcterms:W3CDTF">2019-11-13T14:12:00Z</dcterms:modified>
</cp:coreProperties>
</file>