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B21" w:rsidRPr="000B6B21" w:rsidRDefault="000B6B21" w:rsidP="000B6B21">
      <w:pPr>
        <w:spacing w:after="24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Ogłoszenie nr 606422-N-2020 z dnia 2020-11-04 r. </w:t>
      </w:r>
    </w:p>
    <w:p w:rsidR="000B6B21" w:rsidRPr="000B6B21" w:rsidRDefault="000B6B21" w:rsidP="000B6B21">
      <w:pPr>
        <w:spacing w:after="0" w:line="240" w:lineRule="auto"/>
        <w:jc w:val="center"/>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Zespół Opieki Zdrowotnej w Oławie: Świadczenie usług transportu sanitarnego</w:t>
      </w:r>
      <w:r w:rsidRPr="000B6B21">
        <w:rPr>
          <w:rFonts w:ascii="Times New Roman" w:eastAsia="Times New Roman" w:hAnsi="Times New Roman" w:cs="Times New Roman"/>
          <w:sz w:val="24"/>
          <w:szCs w:val="24"/>
          <w:lang w:eastAsia="pl-PL"/>
        </w:rPr>
        <w:br/>
        <w:t xml:space="preserve">OGŁOSZENIE O ZAMÓWIENIU - Usługi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Zamieszczanie ogłoszenia:</w:t>
      </w:r>
      <w:r w:rsidRPr="000B6B21">
        <w:rPr>
          <w:rFonts w:ascii="Times New Roman" w:eastAsia="Times New Roman" w:hAnsi="Times New Roman" w:cs="Times New Roman"/>
          <w:sz w:val="24"/>
          <w:szCs w:val="24"/>
          <w:lang w:eastAsia="pl-PL"/>
        </w:rPr>
        <w:t xml:space="preserve"> Zamieszczanie obowiązkowe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Ogłoszenie dotyczy:</w:t>
      </w:r>
      <w:r w:rsidRPr="000B6B21">
        <w:rPr>
          <w:rFonts w:ascii="Times New Roman" w:eastAsia="Times New Roman" w:hAnsi="Times New Roman" w:cs="Times New Roman"/>
          <w:sz w:val="24"/>
          <w:szCs w:val="24"/>
          <w:lang w:eastAsia="pl-PL"/>
        </w:rPr>
        <w:t xml:space="preserve"> Zamówienia publicznego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Nazwa projektu lub programu</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B6B21">
        <w:rPr>
          <w:rFonts w:ascii="Times New Roman" w:eastAsia="Times New Roman" w:hAnsi="Times New Roman" w:cs="Times New Roman"/>
          <w:sz w:val="24"/>
          <w:szCs w:val="24"/>
          <w:lang w:eastAsia="pl-PL"/>
        </w:rPr>
        <w:t>Pzp</w:t>
      </w:r>
      <w:proofErr w:type="spellEnd"/>
      <w:r w:rsidRPr="000B6B2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u w:val="single"/>
          <w:lang w:eastAsia="pl-PL"/>
        </w:rPr>
        <w:t>SEKCJA I: ZAMAWIAJĄCY</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Postępowanie przeprowadza centralny zamawiający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Informacje na temat podmiotu któremu zamawiający powierzył/powierzyli prowadzenie postępowania:</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Postępowanie jest przeprowadzane wspólnie przez zamawiających</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Informacje dodatkowe:</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 1) NAZWA I ADRES: </w:t>
      </w:r>
      <w:r w:rsidRPr="000B6B21">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713011312. </w:t>
      </w:r>
      <w:r w:rsidRPr="000B6B21">
        <w:rPr>
          <w:rFonts w:ascii="Times New Roman" w:eastAsia="Times New Roman" w:hAnsi="Times New Roman" w:cs="Times New Roman"/>
          <w:sz w:val="24"/>
          <w:szCs w:val="24"/>
          <w:lang w:eastAsia="pl-PL"/>
        </w:rPr>
        <w:br/>
        <w:t xml:space="preserve">Adres strony internetowej (URL): https://zozolawa.wroc.pl/ </w:t>
      </w:r>
      <w:r w:rsidRPr="000B6B21">
        <w:rPr>
          <w:rFonts w:ascii="Times New Roman" w:eastAsia="Times New Roman" w:hAnsi="Times New Roman" w:cs="Times New Roman"/>
          <w:sz w:val="24"/>
          <w:szCs w:val="24"/>
          <w:lang w:eastAsia="pl-PL"/>
        </w:rPr>
        <w:br/>
        <w:t>Adres profilu nabywcy: https://zozolawa.wroc.pl/zam%C3%B3wienia-</w:t>
      </w:r>
      <w:r w:rsidRPr="000B6B21">
        <w:rPr>
          <w:rFonts w:ascii="Times New Roman" w:eastAsia="Times New Roman" w:hAnsi="Times New Roman" w:cs="Times New Roman"/>
          <w:sz w:val="24"/>
          <w:szCs w:val="24"/>
          <w:lang w:eastAsia="pl-PL"/>
        </w:rPr>
        <w:lastRenderedPageBreak/>
        <w:t xml:space="preserve">publiczne/przetargi.html </w:t>
      </w:r>
      <w:r w:rsidRPr="000B6B2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 2) RODZAJ ZAMAWIAJĄCEGO: </w:t>
      </w:r>
      <w:r w:rsidRPr="000B6B21">
        <w:rPr>
          <w:rFonts w:ascii="Times New Roman" w:eastAsia="Times New Roman" w:hAnsi="Times New Roman" w:cs="Times New Roman"/>
          <w:sz w:val="24"/>
          <w:szCs w:val="24"/>
          <w:lang w:eastAsia="pl-PL"/>
        </w:rPr>
        <w:t xml:space="preserve">Podmiot prawa publicznego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I.3) WSPÓLNE UDZIELANIE ZAMÓWIENIA </w:t>
      </w:r>
      <w:r w:rsidRPr="000B6B21">
        <w:rPr>
          <w:rFonts w:ascii="Times New Roman" w:eastAsia="Times New Roman" w:hAnsi="Times New Roman" w:cs="Times New Roman"/>
          <w:b/>
          <w:bCs/>
          <w:i/>
          <w:iCs/>
          <w:sz w:val="24"/>
          <w:szCs w:val="24"/>
          <w:lang w:eastAsia="pl-PL"/>
        </w:rPr>
        <w:t>(jeżeli dotyczy)</w:t>
      </w:r>
      <w:r w:rsidRPr="000B6B21">
        <w:rPr>
          <w:rFonts w:ascii="Times New Roman" w:eastAsia="Times New Roman" w:hAnsi="Times New Roman" w:cs="Times New Roman"/>
          <w:b/>
          <w:bCs/>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I.4) KOMUNIKACJA: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Tak </w:t>
      </w:r>
      <w:r w:rsidRPr="000B6B21">
        <w:rPr>
          <w:rFonts w:ascii="Times New Roman" w:eastAsia="Times New Roman" w:hAnsi="Times New Roman" w:cs="Times New Roman"/>
          <w:sz w:val="24"/>
          <w:szCs w:val="24"/>
          <w:lang w:eastAsia="pl-PL"/>
        </w:rPr>
        <w:br/>
        <w:t xml:space="preserve">https://zozolawa.wroc.pl/zam%C3%B3wienia-publiczne/przetargi.html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Tak </w:t>
      </w:r>
      <w:r w:rsidRPr="000B6B21">
        <w:rPr>
          <w:rFonts w:ascii="Times New Roman" w:eastAsia="Times New Roman" w:hAnsi="Times New Roman" w:cs="Times New Roman"/>
          <w:sz w:val="24"/>
          <w:szCs w:val="24"/>
          <w:lang w:eastAsia="pl-PL"/>
        </w:rPr>
        <w:br/>
        <w:t xml:space="preserve">https://zozolawa.wroc.pl/zam%C3%B3wienia-publiczne/przetargi.html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Oferty lub wnioski o dopuszczenie do udziału w postępowaniu należy przesyłać:</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Elektronicznie</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adres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Nie </w:t>
      </w:r>
      <w:r w:rsidRPr="000B6B21">
        <w:rPr>
          <w:rFonts w:ascii="Times New Roman" w:eastAsia="Times New Roman" w:hAnsi="Times New Roman" w:cs="Times New Roman"/>
          <w:sz w:val="24"/>
          <w:szCs w:val="24"/>
          <w:lang w:eastAsia="pl-PL"/>
        </w:rPr>
        <w:br/>
        <w:t xml:space="preserve">Inny sposób: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Tak </w:t>
      </w:r>
      <w:r w:rsidRPr="000B6B21">
        <w:rPr>
          <w:rFonts w:ascii="Times New Roman" w:eastAsia="Times New Roman" w:hAnsi="Times New Roman" w:cs="Times New Roman"/>
          <w:sz w:val="24"/>
          <w:szCs w:val="24"/>
          <w:lang w:eastAsia="pl-PL"/>
        </w:rPr>
        <w:br/>
        <w:t xml:space="preserve">Inny sposób: </w:t>
      </w:r>
      <w:r w:rsidRPr="000B6B21">
        <w:rPr>
          <w:rFonts w:ascii="Times New Roman" w:eastAsia="Times New Roman" w:hAnsi="Times New Roman" w:cs="Times New Roman"/>
          <w:sz w:val="24"/>
          <w:szCs w:val="24"/>
          <w:lang w:eastAsia="pl-PL"/>
        </w:rPr>
        <w:br/>
        <w:t xml:space="preserve">Pisemnie </w:t>
      </w:r>
      <w:r w:rsidRPr="000B6B21">
        <w:rPr>
          <w:rFonts w:ascii="Times New Roman" w:eastAsia="Times New Roman" w:hAnsi="Times New Roman" w:cs="Times New Roman"/>
          <w:sz w:val="24"/>
          <w:szCs w:val="24"/>
          <w:lang w:eastAsia="pl-PL"/>
        </w:rPr>
        <w:br/>
        <w:t xml:space="preserve">Adres: </w:t>
      </w:r>
      <w:r w:rsidRPr="000B6B21">
        <w:rPr>
          <w:rFonts w:ascii="Times New Roman" w:eastAsia="Times New Roman" w:hAnsi="Times New Roman" w:cs="Times New Roman"/>
          <w:sz w:val="24"/>
          <w:szCs w:val="24"/>
          <w:lang w:eastAsia="pl-PL"/>
        </w:rPr>
        <w:br/>
        <w:t xml:space="preserve">Zespół Opieki Zdrowotnej w Oławie, ul. Baczyńskiego 1, 55-200 Oława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lastRenderedPageBreak/>
        <w:br/>
      </w:r>
      <w:r w:rsidRPr="000B6B2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u w:val="single"/>
          <w:lang w:eastAsia="pl-PL"/>
        </w:rPr>
        <w:t xml:space="preserve">SEKCJA II: PRZEDMIOT ZAMÓWIENIA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II.1) Nazwa nadana zamówieniu przez zamawiającego: </w:t>
      </w:r>
      <w:r w:rsidRPr="000B6B21">
        <w:rPr>
          <w:rFonts w:ascii="Times New Roman" w:eastAsia="Times New Roman" w:hAnsi="Times New Roman" w:cs="Times New Roman"/>
          <w:sz w:val="24"/>
          <w:szCs w:val="24"/>
          <w:lang w:eastAsia="pl-PL"/>
        </w:rPr>
        <w:t xml:space="preserve">Świadczenie usług transportu sanitarnego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Numer referencyjny: </w:t>
      </w:r>
      <w:r w:rsidRPr="000B6B21">
        <w:rPr>
          <w:rFonts w:ascii="Times New Roman" w:eastAsia="Times New Roman" w:hAnsi="Times New Roman" w:cs="Times New Roman"/>
          <w:sz w:val="24"/>
          <w:szCs w:val="24"/>
          <w:lang w:eastAsia="pl-PL"/>
        </w:rPr>
        <w:t xml:space="preserve">ZOZ/DZP/PN/22/20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B6B21" w:rsidRPr="000B6B21" w:rsidRDefault="000B6B21" w:rsidP="000B6B21">
      <w:pPr>
        <w:spacing w:after="0" w:line="240" w:lineRule="auto"/>
        <w:jc w:val="both"/>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II.2) Rodzaj zamówienia: </w:t>
      </w:r>
      <w:r w:rsidRPr="000B6B21">
        <w:rPr>
          <w:rFonts w:ascii="Times New Roman" w:eastAsia="Times New Roman" w:hAnsi="Times New Roman" w:cs="Times New Roman"/>
          <w:sz w:val="24"/>
          <w:szCs w:val="24"/>
          <w:lang w:eastAsia="pl-PL"/>
        </w:rPr>
        <w:t xml:space="preserve">Usługi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II.3) Informacja o możliwości składania ofert częściowych</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Zamówienie podzielone jest na części: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Tak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Oferty lub wnioski o dopuszczenie do udziału w postępowaniu można składać w odniesieniu do:</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wszystkich części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II.4) Krótki opis przedmiotu zamówienia </w:t>
      </w:r>
      <w:r w:rsidRPr="000B6B2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B6B2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B6B21">
        <w:rPr>
          <w:rFonts w:ascii="Times New Roman" w:eastAsia="Times New Roman" w:hAnsi="Times New Roman" w:cs="Times New Roman"/>
          <w:sz w:val="24"/>
          <w:szCs w:val="24"/>
          <w:lang w:eastAsia="pl-PL"/>
        </w:rPr>
        <w:t xml:space="preserve">1. Przedmiotem niniejszego zamówienia są: Świadczenie usług transportu sanitarnego dla ZOZ w Oławie, ul. Baczyńskiego 1 2. Zamówienie obejmuje swoim zakresem 2 zadania: • Zadanie nr 1 – Transport sanitarny oraz transport krwi i materiałów biologicznych • Zadanie nr 2 – Transport z zespołem specjalistycznym i podstawowym 3. Ilości, charakterystykę oraz parametry techniczno-użytkowe przedmiotu zamówienia określono w specyfikacji asortymentowo-cenowej stanowiących załączniki nr 9 oraz Załącznikach nr 1, 2-1, 2-2 i 5 do specyfikacji istotnych warunków zamówienia (SIWZ). 4. Ilości zawarte w załączniku Nr 9 są ilościami orientacyjnymi. Zamawiający, sukcesywnie w miarę występujących potrzeb będzie każdorazowo ustalał wielkość zamówienia. 5. Wykonawca nie będzie domagał się realizacji pełnej wysokości przedmiotu zamówienia opisanego w Załączniku nr 9, a także nie będzie domagał się od Zamawiającego odszkodowania z tego tytułu, z zastrzeżeniem, że Zamawiający wykorzysta nie mniej niż 50% ilości przewidzianej w Załączniku nr 9.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II.5) Główny kod CPV: </w:t>
      </w:r>
      <w:r w:rsidRPr="000B6B21">
        <w:rPr>
          <w:rFonts w:ascii="Times New Roman" w:eastAsia="Times New Roman" w:hAnsi="Times New Roman" w:cs="Times New Roman"/>
          <w:sz w:val="24"/>
          <w:szCs w:val="24"/>
          <w:lang w:eastAsia="pl-PL"/>
        </w:rPr>
        <w:t xml:space="preserve">60130000-8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Dodatkowe kody CPV:</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lastRenderedPageBreak/>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II.6) Całkowita wartość zamówienia </w:t>
      </w:r>
      <w:r w:rsidRPr="000B6B21">
        <w:rPr>
          <w:rFonts w:ascii="Times New Roman" w:eastAsia="Times New Roman" w:hAnsi="Times New Roman" w:cs="Times New Roman"/>
          <w:i/>
          <w:iCs/>
          <w:sz w:val="24"/>
          <w:szCs w:val="24"/>
          <w:lang w:eastAsia="pl-PL"/>
        </w:rPr>
        <w:t>(jeżeli zamawiający podaje informacje o wartości zamówienia)</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Wartość bez VAT: </w:t>
      </w:r>
      <w:r w:rsidRPr="000B6B21">
        <w:rPr>
          <w:rFonts w:ascii="Times New Roman" w:eastAsia="Times New Roman" w:hAnsi="Times New Roman" w:cs="Times New Roman"/>
          <w:sz w:val="24"/>
          <w:szCs w:val="24"/>
          <w:lang w:eastAsia="pl-PL"/>
        </w:rPr>
        <w:br/>
        <w:t xml:space="preserve">Waluta: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0B6B21">
        <w:rPr>
          <w:rFonts w:ascii="Times New Roman" w:eastAsia="Times New Roman" w:hAnsi="Times New Roman" w:cs="Times New Roman"/>
          <w:b/>
          <w:bCs/>
          <w:sz w:val="24"/>
          <w:szCs w:val="24"/>
          <w:lang w:eastAsia="pl-PL"/>
        </w:rPr>
        <w:t>pkt</w:t>
      </w:r>
      <w:proofErr w:type="spellEnd"/>
      <w:r w:rsidRPr="000B6B21">
        <w:rPr>
          <w:rFonts w:ascii="Times New Roman" w:eastAsia="Times New Roman" w:hAnsi="Times New Roman" w:cs="Times New Roman"/>
          <w:b/>
          <w:bCs/>
          <w:sz w:val="24"/>
          <w:szCs w:val="24"/>
          <w:lang w:eastAsia="pl-PL"/>
        </w:rPr>
        <w:t xml:space="preserve"> 6 i 7 lub w art. 134 ust. 6 </w:t>
      </w:r>
      <w:proofErr w:type="spellStart"/>
      <w:r w:rsidRPr="000B6B21">
        <w:rPr>
          <w:rFonts w:ascii="Times New Roman" w:eastAsia="Times New Roman" w:hAnsi="Times New Roman" w:cs="Times New Roman"/>
          <w:b/>
          <w:bCs/>
          <w:sz w:val="24"/>
          <w:szCs w:val="24"/>
          <w:lang w:eastAsia="pl-PL"/>
        </w:rPr>
        <w:t>pkt</w:t>
      </w:r>
      <w:proofErr w:type="spellEnd"/>
      <w:r w:rsidRPr="000B6B21">
        <w:rPr>
          <w:rFonts w:ascii="Times New Roman" w:eastAsia="Times New Roman" w:hAnsi="Times New Roman" w:cs="Times New Roman"/>
          <w:b/>
          <w:bCs/>
          <w:sz w:val="24"/>
          <w:szCs w:val="24"/>
          <w:lang w:eastAsia="pl-PL"/>
        </w:rPr>
        <w:t xml:space="preserve"> 3 ustawy </w:t>
      </w:r>
      <w:proofErr w:type="spellStart"/>
      <w:r w:rsidRPr="000B6B21">
        <w:rPr>
          <w:rFonts w:ascii="Times New Roman" w:eastAsia="Times New Roman" w:hAnsi="Times New Roman" w:cs="Times New Roman"/>
          <w:b/>
          <w:bCs/>
          <w:sz w:val="24"/>
          <w:szCs w:val="24"/>
          <w:lang w:eastAsia="pl-PL"/>
        </w:rPr>
        <w:t>Pzp</w:t>
      </w:r>
      <w:proofErr w:type="spellEnd"/>
      <w:r w:rsidRPr="000B6B21">
        <w:rPr>
          <w:rFonts w:ascii="Times New Roman" w:eastAsia="Times New Roman" w:hAnsi="Times New Roman" w:cs="Times New Roman"/>
          <w:b/>
          <w:bCs/>
          <w:sz w:val="24"/>
          <w:szCs w:val="24"/>
          <w:lang w:eastAsia="pl-PL"/>
        </w:rPr>
        <w:t xml:space="preserve">: </w:t>
      </w: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6 lub w art. 134 ust. 6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3 ustawy </w:t>
      </w:r>
      <w:proofErr w:type="spellStart"/>
      <w:r w:rsidRPr="000B6B21">
        <w:rPr>
          <w:rFonts w:ascii="Times New Roman" w:eastAsia="Times New Roman" w:hAnsi="Times New Roman" w:cs="Times New Roman"/>
          <w:sz w:val="24"/>
          <w:szCs w:val="24"/>
          <w:lang w:eastAsia="pl-PL"/>
        </w:rPr>
        <w:t>Pzp</w:t>
      </w:r>
      <w:proofErr w:type="spellEnd"/>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miesiącach:  12  </w:t>
      </w:r>
      <w:r w:rsidRPr="000B6B21">
        <w:rPr>
          <w:rFonts w:ascii="Times New Roman" w:eastAsia="Times New Roman" w:hAnsi="Times New Roman" w:cs="Times New Roman"/>
          <w:i/>
          <w:iCs/>
          <w:sz w:val="24"/>
          <w:szCs w:val="24"/>
          <w:lang w:eastAsia="pl-PL"/>
        </w:rPr>
        <w:t xml:space="preserve"> lub </w:t>
      </w:r>
      <w:r w:rsidRPr="000B6B21">
        <w:rPr>
          <w:rFonts w:ascii="Times New Roman" w:eastAsia="Times New Roman" w:hAnsi="Times New Roman" w:cs="Times New Roman"/>
          <w:b/>
          <w:bCs/>
          <w:sz w:val="24"/>
          <w:szCs w:val="24"/>
          <w:lang w:eastAsia="pl-PL"/>
        </w:rPr>
        <w:t>dniach:</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i/>
          <w:iCs/>
          <w:sz w:val="24"/>
          <w:szCs w:val="24"/>
          <w:lang w:eastAsia="pl-PL"/>
        </w:rPr>
        <w:t>lub</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data rozpoczęcia: </w:t>
      </w:r>
      <w:r w:rsidRPr="000B6B21">
        <w:rPr>
          <w:rFonts w:ascii="Times New Roman" w:eastAsia="Times New Roman" w:hAnsi="Times New Roman" w:cs="Times New Roman"/>
          <w:sz w:val="24"/>
          <w:szCs w:val="24"/>
          <w:lang w:eastAsia="pl-PL"/>
        </w:rPr>
        <w:t> </w:t>
      </w:r>
      <w:r w:rsidRPr="000B6B21">
        <w:rPr>
          <w:rFonts w:ascii="Times New Roman" w:eastAsia="Times New Roman" w:hAnsi="Times New Roman" w:cs="Times New Roman"/>
          <w:i/>
          <w:iCs/>
          <w:sz w:val="24"/>
          <w:szCs w:val="24"/>
          <w:lang w:eastAsia="pl-PL"/>
        </w:rPr>
        <w:t xml:space="preserve"> lub </w:t>
      </w:r>
      <w:r w:rsidRPr="000B6B21">
        <w:rPr>
          <w:rFonts w:ascii="Times New Roman" w:eastAsia="Times New Roman" w:hAnsi="Times New Roman" w:cs="Times New Roman"/>
          <w:b/>
          <w:bCs/>
          <w:sz w:val="24"/>
          <w:szCs w:val="24"/>
          <w:lang w:eastAsia="pl-PL"/>
        </w:rPr>
        <w:t xml:space="preserve">zakończenia: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963"/>
        <w:gridCol w:w="1537"/>
        <w:gridCol w:w="1689"/>
        <w:gridCol w:w="1729"/>
      </w:tblGrid>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Okres w miesiącach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Okres w dniach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Data rozpoczęcia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Data zakończenia</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12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p>
        </w:tc>
      </w:tr>
    </w:tbl>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II.9) Informacje dodatkowe: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III.1) WARUNKI UDZIAŁU W POSTĘPOWANIU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Określenie warunków: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12 Ustawy z dn. 20.06.1997 Prawo o ruchu drogowym ( Dz. U. z 2020 r. poz. 110 z </w:t>
      </w:r>
      <w:proofErr w:type="spellStart"/>
      <w:r w:rsidRPr="000B6B21">
        <w:rPr>
          <w:rFonts w:ascii="Times New Roman" w:eastAsia="Times New Roman" w:hAnsi="Times New Roman" w:cs="Times New Roman"/>
          <w:sz w:val="24"/>
          <w:szCs w:val="24"/>
          <w:lang w:eastAsia="pl-PL"/>
        </w:rPr>
        <w:t>późn</w:t>
      </w:r>
      <w:proofErr w:type="spellEnd"/>
      <w:r w:rsidRPr="000B6B21">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wymaganiami opisanymi w niniejszej SIWZ. </w:t>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III.1.2) Sytuacja finansowa lub ekonomiczna </w:t>
      </w:r>
      <w:r w:rsidRPr="000B6B21">
        <w:rPr>
          <w:rFonts w:ascii="Times New Roman" w:eastAsia="Times New Roman" w:hAnsi="Times New Roman" w:cs="Times New Roman"/>
          <w:sz w:val="24"/>
          <w:szCs w:val="24"/>
          <w:lang w:eastAsia="pl-PL"/>
        </w:rPr>
        <w:br/>
        <w:t xml:space="preserve">Określenie warunków: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w:t>
      </w:r>
      <w:r w:rsidRPr="000B6B21">
        <w:rPr>
          <w:rFonts w:ascii="Times New Roman" w:eastAsia="Times New Roman" w:hAnsi="Times New Roman" w:cs="Times New Roman"/>
          <w:sz w:val="24"/>
          <w:szCs w:val="24"/>
          <w:lang w:eastAsia="pl-PL"/>
        </w:rPr>
        <w:lastRenderedPageBreak/>
        <w:t xml:space="preserve">z przedmiotem zamówienia na sumę gwarancyjną nie niższą niż: – Zadanie nr 1: 3500 000,00 zł - Zadanie nr 2: 1500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III.1.3) Zdolność techniczna lub zawodowa </w:t>
      </w:r>
      <w:r w:rsidRPr="000B6B21">
        <w:rPr>
          <w:rFonts w:ascii="Times New Roman" w:eastAsia="Times New Roman" w:hAnsi="Times New Roman" w:cs="Times New Roman"/>
          <w:sz w:val="24"/>
          <w:szCs w:val="24"/>
          <w:lang w:eastAsia="pl-PL"/>
        </w:rPr>
        <w:br/>
        <w:t xml:space="preserve">Określenie warunków: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tym min. 2 usług każda odnosząca się do przedmiotu zamówienia, tj. świadczenia usług transportu sanitarnego, każda o wartości brutto minimum dla: • Zadania nr 1: 350 000,00 zł • Zadania nr 2: 150 000,00 zł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co najmniej: • Zadanie nr 1 - 3 pojazdami do przewozu osób w pozycji leżące i siedzącej oraz 1 pojazdem dostosowanym do przewozu krwi i materiałów biologicznych spełniające wymagania opisane w Załączniku nr 2 do SIWZ; • Zadanie nr 2 - 2 pojazdami do przewozu osób z zespołem specjalistycznym spełniające wymagania opisane w Załączniku nr 2 do SIWZ oraz 2 pojazdami do przewozu osób z zespołem podstawowym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0B6B2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w:t>
      </w:r>
      <w:r w:rsidRPr="000B6B21">
        <w:rPr>
          <w:rFonts w:ascii="Times New Roman" w:eastAsia="Times New Roman" w:hAnsi="Times New Roman" w:cs="Times New Roman"/>
          <w:sz w:val="24"/>
          <w:szCs w:val="24"/>
          <w:lang w:eastAsia="pl-PL"/>
        </w:rPr>
        <w:lastRenderedPageBreak/>
        <w:t xml:space="preserve">zamówienia wraz z informacją o kwalifikacjach zawodowych lub doświadczeniu tych osób: </w:t>
      </w:r>
      <w:r w:rsidRPr="000B6B21">
        <w:rPr>
          <w:rFonts w:ascii="Times New Roman" w:eastAsia="Times New Roman" w:hAnsi="Times New Roman" w:cs="Times New Roman"/>
          <w:sz w:val="24"/>
          <w:szCs w:val="24"/>
          <w:lang w:eastAsia="pl-PL"/>
        </w:rPr>
        <w:br/>
        <w:t xml:space="preserve">Informacje dodatkowe: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III.2) PODSTAWY WYKLUCZENIA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B6B21">
        <w:rPr>
          <w:rFonts w:ascii="Times New Roman" w:eastAsia="Times New Roman" w:hAnsi="Times New Roman" w:cs="Times New Roman"/>
          <w:b/>
          <w:bCs/>
          <w:sz w:val="24"/>
          <w:szCs w:val="24"/>
          <w:lang w:eastAsia="pl-PL"/>
        </w:rPr>
        <w:t>Pzp</w:t>
      </w:r>
      <w:proofErr w:type="spellEnd"/>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B6B21">
        <w:rPr>
          <w:rFonts w:ascii="Times New Roman" w:eastAsia="Times New Roman" w:hAnsi="Times New Roman" w:cs="Times New Roman"/>
          <w:b/>
          <w:bCs/>
          <w:sz w:val="24"/>
          <w:szCs w:val="24"/>
          <w:lang w:eastAsia="pl-PL"/>
        </w:rPr>
        <w:t>Pzp</w:t>
      </w:r>
      <w:proofErr w:type="spellEnd"/>
      <w:r w:rsidRPr="000B6B2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1 ustawy </w:t>
      </w:r>
      <w:proofErr w:type="spellStart"/>
      <w:r w:rsidRPr="000B6B21">
        <w:rPr>
          <w:rFonts w:ascii="Times New Roman" w:eastAsia="Times New Roman" w:hAnsi="Times New Roman" w:cs="Times New Roman"/>
          <w:sz w:val="24"/>
          <w:szCs w:val="24"/>
          <w:lang w:eastAsia="pl-PL"/>
        </w:rPr>
        <w:t>Pzp</w:t>
      </w:r>
      <w:proofErr w:type="spellEnd"/>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B6B21">
        <w:rPr>
          <w:rFonts w:ascii="Times New Roman" w:eastAsia="Times New Roman" w:hAnsi="Times New Roman" w:cs="Times New Roman"/>
          <w:sz w:val="24"/>
          <w:szCs w:val="24"/>
          <w:lang w:eastAsia="pl-PL"/>
        </w:rPr>
        <w:br/>
        <w:t xml:space="preserve">Tak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Oświadczenie o spełnianiu kryteriów selekcji </w:t>
      </w:r>
      <w:r w:rsidRPr="000B6B21">
        <w:rPr>
          <w:rFonts w:ascii="Times New Roman" w:eastAsia="Times New Roman" w:hAnsi="Times New Roman" w:cs="Times New Roman"/>
          <w:sz w:val="24"/>
          <w:szCs w:val="24"/>
          <w:lang w:eastAsia="pl-PL"/>
        </w:rPr>
        <w:br/>
        <w:t xml:space="preserve">Nie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1) Aktualnego 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1 ustawy; Zamawiający wymaga dostarczenie tego dokumentu.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III.5.1) W ZAKRESIE SPEŁNIANIA WARUNKÓW UDZIAŁU W POSTĘPOWANIU:</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1. Posiadania kompetencji lub uprawnień do prowadzenia określonej działalności zawodowej, o ile wynika to z odrębnych przepisów.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w:t>
      </w:r>
      <w:proofErr w:type="spellStart"/>
      <w:r w:rsidRPr="000B6B21">
        <w:rPr>
          <w:rFonts w:ascii="Times New Roman" w:eastAsia="Times New Roman" w:hAnsi="Times New Roman" w:cs="Times New Roman"/>
          <w:sz w:val="24"/>
          <w:szCs w:val="24"/>
          <w:lang w:eastAsia="pl-PL"/>
        </w:rPr>
        <w:t>pkt</w:t>
      </w:r>
      <w:proofErr w:type="spellEnd"/>
      <w:r w:rsidRPr="000B6B21">
        <w:rPr>
          <w:rFonts w:ascii="Times New Roman" w:eastAsia="Times New Roman" w:hAnsi="Times New Roman" w:cs="Times New Roman"/>
          <w:sz w:val="24"/>
          <w:szCs w:val="24"/>
          <w:lang w:eastAsia="pl-PL"/>
        </w:rPr>
        <w:t xml:space="preserve"> 12 Ustawy z dn. 20.06.1997 Prawo o ruchu drogowym ( Dz. U. z 2020 r. poz. 110 z </w:t>
      </w:r>
      <w:proofErr w:type="spellStart"/>
      <w:r w:rsidRPr="000B6B21">
        <w:rPr>
          <w:rFonts w:ascii="Times New Roman" w:eastAsia="Times New Roman" w:hAnsi="Times New Roman" w:cs="Times New Roman"/>
          <w:sz w:val="24"/>
          <w:szCs w:val="24"/>
          <w:lang w:eastAsia="pl-PL"/>
        </w:rPr>
        <w:t>późn</w:t>
      </w:r>
      <w:proofErr w:type="spellEnd"/>
      <w:r w:rsidRPr="000B6B21">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t>
      </w:r>
      <w:r w:rsidRPr="000B6B21">
        <w:rPr>
          <w:rFonts w:ascii="Times New Roman" w:eastAsia="Times New Roman" w:hAnsi="Times New Roman" w:cs="Times New Roman"/>
          <w:sz w:val="24"/>
          <w:szCs w:val="24"/>
          <w:lang w:eastAsia="pl-PL"/>
        </w:rPr>
        <w:lastRenderedPageBreak/>
        <w:t xml:space="preserve">wymaganiami opisanymi w niniejszej SIWZ. 2. Wykazania spełnienia warunków udziału w postępowaniu w zakresie sytuacji ekonomicznej lub finansowej.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 Zadanie nr 1: 3500 000,00 zł - Zadanie nr 2: 1500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 Wykazania spełnienia warunków udziału w postępowaniu w zakresie zdolności technicznej lub zawodowej.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tym min. 2 usług każda odnosząca się do przedmiotu zamówienia, tj. świadczenia usług transportu sanitarnego, każda o wartości brutto minimum dla: • Zadania nr 1: 350 000,00 zł • Zadania nr 2: 150 000,00 zł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co najmniej: • Zadanie nr 1 - 3 pojazdami do przewozu osób w pozycji leżące i siedzącej oraz 1 pojazdem dostosowanym do przewozu krwi i materiałów biologicznych spełniające wymagania opisane w Załączniku nr 2 do SIWZ; • Zadanie nr 2 - 2 pojazdami do przewozu osób z zespołem specjalistycznym spełniające wymagania opisane w Załączniku nr 2 do SIWZ oraz 2 pojazdami do przewozu osób z zespołem podstawowym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lastRenderedPageBreak/>
        <w:t>III.5.2) W ZAKRESIE KRYTERIÓW SELEKCJI:</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1) Oświadczenie o spełnieniu wymogów zawartych w opisie przedmiotu zamówienia - Załącznik nr 2 Wymagane jest dostarczenie tego dokumentu – załącznika nr 2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III.7) INNE DOKUMENTY NIE WYMIENIONE W </w:t>
      </w:r>
      <w:proofErr w:type="spellStart"/>
      <w:r w:rsidRPr="000B6B21">
        <w:rPr>
          <w:rFonts w:ascii="Times New Roman" w:eastAsia="Times New Roman" w:hAnsi="Times New Roman" w:cs="Times New Roman"/>
          <w:b/>
          <w:bCs/>
          <w:sz w:val="24"/>
          <w:szCs w:val="24"/>
          <w:lang w:eastAsia="pl-PL"/>
        </w:rPr>
        <w:t>pkt</w:t>
      </w:r>
      <w:proofErr w:type="spellEnd"/>
      <w:r w:rsidRPr="000B6B21">
        <w:rPr>
          <w:rFonts w:ascii="Times New Roman" w:eastAsia="Times New Roman" w:hAnsi="Times New Roman" w:cs="Times New Roman"/>
          <w:b/>
          <w:bCs/>
          <w:sz w:val="24"/>
          <w:szCs w:val="24"/>
          <w:lang w:eastAsia="pl-PL"/>
        </w:rPr>
        <w:t xml:space="preserve"> III.3) - III.6)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u w:val="single"/>
          <w:lang w:eastAsia="pl-PL"/>
        </w:rPr>
        <w:t xml:space="preserve">SEKCJA IV: PROCEDURA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IV.1) OPIS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IV.1.1) Tryb udzielenia zamówienia: </w:t>
      </w:r>
      <w:r w:rsidRPr="000B6B21">
        <w:rPr>
          <w:rFonts w:ascii="Times New Roman" w:eastAsia="Times New Roman" w:hAnsi="Times New Roman" w:cs="Times New Roman"/>
          <w:sz w:val="24"/>
          <w:szCs w:val="24"/>
          <w:lang w:eastAsia="pl-PL"/>
        </w:rPr>
        <w:t xml:space="preserve">Przetarg nieograniczony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IV.1.2) Zamawiający żąda wniesienia wadium:</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Informacja na temat wadium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IV.1.3) Przewiduje się udzielenie zaliczek na poczet wykonania zamówienia:</w:t>
      </w:r>
      <w:r w:rsidRPr="000B6B21">
        <w:rPr>
          <w:rFonts w:ascii="Times New Roman" w:eastAsia="Times New Roman" w:hAnsi="Times New Roman" w:cs="Times New Roman"/>
          <w:sz w:val="24"/>
          <w:szCs w:val="24"/>
          <w:lang w:eastAsia="pl-PL"/>
        </w:rPr>
        <w:t xml:space="preserv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Należy podać informacje na temat udzielania zaliczek: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B6B21">
        <w:rPr>
          <w:rFonts w:ascii="Times New Roman" w:eastAsia="Times New Roman" w:hAnsi="Times New Roman" w:cs="Times New Roman"/>
          <w:sz w:val="24"/>
          <w:szCs w:val="24"/>
          <w:lang w:eastAsia="pl-PL"/>
        </w:rPr>
        <w:br/>
        <w:t xml:space="preserve">Nie </w:t>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IV.1.5.) Wymaga się złożenia oferty wariantowej: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Dopuszcza się złożenie oferty wariantowej </w:t>
      </w:r>
      <w:r w:rsidRPr="000B6B21">
        <w:rPr>
          <w:rFonts w:ascii="Times New Roman" w:eastAsia="Times New Roman" w:hAnsi="Times New Roman" w:cs="Times New Roman"/>
          <w:sz w:val="24"/>
          <w:szCs w:val="24"/>
          <w:lang w:eastAsia="pl-PL"/>
        </w:rPr>
        <w:br/>
        <w:t xml:space="preserve">Nie </w:t>
      </w:r>
      <w:r w:rsidRPr="000B6B2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Liczba wykonawców   </w:t>
      </w:r>
      <w:r w:rsidRPr="000B6B21">
        <w:rPr>
          <w:rFonts w:ascii="Times New Roman" w:eastAsia="Times New Roman" w:hAnsi="Times New Roman" w:cs="Times New Roman"/>
          <w:sz w:val="24"/>
          <w:szCs w:val="24"/>
          <w:lang w:eastAsia="pl-PL"/>
        </w:rPr>
        <w:br/>
        <w:t xml:space="preserve">Przewidywana minimalna liczba wykonawców </w:t>
      </w:r>
      <w:r w:rsidRPr="000B6B21">
        <w:rPr>
          <w:rFonts w:ascii="Times New Roman" w:eastAsia="Times New Roman" w:hAnsi="Times New Roman" w:cs="Times New Roman"/>
          <w:sz w:val="24"/>
          <w:szCs w:val="24"/>
          <w:lang w:eastAsia="pl-PL"/>
        </w:rPr>
        <w:br/>
        <w:t xml:space="preserve">Maksymalna liczba wykonawców   </w:t>
      </w:r>
      <w:r w:rsidRPr="000B6B21">
        <w:rPr>
          <w:rFonts w:ascii="Times New Roman" w:eastAsia="Times New Roman" w:hAnsi="Times New Roman" w:cs="Times New Roman"/>
          <w:sz w:val="24"/>
          <w:szCs w:val="24"/>
          <w:lang w:eastAsia="pl-PL"/>
        </w:rPr>
        <w:br/>
        <w:t xml:space="preserve">Kryteria selekcji wykonawców: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IV.1.7) Informacje na temat umowy ramowej lub dynamicznego systemu zakupów: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lastRenderedPageBreak/>
        <w:t xml:space="preserve">Umowa ramowa będzie zawarta: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Czy przewiduje się ograniczenie liczby uczestników umowy ramowej: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Przewidziana maksymalna liczba uczestników umowy ramowej: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Zamówienie obejmuje ustanowienie dynamicznego systemu zakupów: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IV.1.8) Aukcja elektroniczna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Przewidziane jest przeprowadzenie aukcji elektronicznej </w:t>
      </w:r>
      <w:r w:rsidRPr="000B6B21">
        <w:rPr>
          <w:rFonts w:ascii="Times New Roman" w:eastAsia="Times New Roman" w:hAnsi="Times New Roman" w:cs="Times New Roman"/>
          <w:i/>
          <w:iCs/>
          <w:sz w:val="24"/>
          <w:szCs w:val="24"/>
          <w:lang w:eastAsia="pl-PL"/>
        </w:rPr>
        <w:t xml:space="preserve">(przetarg nieograniczony, przetarg ograniczony, negocjacje z ogłoszeniem) </w:t>
      </w:r>
      <w:r w:rsidRPr="000B6B21">
        <w:rPr>
          <w:rFonts w:ascii="Times New Roman" w:eastAsia="Times New Roman" w:hAnsi="Times New Roman" w:cs="Times New Roman"/>
          <w:sz w:val="24"/>
          <w:szCs w:val="24"/>
          <w:lang w:eastAsia="pl-PL"/>
        </w:rPr>
        <w:t xml:space="preserve">Nie </w:t>
      </w:r>
      <w:r w:rsidRPr="000B6B21">
        <w:rPr>
          <w:rFonts w:ascii="Times New Roman" w:eastAsia="Times New Roman" w:hAnsi="Times New Roman" w:cs="Times New Roman"/>
          <w:sz w:val="24"/>
          <w:szCs w:val="24"/>
          <w:lang w:eastAsia="pl-PL"/>
        </w:rPr>
        <w:br/>
        <w:t xml:space="preserve">Należy podać adres strony internetowej, na której aukcja będzie prowadzona: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B6B21">
        <w:rPr>
          <w:rFonts w:ascii="Times New Roman" w:eastAsia="Times New Roman" w:hAnsi="Times New Roman" w:cs="Times New Roman"/>
          <w:sz w:val="24"/>
          <w:szCs w:val="24"/>
          <w:lang w:eastAsia="pl-PL"/>
        </w:rPr>
        <w:br/>
        <w:t xml:space="preserve">Informacje dotyczące przebiegu aukcji elektronicznej: </w:t>
      </w:r>
      <w:r w:rsidRPr="000B6B2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B6B2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B6B21">
        <w:rPr>
          <w:rFonts w:ascii="Times New Roman" w:eastAsia="Times New Roman" w:hAnsi="Times New Roman" w:cs="Times New Roman"/>
          <w:sz w:val="24"/>
          <w:szCs w:val="24"/>
          <w:lang w:eastAsia="pl-PL"/>
        </w:rPr>
        <w:br/>
        <w:t xml:space="preserve">Wymagania dotyczące rejestracji i identyfikacji wykonawców w aukcji elektronicznej: </w:t>
      </w:r>
      <w:r w:rsidRPr="000B6B21">
        <w:rPr>
          <w:rFonts w:ascii="Times New Roman" w:eastAsia="Times New Roman" w:hAnsi="Times New Roman" w:cs="Times New Roman"/>
          <w:sz w:val="24"/>
          <w:szCs w:val="24"/>
          <w:lang w:eastAsia="pl-PL"/>
        </w:rPr>
        <w:br/>
        <w:t xml:space="preserve">Informacje o liczbie etapów aukcji elektronicznej i czasie ich trwania: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Czas trwania: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B6B21">
        <w:rPr>
          <w:rFonts w:ascii="Times New Roman" w:eastAsia="Times New Roman" w:hAnsi="Times New Roman" w:cs="Times New Roman"/>
          <w:sz w:val="24"/>
          <w:szCs w:val="24"/>
          <w:lang w:eastAsia="pl-PL"/>
        </w:rPr>
        <w:br/>
        <w:t xml:space="preserve">Warunki zamknięcia aukcji elektronicznej: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IV.2) KRYTERIA OCENY OFERT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lastRenderedPageBreak/>
        <w:t xml:space="preserve">IV.2.1) Kryteria oceny ofert: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IV.2.2) Kryteria</w:t>
      </w:r>
      <w:r w:rsidRPr="000B6B21">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263"/>
        <w:gridCol w:w="1016"/>
      </w:tblGrid>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Znaczenie</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60,00</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czas dojazdu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40,00</w:t>
            </w:r>
          </w:p>
        </w:tc>
      </w:tr>
    </w:tbl>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B6B21">
        <w:rPr>
          <w:rFonts w:ascii="Times New Roman" w:eastAsia="Times New Roman" w:hAnsi="Times New Roman" w:cs="Times New Roman"/>
          <w:b/>
          <w:bCs/>
          <w:sz w:val="24"/>
          <w:szCs w:val="24"/>
          <w:lang w:eastAsia="pl-PL"/>
        </w:rPr>
        <w:t>Pzp</w:t>
      </w:r>
      <w:proofErr w:type="spellEnd"/>
      <w:r w:rsidRPr="000B6B21">
        <w:rPr>
          <w:rFonts w:ascii="Times New Roman" w:eastAsia="Times New Roman" w:hAnsi="Times New Roman" w:cs="Times New Roman"/>
          <w:b/>
          <w:bCs/>
          <w:sz w:val="24"/>
          <w:szCs w:val="24"/>
          <w:lang w:eastAsia="pl-PL"/>
        </w:rPr>
        <w:t xml:space="preserve"> </w:t>
      </w:r>
      <w:r w:rsidRPr="000B6B21">
        <w:rPr>
          <w:rFonts w:ascii="Times New Roman" w:eastAsia="Times New Roman" w:hAnsi="Times New Roman" w:cs="Times New Roman"/>
          <w:sz w:val="24"/>
          <w:szCs w:val="24"/>
          <w:lang w:eastAsia="pl-PL"/>
        </w:rPr>
        <w:t xml:space="preserve">(przetarg nieograniczony) </w:t>
      </w:r>
      <w:r w:rsidRPr="000B6B21">
        <w:rPr>
          <w:rFonts w:ascii="Times New Roman" w:eastAsia="Times New Roman" w:hAnsi="Times New Roman" w:cs="Times New Roman"/>
          <w:sz w:val="24"/>
          <w:szCs w:val="24"/>
          <w:lang w:eastAsia="pl-PL"/>
        </w:rPr>
        <w:br/>
        <w:t xml:space="preserve">Nie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IV.3) Negocjacje z ogłoszeniem, dialog konkurencyjny, partnerstwo innowacyjne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IV.3.1) Informacje na temat negocjacji z ogłoszeniem</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Minimalne wymagania, które muszą spełniać wszystkie oferty: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B6B21">
        <w:rPr>
          <w:rFonts w:ascii="Times New Roman" w:eastAsia="Times New Roman" w:hAnsi="Times New Roman" w:cs="Times New Roman"/>
          <w:sz w:val="24"/>
          <w:szCs w:val="24"/>
          <w:lang w:eastAsia="pl-PL"/>
        </w:rPr>
        <w:br/>
        <w:t xml:space="preserve">Przewidziany jest podział negocjacji na etapy w celu ograniczenia liczby ofert: </w:t>
      </w:r>
      <w:r w:rsidRPr="000B6B21">
        <w:rPr>
          <w:rFonts w:ascii="Times New Roman" w:eastAsia="Times New Roman" w:hAnsi="Times New Roman" w:cs="Times New Roman"/>
          <w:sz w:val="24"/>
          <w:szCs w:val="24"/>
          <w:lang w:eastAsia="pl-PL"/>
        </w:rPr>
        <w:br/>
        <w:t xml:space="preserve">Należy podać informacje na temat etapów negocjacji (w tym liczbę etapów):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IV.3.2) Informacje na temat dialogu konkurencyjnego</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Wstępny harmonogram postępowania: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Podział dialogu na etapy w celu ograniczenia liczby rozwiązań: </w:t>
      </w:r>
      <w:r w:rsidRPr="000B6B21">
        <w:rPr>
          <w:rFonts w:ascii="Times New Roman" w:eastAsia="Times New Roman" w:hAnsi="Times New Roman" w:cs="Times New Roman"/>
          <w:sz w:val="24"/>
          <w:szCs w:val="24"/>
          <w:lang w:eastAsia="pl-PL"/>
        </w:rPr>
        <w:br/>
        <w:t xml:space="preserve">Należy podać informacje na temat etapów dialogu: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IV.3.3) Informacje na temat partnerstwa innowacyjnego</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Informacje dodatkowe: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IV.4) Licytacja elektroniczna </w:t>
      </w:r>
      <w:r w:rsidRPr="000B6B21">
        <w:rPr>
          <w:rFonts w:ascii="Times New Roman" w:eastAsia="Times New Roman" w:hAnsi="Times New Roman" w:cs="Times New Roman"/>
          <w:sz w:val="24"/>
          <w:szCs w:val="24"/>
          <w:lang w:eastAsia="pl-PL"/>
        </w:rPr>
        <w:br/>
        <w:t xml:space="preserve">Adres strony internetowej, na której będzie prowadzona licytacja elektroniczna: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Informacje o liczbie etapów licytacji elektronicznej i czasie ich trwania: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Czas trwania: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Termin składania wniosków o dopuszczenie do udziału w licytacji elektronicznej: </w:t>
      </w:r>
      <w:r w:rsidRPr="000B6B21">
        <w:rPr>
          <w:rFonts w:ascii="Times New Roman" w:eastAsia="Times New Roman" w:hAnsi="Times New Roman" w:cs="Times New Roman"/>
          <w:sz w:val="24"/>
          <w:szCs w:val="24"/>
          <w:lang w:eastAsia="pl-PL"/>
        </w:rPr>
        <w:br/>
        <w:t xml:space="preserve">Data: godzina: </w:t>
      </w:r>
      <w:r w:rsidRPr="000B6B21">
        <w:rPr>
          <w:rFonts w:ascii="Times New Roman" w:eastAsia="Times New Roman" w:hAnsi="Times New Roman" w:cs="Times New Roman"/>
          <w:sz w:val="24"/>
          <w:szCs w:val="24"/>
          <w:lang w:eastAsia="pl-PL"/>
        </w:rPr>
        <w:br/>
        <w:t xml:space="preserve">Termin otwarcia licytacji elektronicznej: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 xml:space="preserve">Termin i warunki zamknięcia licytacji elektronicznej: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Wymagania dotyczące zabezpieczenia należytego wykonania umowy: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t xml:space="preserve">Informacje dodatkowe: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IV.5) ZMIANA UMOWY</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B6B21">
        <w:rPr>
          <w:rFonts w:ascii="Times New Roman" w:eastAsia="Times New Roman" w:hAnsi="Times New Roman" w:cs="Times New Roman"/>
          <w:sz w:val="24"/>
          <w:szCs w:val="24"/>
          <w:lang w:eastAsia="pl-PL"/>
        </w:rPr>
        <w:t xml:space="preserve"> Tak </w:t>
      </w:r>
      <w:r w:rsidRPr="000B6B21">
        <w:rPr>
          <w:rFonts w:ascii="Times New Roman" w:eastAsia="Times New Roman" w:hAnsi="Times New Roman" w:cs="Times New Roman"/>
          <w:sz w:val="24"/>
          <w:szCs w:val="24"/>
          <w:lang w:eastAsia="pl-PL"/>
        </w:rPr>
        <w:br/>
        <w:t xml:space="preserve">Należy wskazać zakres, charakter zmian oraz warunki wprowadzenia zmian: </w:t>
      </w:r>
      <w:r w:rsidRPr="000B6B21">
        <w:rPr>
          <w:rFonts w:ascii="Times New Roman" w:eastAsia="Times New Roman" w:hAnsi="Times New Roman" w:cs="Times New Roman"/>
          <w:sz w:val="24"/>
          <w:szCs w:val="24"/>
          <w:lang w:eastAsia="pl-PL"/>
        </w:rPr>
        <w:br/>
        <w:t xml:space="preserve">Zgodnie z Załącznikiem nr 5 do SIWZ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IV.6) INFORMACJE ADMINISTRACYJNE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IV.6.1) Sposób udostępniania informacji o charakterze poufnym </w:t>
      </w:r>
      <w:r w:rsidRPr="000B6B21">
        <w:rPr>
          <w:rFonts w:ascii="Times New Roman" w:eastAsia="Times New Roman" w:hAnsi="Times New Roman" w:cs="Times New Roman"/>
          <w:i/>
          <w:iCs/>
          <w:sz w:val="24"/>
          <w:szCs w:val="24"/>
          <w:lang w:eastAsia="pl-PL"/>
        </w:rPr>
        <w:t xml:space="preserve">(jeżeli dotyczy):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Środki służące ochronie informacji o charakterze poufnym</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B6B21">
        <w:rPr>
          <w:rFonts w:ascii="Times New Roman" w:eastAsia="Times New Roman" w:hAnsi="Times New Roman" w:cs="Times New Roman"/>
          <w:sz w:val="24"/>
          <w:szCs w:val="24"/>
          <w:lang w:eastAsia="pl-PL"/>
        </w:rPr>
        <w:br/>
        <w:t xml:space="preserve">Data: 2020-11-12, godzina: 10:00, </w:t>
      </w:r>
      <w:r w:rsidRPr="000B6B2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B6B21">
        <w:rPr>
          <w:rFonts w:ascii="Times New Roman" w:eastAsia="Times New Roman" w:hAnsi="Times New Roman" w:cs="Times New Roman"/>
          <w:sz w:val="24"/>
          <w:szCs w:val="24"/>
          <w:lang w:eastAsia="pl-PL"/>
        </w:rPr>
        <w:br/>
        <w:t xml:space="preserve">Nie </w:t>
      </w:r>
      <w:r w:rsidRPr="000B6B21">
        <w:rPr>
          <w:rFonts w:ascii="Times New Roman" w:eastAsia="Times New Roman" w:hAnsi="Times New Roman" w:cs="Times New Roman"/>
          <w:sz w:val="24"/>
          <w:szCs w:val="24"/>
          <w:lang w:eastAsia="pl-PL"/>
        </w:rPr>
        <w:br/>
        <w:t xml:space="preserve">Wskazać powody: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B6B21">
        <w:rPr>
          <w:rFonts w:ascii="Times New Roman" w:eastAsia="Times New Roman" w:hAnsi="Times New Roman" w:cs="Times New Roman"/>
          <w:sz w:val="24"/>
          <w:szCs w:val="24"/>
          <w:lang w:eastAsia="pl-PL"/>
        </w:rPr>
        <w:br/>
        <w:t xml:space="preserve">&gt; Polski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IV.6.3) Termin związania ofertą: </w:t>
      </w:r>
      <w:r w:rsidRPr="000B6B21">
        <w:rPr>
          <w:rFonts w:ascii="Times New Roman" w:eastAsia="Times New Roman" w:hAnsi="Times New Roman" w:cs="Times New Roman"/>
          <w:sz w:val="24"/>
          <w:szCs w:val="24"/>
          <w:lang w:eastAsia="pl-PL"/>
        </w:rPr>
        <w:t xml:space="preserve">do: okres w dniach: 30 (od ostatecznego terminu składania ofert)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B6B21">
        <w:rPr>
          <w:rFonts w:ascii="Times New Roman" w:eastAsia="Times New Roman" w:hAnsi="Times New Roman" w:cs="Times New Roman"/>
          <w:sz w:val="24"/>
          <w:szCs w:val="24"/>
          <w:lang w:eastAsia="pl-PL"/>
        </w:rPr>
        <w:t xml:space="preserve"> Nie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IV.6.5) Informacje dodatkowe:</w:t>
      </w:r>
      <w:r w:rsidRPr="000B6B21">
        <w:rPr>
          <w:rFonts w:ascii="Times New Roman" w:eastAsia="Times New Roman" w:hAnsi="Times New Roman" w:cs="Times New Roman"/>
          <w:sz w:val="24"/>
          <w:szCs w:val="24"/>
          <w:lang w:eastAsia="pl-PL"/>
        </w:rPr>
        <w:t xml:space="preserve"> </w:t>
      </w:r>
      <w:r w:rsidRPr="000B6B21">
        <w:rPr>
          <w:rFonts w:ascii="Times New Roman" w:eastAsia="Times New Roman" w:hAnsi="Times New Roman" w:cs="Times New Roman"/>
          <w:sz w:val="24"/>
          <w:szCs w:val="24"/>
          <w:lang w:eastAsia="pl-PL"/>
        </w:rPr>
        <w:br/>
      </w:r>
    </w:p>
    <w:p w:rsidR="000B6B21" w:rsidRPr="000B6B21" w:rsidRDefault="000B6B21" w:rsidP="000B6B21">
      <w:pPr>
        <w:spacing w:after="0" w:line="240" w:lineRule="auto"/>
        <w:jc w:val="center"/>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u w:val="single"/>
          <w:lang w:eastAsia="pl-PL"/>
        </w:rPr>
        <w:t xml:space="preserve">ZAŁĄCZNIK I - INFORMACJE DOTYCZĄCE OFERT CZĘŚCIOWYCH </w:t>
      </w:r>
    </w:p>
    <w:p w:rsidR="000B6B21" w:rsidRPr="000B6B21" w:rsidRDefault="000B6B21" w:rsidP="000B6B21">
      <w:pPr>
        <w:spacing w:after="0" w:line="240" w:lineRule="auto"/>
        <w:rPr>
          <w:rFonts w:ascii="Times New Roman" w:eastAsia="Times New Roman" w:hAnsi="Times New Roman" w:cs="Times New Roman"/>
          <w:sz w:val="24"/>
          <w:szCs w:val="24"/>
          <w:lang w:eastAsia="pl-PL"/>
        </w:rPr>
      </w:pPr>
    </w:p>
    <w:p w:rsidR="000B6B21" w:rsidRPr="000B6B21" w:rsidRDefault="000B6B21" w:rsidP="000B6B21">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94"/>
        <w:gridCol w:w="180"/>
        <w:gridCol w:w="834"/>
        <w:gridCol w:w="7154"/>
      </w:tblGrid>
      <w:tr w:rsidR="000B6B21" w:rsidRPr="000B6B21" w:rsidTr="000B6B21">
        <w:trPr>
          <w:tblCellSpacing w:w="15" w:type="dxa"/>
        </w:trPr>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Część nr: </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1</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Nazwa: </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Zadanie nr 1 – Transport sanitarny oraz transport krwi i materiałów biologicznych</w:t>
            </w:r>
          </w:p>
        </w:tc>
      </w:tr>
    </w:tbl>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1) Krótki opis przedmiotu zamówienia </w:t>
      </w:r>
      <w:r w:rsidRPr="000B6B2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B6B2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B6B21">
        <w:rPr>
          <w:rFonts w:ascii="Times New Roman" w:eastAsia="Times New Roman" w:hAnsi="Times New Roman" w:cs="Times New Roman"/>
          <w:b/>
          <w:bCs/>
          <w:sz w:val="24"/>
          <w:szCs w:val="24"/>
          <w:lang w:eastAsia="pl-PL"/>
        </w:rPr>
        <w:t>budowlane:</w:t>
      </w:r>
      <w:r w:rsidRPr="000B6B21">
        <w:rPr>
          <w:rFonts w:ascii="Times New Roman" w:eastAsia="Times New Roman" w:hAnsi="Times New Roman" w:cs="Times New Roman"/>
          <w:sz w:val="24"/>
          <w:szCs w:val="24"/>
          <w:lang w:eastAsia="pl-PL"/>
        </w:rPr>
        <w:t>Zadanie</w:t>
      </w:r>
      <w:proofErr w:type="spellEnd"/>
      <w:r w:rsidRPr="000B6B21">
        <w:rPr>
          <w:rFonts w:ascii="Times New Roman" w:eastAsia="Times New Roman" w:hAnsi="Times New Roman" w:cs="Times New Roman"/>
          <w:sz w:val="24"/>
          <w:szCs w:val="24"/>
          <w:lang w:eastAsia="pl-PL"/>
        </w:rPr>
        <w:t xml:space="preserve"> nr 1 – Transport sanitarny oraz transport krwi i materiałów biologicznych - zgodnie z Załącznikiem nr 2-1 i 9 do SIWZ</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2) Wspólny Słownik Zamówień(CPV): </w:t>
      </w:r>
      <w:r w:rsidRPr="000B6B21">
        <w:rPr>
          <w:rFonts w:ascii="Times New Roman" w:eastAsia="Times New Roman" w:hAnsi="Times New Roman" w:cs="Times New Roman"/>
          <w:sz w:val="24"/>
          <w:szCs w:val="24"/>
          <w:lang w:eastAsia="pl-PL"/>
        </w:rPr>
        <w:t xml:space="preserve">60130000-8,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3) Wartość części zamówienia(jeżeli zamawiający podaje informacje o wartości zamówienia):</w:t>
      </w:r>
      <w:r w:rsidRPr="000B6B21">
        <w:rPr>
          <w:rFonts w:ascii="Times New Roman" w:eastAsia="Times New Roman" w:hAnsi="Times New Roman" w:cs="Times New Roman"/>
          <w:sz w:val="24"/>
          <w:szCs w:val="24"/>
          <w:lang w:eastAsia="pl-PL"/>
        </w:rPr>
        <w:br/>
        <w:t xml:space="preserve">Wartość bez VAT: </w:t>
      </w:r>
      <w:r w:rsidRPr="000B6B21">
        <w:rPr>
          <w:rFonts w:ascii="Times New Roman" w:eastAsia="Times New Roman" w:hAnsi="Times New Roman" w:cs="Times New Roman"/>
          <w:sz w:val="24"/>
          <w:szCs w:val="24"/>
          <w:lang w:eastAsia="pl-PL"/>
        </w:rPr>
        <w:br/>
        <w:t xml:space="preserve">Waluta: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4) Czas trwania lub termin wykonania: </w:t>
      </w:r>
      <w:r w:rsidRPr="000B6B21">
        <w:rPr>
          <w:rFonts w:ascii="Times New Roman" w:eastAsia="Times New Roman" w:hAnsi="Times New Roman" w:cs="Times New Roman"/>
          <w:sz w:val="24"/>
          <w:szCs w:val="24"/>
          <w:lang w:eastAsia="pl-PL"/>
        </w:rPr>
        <w:br/>
        <w:t>okres w miesiącach: 12</w:t>
      </w:r>
      <w:r w:rsidRPr="000B6B21">
        <w:rPr>
          <w:rFonts w:ascii="Times New Roman" w:eastAsia="Times New Roman" w:hAnsi="Times New Roman" w:cs="Times New Roman"/>
          <w:sz w:val="24"/>
          <w:szCs w:val="24"/>
          <w:lang w:eastAsia="pl-PL"/>
        </w:rPr>
        <w:br/>
        <w:t xml:space="preserve">okres w dniach: </w:t>
      </w:r>
      <w:r w:rsidRPr="000B6B21">
        <w:rPr>
          <w:rFonts w:ascii="Times New Roman" w:eastAsia="Times New Roman" w:hAnsi="Times New Roman" w:cs="Times New Roman"/>
          <w:sz w:val="24"/>
          <w:szCs w:val="24"/>
          <w:lang w:eastAsia="pl-PL"/>
        </w:rPr>
        <w:br/>
        <w:t xml:space="preserve">data rozpoczęcia: </w:t>
      </w:r>
      <w:r w:rsidRPr="000B6B21">
        <w:rPr>
          <w:rFonts w:ascii="Times New Roman" w:eastAsia="Times New Roman" w:hAnsi="Times New Roman" w:cs="Times New Roman"/>
          <w:sz w:val="24"/>
          <w:szCs w:val="24"/>
          <w:lang w:eastAsia="pl-PL"/>
        </w:rPr>
        <w:br/>
        <w:t xml:space="preserve">data zakończenia: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263"/>
        <w:gridCol w:w="1016"/>
      </w:tblGrid>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Znaczenie</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60,00</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czas dojazdu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40,00</w:t>
            </w:r>
          </w:p>
        </w:tc>
      </w:tr>
    </w:tbl>
    <w:p w:rsidR="000B6B21" w:rsidRPr="000B6B21" w:rsidRDefault="000B6B21" w:rsidP="000B6B21">
      <w:pPr>
        <w:spacing w:after="24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6) INFORMACJE DODATKOWE:</w:t>
      </w:r>
      <w:r w:rsidRPr="000B6B2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tblPr>
      <w:tblGrid>
        <w:gridCol w:w="1042"/>
        <w:gridCol w:w="180"/>
        <w:gridCol w:w="834"/>
        <w:gridCol w:w="6894"/>
      </w:tblGrid>
      <w:tr w:rsidR="000B6B21" w:rsidRPr="000B6B21" w:rsidTr="000B6B21">
        <w:trPr>
          <w:tblCellSpacing w:w="15" w:type="dxa"/>
        </w:trPr>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Część nr: </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2</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Nazwa: </w:t>
            </w:r>
          </w:p>
        </w:tc>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Zadanie nr 2 – Transport z zespołem specjalistycznym i podstawowym</w:t>
            </w:r>
          </w:p>
        </w:tc>
      </w:tr>
    </w:tbl>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b/>
          <w:bCs/>
          <w:sz w:val="24"/>
          <w:szCs w:val="24"/>
          <w:lang w:eastAsia="pl-PL"/>
        </w:rPr>
        <w:t xml:space="preserve">1) Krótki opis przedmiotu zamówienia </w:t>
      </w:r>
      <w:r w:rsidRPr="000B6B2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B6B2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B6B21">
        <w:rPr>
          <w:rFonts w:ascii="Times New Roman" w:eastAsia="Times New Roman" w:hAnsi="Times New Roman" w:cs="Times New Roman"/>
          <w:b/>
          <w:bCs/>
          <w:sz w:val="24"/>
          <w:szCs w:val="24"/>
          <w:lang w:eastAsia="pl-PL"/>
        </w:rPr>
        <w:t>budowlane:</w:t>
      </w:r>
      <w:r w:rsidRPr="000B6B21">
        <w:rPr>
          <w:rFonts w:ascii="Times New Roman" w:eastAsia="Times New Roman" w:hAnsi="Times New Roman" w:cs="Times New Roman"/>
          <w:sz w:val="24"/>
          <w:szCs w:val="24"/>
          <w:lang w:eastAsia="pl-PL"/>
        </w:rPr>
        <w:t>Zadanie</w:t>
      </w:r>
      <w:proofErr w:type="spellEnd"/>
      <w:r w:rsidRPr="000B6B21">
        <w:rPr>
          <w:rFonts w:ascii="Times New Roman" w:eastAsia="Times New Roman" w:hAnsi="Times New Roman" w:cs="Times New Roman"/>
          <w:sz w:val="24"/>
          <w:szCs w:val="24"/>
          <w:lang w:eastAsia="pl-PL"/>
        </w:rPr>
        <w:t xml:space="preserve"> nr 2 – Transport z zespołem specjalistycznym i podstawowym - zgodnie z Załącznikiem nr 2-2 do SIWZ</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2) Wspólny Słownik Zamówień(CPV): </w:t>
      </w:r>
      <w:r w:rsidRPr="000B6B21">
        <w:rPr>
          <w:rFonts w:ascii="Times New Roman" w:eastAsia="Times New Roman" w:hAnsi="Times New Roman" w:cs="Times New Roman"/>
          <w:sz w:val="24"/>
          <w:szCs w:val="24"/>
          <w:lang w:eastAsia="pl-PL"/>
        </w:rPr>
        <w:t xml:space="preserve">60130000-8,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3) Wartość części zamówienia(jeżeli zamawiający podaje informacje o wartości zamówienia):</w:t>
      </w:r>
      <w:r w:rsidRPr="000B6B21">
        <w:rPr>
          <w:rFonts w:ascii="Times New Roman" w:eastAsia="Times New Roman" w:hAnsi="Times New Roman" w:cs="Times New Roman"/>
          <w:sz w:val="24"/>
          <w:szCs w:val="24"/>
          <w:lang w:eastAsia="pl-PL"/>
        </w:rPr>
        <w:br/>
        <w:t xml:space="preserve">Wartość bez VAT: </w:t>
      </w:r>
      <w:r w:rsidRPr="000B6B21">
        <w:rPr>
          <w:rFonts w:ascii="Times New Roman" w:eastAsia="Times New Roman" w:hAnsi="Times New Roman" w:cs="Times New Roman"/>
          <w:sz w:val="24"/>
          <w:szCs w:val="24"/>
          <w:lang w:eastAsia="pl-PL"/>
        </w:rPr>
        <w:br/>
        <w:t xml:space="preserve">Waluta: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4) Czas trwania lub termin wykonania: </w:t>
      </w:r>
      <w:r w:rsidRPr="000B6B21">
        <w:rPr>
          <w:rFonts w:ascii="Times New Roman" w:eastAsia="Times New Roman" w:hAnsi="Times New Roman" w:cs="Times New Roman"/>
          <w:sz w:val="24"/>
          <w:szCs w:val="24"/>
          <w:lang w:eastAsia="pl-PL"/>
        </w:rPr>
        <w:br/>
        <w:t>okres w miesiącach: 12</w:t>
      </w:r>
      <w:r w:rsidRPr="000B6B21">
        <w:rPr>
          <w:rFonts w:ascii="Times New Roman" w:eastAsia="Times New Roman" w:hAnsi="Times New Roman" w:cs="Times New Roman"/>
          <w:sz w:val="24"/>
          <w:szCs w:val="24"/>
          <w:lang w:eastAsia="pl-PL"/>
        </w:rPr>
        <w:br/>
        <w:t xml:space="preserve">okres w dniach: </w:t>
      </w:r>
      <w:r w:rsidRPr="000B6B21">
        <w:rPr>
          <w:rFonts w:ascii="Times New Roman" w:eastAsia="Times New Roman" w:hAnsi="Times New Roman" w:cs="Times New Roman"/>
          <w:sz w:val="24"/>
          <w:szCs w:val="24"/>
          <w:lang w:eastAsia="pl-PL"/>
        </w:rPr>
        <w:br/>
        <w:t xml:space="preserve">data rozpoczęcia: </w:t>
      </w:r>
      <w:r w:rsidRPr="000B6B21">
        <w:rPr>
          <w:rFonts w:ascii="Times New Roman" w:eastAsia="Times New Roman" w:hAnsi="Times New Roman" w:cs="Times New Roman"/>
          <w:sz w:val="24"/>
          <w:szCs w:val="24"/>
          <w:lang w:eastAsia="pl-PL"/>
        </w:rPr>
        <w:br/>
        <w:t xml:space="preserve">data zakończenia: </w:t>
      </w: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263"/>
        <w:gridCol w:w="1016"/>
      </w:tblGrid>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Znaczenie</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lastRenderedPageBreak/>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60,00</w:t>
            </w:r>
          </w:p>
        </w:tc>
      </w:tr>
      <w:tr w:rsidR="000B6B21" w:rsidRPr="000B6B21" w:rsidTr="000B6B21">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czas dojazdu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t>40,00</w:t>
            </w:r>
          </w:p>
        </w:tc>
      </w:tr>
    </w:tbl>
    <w:p w:rsidR="000B6B21" w:rsidRPr="000B6B21" w:rsidRDefault="000B6B21" w:rsidP="000B6B21">
      <w:pPr>
        <w:spacing w:after="240" w:line="240" w:lineRule="auto"/>
        <w:rPr>
          <w:rFonts w:ascii="Times New Roman" w:eastAsia="Times New Roman" w:hAnsi="Times New Roman" w:cs="Times New Roman"/>
          <w:sz w:val="24"/>
          <w:szCs w:val="24"/>
          <w:lang w:eastAsia="pl-PL"/>
        </w:rPr>
      </w:pPr>
      <w:r w:rsidRPr="000B6B21">
        <w:rPr>
          <w:rFonts w:ascii="Times New Roman" w:eastAsia="Times New Roman" w:hAnsi="Times New Roman" w:cs="Times New Roman"/>
          <w:sz w:val="24"/>
          <w:szCs w:val="24"/>
          <w:lang w:eastAsia="pl-PL"/>
        </w:rPr>
        <w:br/>
      </w:r>
      <w:r w:rsidRPr="000B6B21">
        <w:rPr>
          <w:rFonts w:ascii="Times New Roman" w:eastAsia="Times New Roman" w:hAnsi="Times New Roman" w:cs="Times New Roman"/>
          <w:b/>
          <w:bCs/>
          <w:sz w:val="24"/>
          <w:szCs w:val="24"/>
          <w:lang w:eastAsia="pl-PL"/>
        </w:rPr>
        <w:t>6) INFORMACJE DODATKOWE:</w:t>
      </w:r>
      <w:r w:rsidRPr="000B6B21">
        <w:rPr>
          <w:rFonts w:ascii="Times New Roman" w:eastAsia="Times New Roman" w:hAnsi="Times New Roman" w:cs="Times New Roman"/>
          <w:sz w:val="24"/>
          <w:szCs w:val="24"/>
          <w:lang w:eastAsia="pl-PL"/>
        </w:rPr>
        <w:br/>
      </w:r>
    </w:p>
    <w:p w:rsidR="000B6B21" w:rsidRPr="000B6B21" w:rsidRDefault="000B6B21" w:rsidP="000B6B21">
      <w:pPr>
        <w:spacing w:after="240" w:line="240" w:lineRule="auto"/>
        <w:rPr>
          <w:rFonts w:ascii="Times New Roman" w:eastAsia="Times New Roman" w:hAnsi="Times New Roman" w:cs="Times New Roman"/>
          <w:sz w:val="24"/>
          <w:szCs w:val="24"/>
          <w:lang w:eastAsia="pl-PL"/>
        </w:rPr>
      </w:pPr>
    </w:p>
    <w:p w:rsidR="000B6B21" w:rsidRPr="000B6B21" w:rsidRDefault="000B6B21" w:rsidP="000B6B2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0B6B21" w:rsidRPr="000B6B21" w:rsidTr="000B6B21">
        <w:trPr>
          <w:tblCellSpacing w:w="15" w:type="dxa"/>
        </w:trPr>
        <w:tc>
          <w:tcPr>
            <w:tcW w:w="0" w:type="auto"/>
            <w:vAlign w:val="center"/>
            <w:hideMark/>
          </w:tcPr>
          <w:p w:rsidR="000B6B21" w:rsidRPr="000B6B21" w:rsidRDefault="000B6B21" w:rsidP="000B6B21">
            <w:pPr>
              <w:spacing w:after="0" w:line="240" w:lineRule="auto"/>
              <w:rPr>
                <w:rFonts w:ascii="Times New Roman" w:eastAsia="Times New Roman" w:hAnsi="Times New Roman" w:cs="Times New Roman"/>
                <w:sz w:val="24"/>
                <w:szCs w:val="24"/>
                <w:lang w:eastAsia="pl-PL"/>
              </w:rPr>
            </w:pPr>
          </w:p>
        </w:tc>
      </w:tr>
    </w:tbl>
    <w:p w:rsidR="001813F6" w:rsidRDefault="001813F6"/>
    <w:sectPr w:rsidR="001813F6" w:rsidSect="001813F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defaultTabStop w:val="708"/>
  <w:hyphenationZone w:val="425"/>
  <w:characterSpacingControl w:val="doNotCompress"/>
  <w:compat/>
  <w:rsids>
    <w:rsidRoot w:val="000B6B21"/>
    <w:rsid w:val="000B6B21"/>
    <w:rsid w:val="001813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13F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71040630">
      <w:bodyDiv w:val="1"/>
      <w:marLeft w:val="0"/>
      <w:marRight w:val="0"/>
      <w:marTop w:val="0"/>
      <w:marBottom w:val="0"/>
      <w:divBdr>
        <w:top w:val="none" w:sz="0" w:space="0" w:color="auto"/>
        <w:left w:val="none" w:sz="0" w:space="0" w:color="auto"/>
        <w:bottom w:val="none" w:sz="0" w:space="0" w:color="auto"/>
        <w:right w:val="none" w:sz="0" w:space="0" w:color="auto"/>
      </w:divBdr>
      <w:divsChild>
        <w:div w:id="1161313600">
          <w:marLeft w:val="0"/>
          <w:marRight w:val="0"/>
          <w:marTop w:val="0"/>
          <w:marBottom w:val="0"/>
          <w:divBdr>
            <w:top w:val="none" w:sz="0" w:space="0" w:color="auto"/>
            <w:left w:val="none" w:sz="0" w:space="0" w:color="auto"/>
            <w:bottom w:val="none" w:sz="0" w:space="0" w:color="auto"/>
            <w:right w:val="none" w:sz="0" w:space="0" w:color="auto"/>
          </w:divBdr>
          <w:divsChild>
            <w:div w:id="91127360">
              <w:marLeft w:val="0"/>
              <w:marRight w:val="0"/>
              <w:marTop w:val="0"/>
              <w:marBottom w:val="0"/>
              <w:divBdr>
                <w:top w:val="none" w:sz="0" w:space="0" w:color="auto"/>
                <w:left w:val="none" w:sz="0" w:space="0" w:color="auto"/>
                <w:bottom w:val="none" w:sz="0" w:space="0" w:color="auto"/>
                <w:right w:val="none" w:sz="0" w:space="0" w:color="auto"/>
              </w:divBdr>
            </w:div>
            <w:div w:id="262421837">
              <w:marLeft w:val="0"/>
              <w:marRight w:val="0"/>
              <w:marTop w:val="0"/>
              <w:marBottom w:val="0"/>
              <w:divBdr>
                <w:top w:val="none" w:sz="0" w:space="0" w:color="auto"/>
                <w:left w:val="none" w:sz="0" w:space="0" w:color="auto"/>
                <w:bottom w:val="none" w:sz="0" w:space="0" w:color="auto"/>
                <w:right w:val="none" w:sz="0" w:space="0" w:color="auto"/>
              </w:divBdr>
            </w:div>
            <w:div w:id="1963227727">
              <w:marLeft w:val="0"/>
              <w:marRight w:val="0"/>
              <w:marTop w:val="0"/>
              <w:marBottom w:val="0"/>
              <w:divBdr>
                <w:top w:val="none" w:sz="0" w:space="0" w:color="auto"/>
                <w:left w:val="none" w:sz="0" w:space="0" w:color="auto"/>
                <w:bottom w:val="none" w:sz="0" w:space="0" w:color="auto"/>
                <w:right w:val="none" w:sz="0" w:space="0" w:color="auto"/>
              </w:divBdr>
              <w:divsChild>
                <w:div w:id="1579823157">
                  <w:marLeft w:val="0"/>
                  <w:marRight w:val="0"/>
                  <w:marTop w:val="0"/>
                  <w:marBottom w:val="0"/>
                  <w:divBdr>
                    <w:top w:val="none" w:sz="0" w:space="0" w:color="auto"/>
                    <w:left w:val="none" w:sz="0" w:space="0" w:color="auto"/>
                    <w:bottom w:val="none" w:sz="0" w:space="0" w:color="auto"/>
                    <w:right w:val="none" w:sz="0" w:space="0" w:color="auto"/>
                  </w:divBdr>
                </w:div>
              </w:divsChild>
            </w:div>
            <w:div w:id="1777020865">
              <w:marLeft w:val="0"/>
              <w:marRight w:val="0"/>
              <w:marTop w:val="0"/>
              <w:marBottom w:val="0"/>
              <w:divBdr>
                <w:top w:val="none" w:sz="0" w:space="0" w:color="auto"/>
                <w:left w:val="none" w:sz="0" w:space="0" w:color="auto"/>
                <w:bottom w:val="none" w:sz="0" w:space="0" w:color="auto"/>
                <w:right w:val="none" w:sz="0" w:space="0" w:color="auto"/>
              </w:divBdr>
              <w:divsChild>
                <w:div w:id="1522432939">
                  <w:marLeft w:val="0"/>
                  <w:marRight w:val="0"/>
                  <w:marTop w:val="0"/>
                  <w:marBottom w:val="0"/>
                  <w:divBdr>
                    <w:top w:val="none" w:sz="0" w:space="0" w:color="auto"/>
                    <w:left w:val="none" w:sz="0" w:space="0" w:color="auto"/>
                    <w:bottom w:val="none" w:sz="0" w:space="0" w:color="auto"/>
                    <w:right w:val="none" w:sz="0" w:space="0" w:color="auto"/>
                  </w:divBdr>
                </w:div>
              </w:divsChild>
            </w:div>
            <w:div w:id="14812884">
              <w:marLeft w:val="0"/>
              <w:marRight w:val="0"/>
              <w:marTop w:val="0"/>
              <w:marBottom w:val="0"/>
              <w:divBdr>
                <w:top w:val="none" w:sz="0" w:space="0" w:color="auto"/>
                <w:left w:val="none" w:sz="0" w:space="0" w:color="auto"/>
                <w:bottom w:val="none" w:sz="0" w:space="0" w:color="auto"/>
                <w:right w:val="none" w:sz="0" w:space="0" w:color="auto"/>
              </w:divBdr>
              <w:divsChild>
                <w:div w:id="48841418">
                  <w:marLeft w:val="0"/>
                  <w:marRight w:val="0"/>
                  <w:marTop w:val="0"/>
                  <w:marBottom w:val="0"/>
                  <w:divBdr>
                    <w:top w:val="none" w:sz="0" w:space="0" w:color="auto"/>
                    <w:left w:val="none" w:sz="0" w:space="0" w:color="auto"/>
                    <w:bottom w:val="none" w:sz="0" w:space="0" w:color="auto"/>
                    <w:right w:val="none" w:sz="0" w:space="0" w:color="auto"/>
                  </w:divBdr>
                </w:div>
                <w:div w:id="1484202088">
                  <w:marLeft w:val="0"/>
                  <w:marRight w:val="0"/>
                  <w:marTop w:val="0"/>
                  <w:marBottom w:val="0"/>
                  <w:divBdr>
                    <w:top w:val="none" w:sz="0" w:space="0" w:color="auto"/>
                    <w:left w:val="none" w:sz="0" w:space="0" w:color="auto"/>
                    <w:bottom w:val="none" w:sz="0" w:space="0" w:color="auto"/>
                    <w:right w:val="none" w:sz="0" w:space="0" w:color="auto"/>
                  </w:divBdr>
                </w:div>
                <w:div w:id="1004935121">
                  <w:marLeft w:val="0"/>
                  <w:marRight w:val="0"/>
                  <w:marTop w:val="0"/>
                  <w:marBottom w:val="0"/>
                  <w:divBdr>
                    <w:top w:val="none" w:sz="0" w:space="0" w:color="auto"/>
                    <w:left w:val="none" w:sz="0" w:space="0" w:color="auto"/>
                    <w:bottom w:val="none" w:sz="0" w:space="0" w:color="auto"/>
                    <w:right w:val="none" w:sz="0" w:space="0" w:color="auto"/>
                  </w:divBdr>
                </w:div>
                <w:div w:id="868035070">
                  <w:marLeft w:val="0"/>
                  <w:marRight w:val="0"/>
                  <w:marTop w:val="0"/>
                  <w:marBottom w:val="0"/>
                  <w:divBdr>
                    <w:top w:val="none" w:sz="0" w:space="0" w:color="auto"/>
                    <w:left w:val="none" w:sz="0" w:space="0" w:color="auto"/>
                    <w:bottom w:val="none" w:sz="0" w:space="0" w:color="auto"/>
                    <w:right w:val="none" w:sz="0" w:space="0" w:color="auto"/>
                  </w:divBdr>
                </w:div>
              </w:divsChild>
            </w:div>
            <w:div w:id="538664091">
              <w:marLeft w:val="0"/>
              <w:marRight w:val="0"/>
              <w:marTop w:val="0"/>
              <w:marBottom w:val="0"/>
              <w:divBdr>
                <w:top w:val="none" w:sz="0" w:space="0" w:color="auto"/>
                <w:left w:val="none" w:sz="0" w:space="0" w:color="auto"/>
                <w:bottom w:val="none" w:sz="0" w:space="0" w:color="auto"/>
                <w:right w:val="none" w:sz="0" w:space="0" w:color="auto"/>
              </w:divBdr>
              <w:divsChild>
                <w:div w:id="2130515459">
                  <w:marLeft w:val="0"/>
                  <w:marRight w:val="0"/>
                  <w:marTop w:val="0"/>
                  <w:marBottom w:val="0"/>
                  <w:divBdr>
                    <w:top w:val="none" w:sz="0" w:space="0" w:color="auto"/>
                    <w:left w:val="none" w:sz="0" w:space="0" w:color="auto"/>
                    <w:bottom w:val="none" w:sz="0" w:space="0" w:color="auto"/>
                    <w:right w:val="none" w:sz="0" w:space="0" w:color="auto"/>
                  </w:divBdr>
                </w:div>
                <w:div w:id="282924150">
                  <w:marLeft w:val="0"/>
                  <w:marRight w:val="0"/>
                  <w:marTop w:val="0"/>
                  <w:marBottom w:val="0"/>
                  <w:divBdr>
                    <w:top w:val="none" w:sz="0" w:space="0" w:color="auto"/>
                    <w:left w:val="none" w:sz="0" w:space="0" w:color="auto"/>
                    <w:bottom w:val="none" w:sz="0" w:space="0" w:color="auto"/>
                    <w:right w:val="none" w:sz="0" w:space="0" w:color="auto"/>
                  </w:divBdr>
                </w:div>
                <w:div w:id="319702573">
                  <w:marLeft w:val="0"/>
                  <w:marRight w:val="0"/>
                  <w:marTop w:val="0"/>
                  <w:marBottom w:val="0"/>
                  <w:divBdr>
                    <w:top w:val="none" w:sz="0" w:space="0" w:color="auto"/>
                    <w:left w:val="none" w:sz="0" w:space="0" w:color="auto"/>
                    <w:bottom w:val="none" w:sz="0" w:space="0" w:color="auto"/>
                    <w:right w:val="none" w:sz="0" w:space="0" w:color="auto"/>
                  </w:divBdr>
                </w:div>
                <w:div w:id="1514875833">
                  <w:marLeft w:val="0"/>
                  <w:marRight w:val="0"/>
                  <w:marTop w:val="0"/>
                  <w:marBottom w:val="0"/>
                  <w:divBdr>
                    <w:top w:val="none" w:sz="0" w:space="0" w:color="auto"/>
                    <w:left w:val="none" w:sz="0" w:space="0" w:color="auto"/>
                    <w:bottom w:val="none" w:sz="0" w:space="0" w:color="auto"/>
                    <w:right w:val="none" w:sz="0" w:space="0" w:color="auto"/>
                  </w:divBdr>
                </w:div>
                <w:div w:id="1753239570">
                  <w:marLeft w:val="0"/>
                  <w:marRight w:val="0"/>
                  <w:marTop w:val="0"/>
                  <w:marBottom w:val="0"/>
                  <w:divBdr>
                    <w:top w:val="none" w:sz="0" w:space="0" w:color="auto"/>
                    <w:left w:val="none" w:sz="0" w:space="0" w:color="auto"/>
                    <w:bottom w:val="none" w:sz="0" w:space="0" w:color="auto"/>
                    <w:right w:val="none" w:sz="0" w:space="0" w:color="auto"/>
                  </w:divBdr>
                </w:div>
                <w:div w:id="1693145683">
                  <w:marLeft w:val="0"/>
                  <w:marRight w:val="0"/>
                  <w:marTop w:val="0"/>
                  <w:marBottom w:val="0"/>
                  <w:divBdr>
                    <w:top w:val="none" w:sz="0" w:space="0" w:color="auto"/>
                    <w:left w:val="none" w:sz="0" w:space="0" w:color="auto"/>
                    <w:bottom w:val="none" w:sz="0" w:space="0" w:color="auto"/>
                    <w:right w:val="none" w:sz="0" w:space="0" w:color="auto"/>
                  </w:divBdr>
                </w:div>
                <w:div w:id="1065756959">
                  <w:marLeft w:val="0"/>
                  <w:marRight w:val="0"/>
                  <w:marTop w:val="0"/>
                  <w:marBottom w:val="0"/>
                  <w:divBdr>
                    <w:top w:val="none" w:sz="0" w:space="0" w:color="auto"/>
                    <w:left w:val="none" w:sz="0" w:space="0" w:color="auto"/>
                    <w:bottom w:val="none" w:sz="0" w:space="0" w:color="auto"/>
                    <w:right w:val="none" w:sz="0" w:space="0" w:color="auto"/>
                  </w:divBdr>
                </w:div>
              </w:divsChild>
            </w:div>
            <w:div w:id="1647736779">
              <w:marLeft w:val="0"/>
              <w:marRight w:val="0"/>
              <w:marTop w:val="0"/>
              <w:marBottom w:val="0"/>
              <w:divBdr>
                <w:top w:val="none" w:sz="0" w:space="0" w:color="auto"/>
                <w:left w:val="none" w:sz="0" w:space="0" w:color="auto"/>
                <w:bottom w:val="none" w:sz="0" w:space="0" w:color="auto"/>
                <w:right w:val="none" w:sz="0" w:space="0" w:color="auto"/>
              </w:divBdr>
              <w:divsChild>
                <w:div w:id="1505969813">
                  <w:marLeft w:val="0"/>
                  <w:marRight w:val="0"/>
                  <w:marTop w:val="0"/>
                  <w:marBottom w:val="0"/>
                  <w:divBdr>
                    <w:top w:val="none" w:sz="0" w:space="0" w:color="auto"/>
                    <w:left w:val="none" w:sz="0" w:space="0" w:color="auto"/>
                    <w:bottom w:val="none" w:sz="0" w:space="0" w:color="auto"/>
                    <w:right w:val="none" w:sz="0" w:space="0" w:color="auto"/>
                  </w:divBdr>
                </w:div>
                <w:div w:id="1553150935">
                  <w:marLeft w:val="0"/>
                  <w:marRight w:val="0"/>
                  <w:marTop w:val="0"/>
                  <w:marBottom w:val="0"/>
                  <w:divBdr>
                    <w:top w:val="none" w:sz="0" w:space="0" w:color="auto"/>
                    <w:left w:val="none" w:sz="0" w:space="0" w:color="auto"/>
                    <w:bottom w:val="none" w:sz="0" w:space="0" w:color="auto"/>
                    <w:right w:val="none" w:sz="0" w:space="0" w:color="auto"/>
                  </w:divBdr>
                </w:div>
              </w:divsChild>
            </w:div>
            <w:div w:id="588544433">
              <w:marLeft w:val="0"/>
              <w:marRight w:val="0"/>
              <w:marTop w:val="0"/>
              <w:marBottom w:val="0"/>
              <w:divBdr>
                <w:top w:val="none" w:sz="0" w:space="0" w:color="auto"/>
                <w:left w:val="none" w:sz="0" w:space="0" w:color="auto"/>
                <w:bottom w:val="none" w:sz="0" w:space="0" w:color="auto"/>
                <w:right w:val="none" w:sz="0" w:space="0" w:color="auto"/>
              </w:divBdr>
              <w:divsChild>
                <w:div w:id="1213426444">
                  <w:marLeft w:val="0"/>
                  <w:marRight w:val="0"/>
                  <w:marTop w:val="0"/>
                  <w:marBottom w:val="0"/>
                  <w:divBdr>
                    <w:top w:val="none" w:sz="0" w:space="0" w:color="auto"/>
                    <w:left w:val="none" w:sz="0" w:space="0" w:color="auto"/>
                    <w:bottom w:val="none" w:sz="0" w:space="0" w:color="auto"/>
                    <w:right w:val="none" w:sz="0" w:space="0" w:color="auto"/>
                  </w:divBdr>
                </w:div>
                <w:div w:id="1317997510">
                  <w:marLeft w:val="0"/>
                  <w:marRight w:val="0"/>
                  <w:marTop w:val="0"/>
                  <w:marBottom w:val="0"/>
                  <w:divBdr>
                    <w:top w:val="none" w:sz="0" w:space="0" w:color="auto"/>
                    <w:left w:val="none" w:sz="0" w:space="0" w:color="auto"/>
                    <w:bottom w:val="none" w:sz="0" w:space="0" w:color="auto"/>
                    <w:right w:val="none" w:sz="0" w:space="0" w:color="auto"/>
                  </w:divBdr>
                </w:div>
                <w:div w:id="882711205">
                  <w:marLeft w:val="0"/>
                  <w:marRight w:val="0"/>
                  <w:marTop w:val="0"/>
                  <w:marBottom w:val="0"/>
                  <w:divBdr>
                    <w:top w:val="none" w:sz="0" w:space="0" w:color="auto"/>
                    <w:left w:val="none" w:sz="0" w:space="0" w:color="auto"/>
                    <w:bottom w:val="none" w:sz="0" w:space="0" w:color="auto"/>
                    <w:right w:val="none" w:sz="0" w:space="0" w:color="auto"/>
                  </w:divBdr>
                </w:div>
                <w:div w:id="925959983">
                  <w:marLeft w:val="0"/>
                  <w:marRight w:val="0"/>
                  <w:marTop w:val="0"/>
                  <w:marBottom w:val="0"/>
                  <w:divBdr>
                    <w:top w:val="none" w:sz="0" w:space="0" w:color="auto"/>
                    <w:left w:val="none" w:sz="0" w:space="0" w:color="auto"/>
                    <w:bottom w:val="none" w:sz="0" w:space="0" w:color="auto"/>
                    <w:right w:val="none" w:sz="0" w:space="0" w:color="auto"/>
                  </w:divBdr>
                </w:div>
                <w:div w:id="823661895">
                  <w:marLeft w:val="0"/>
                  <w:marRight w:val="0"/>
                  <w:marTop w:val="0"/>
                  <w:marBottom w:val="0"/>
                  <w:divBdr>
                    <w:top w:val="none" w:sz="0" w:space="0" w:color="auto"/>
                    <w:left w:val="none" w:sz="0" w:space="0" w:color="auto"/>
                    <w:bottom w:val="none" w:sz="0" w:space="0" w:color="auto"/>
                    <w:right w:val="none" w:sz="0" w:space="0" w:color="auto"/>
                  </w:divBdr>
                </w:div>
                <w:div w:id="1687176094">
                  <w:marLeft w:val="0"/>
                  <w:marRight w:val="0"/>
                  <w:marTop w:val="0"/>
                  <w:marBottom w:val="0"/>
                  <w:divBdr>
                    <w:top w:val="none" w:sz="0" w:space="0" w:color="auto"/>
                    <w:left w:val="none" w:sz="0" w:space="0" w:color="auto"/>
                    <w:bottom w:val="none" w:sz="0" w:space="0" w:color="auto"/>
                    <w:right w:val="none" w:sz="0" w:space="0" w:color="auto"/>
                  </w:divBdr>
                </w:div>
              </w:divsChild>
            </w:div>
            <w:div w:id="1264531692">
              <w:marLeft w:val="0"/>
              <w:marRight w:val="0"/>
              <w:marTop w:val="0"/>
              <w:marBottom w:val="0"/>
              <w:divBdr>
                <w:top w:val="none" w:sz="0" w:space="0" w:color="auto"/>
                <w:left w:val="none" w:sz="0" w:space="0" w:color="auto"/>
                <w:bottom w:val="none" w:sz="0" w:space="0" w:color="auto"/>
                <w:right w:val="none" w:sz="0" w:space="0" w:color="auto"/>
              </w:divBdr>
              <w:divsChild>
                <w:div w:id="678510246">
                  <w:marLeft w:val="0"/>
                  <w:marRight w:val="0"/>
                  <w:marTop w:val="0"/>
                  <w:marBottom w:val="0"/>
                  <w:divBdr>
                    <w:top w:val="none" w:sz="0" w:space="0" w:color="auto"/>
                    <w:left w:val="none" w:sz="0" w:space="0" w:color="auto"/>
                    <w:bottom w:val="none" w:sz="0" w:space="0" w:color="auto"/>
                    <w:right w:val="none" w:sz="0" w:space="0" w:color="auto"/>
                  </w:divBdr>
                </w:div>
                <w:div w:id="279726939">
                  <w:marLeft w:val="0"/>
                  <w:marRight w:val="0"/>
                  <w:marTop w:val="0"/>
                  <w:marBottom w:val="0"/>
                  <w:divBdr>
                    <w:top w:val="none" w:sz="0" w:space="0" w:color="auto"/>
                    <w:left w:val="none" w:sz="0" w:space="0" w:color="auto"/>
                    <w:bottom w:val="none" w:sz="0" w:space="0" w:color="auto"/>
                    <w:right w:val="none" w:sz="0" w:space="0" w:color="auto"/>
                  </w:divBdr>
                </w:div>
                <w:div w:id="240143170">
                  <w:marLeft w:val="0"/>
                  <w:marRight w:val="0"/>
                  <w:marTop w:val="0"/>
                  <w:marBottom w:val="0"/>
                  <w:divBdr>
                    <w:top w:val="none" w:sz="0" w:space="0" w:color="auto"/>
                    <w:left w:val="none" w:sz="0" w:space="0" w:color="auto"/>
                    <w:bottom w:val="none" w:sz="0" w:space="0" w:color="auto"/>
                    <w:right w:val="none" w:sz="0" w:space="0" w:color="auto"/>
                  </w:divBdr>
                </w:div>
                <w:div w:id="1293706308">
                  <w:marLeft w:val="0"/>
                  <w:marRight w:val="0"/>
                  <w:marTop w:val="0"/>
                  <w:marBottom w:val="0"/>
                  <w:divBdr>
                    <w:top w:val="none" w:sz="0" w:space="0" w:color="auto"/>
                    <w:left w:val="none" w:sz="0" w:space="0" w:color="auto"/>
                    <w:bottom w:val="none" w:sz="0" w:space="0" w:color="auto"/>
                    <w:right w:val="none" w:sz="0" w:space="0" w:color="auto"/>
                  </w:divBdr>
                </w:div>
                <w:div w:id="737554853">
                  <w:marLeft w:val="0"/>
                  <w:marRight w:val="0"/>
                  <w:marTop w:val="0"/>
                  <w:marBottom w:val="0"/>
                  <w:divBdr>
                    <w:top w:val="none" w:sz="0" w:space="0" w:color="auto"/>
                    <w:left w:val="none" w:sz="0" w:space="0" w:color="auto"/>
                    <w:bottom w:val="none" w:sz="0" w:space="0" w:color="auto"/>
                    <w:right w:val="none" w:sz="0" w:space="0" w:color="auto"/>
                  </w:divBdr>
                </w:div>
                <w:div w:id="295188050">
                  <w:marLeft w:val="0"/>
                  <w:marRight w:val="0"/>
                  <w:marTop w:val="0"/>
                  <w:marBottom w:val="0"/>
                  <w:divBdr>
                    <w:top w:val="none" w:sz="0" w:space="0" w:color="auto"/>
                    <w:left w:val="none" w:sz="0" w:space="0" w:color="auto"/>
                    <w:bottom w:val="none" w:sz="0" w:space="0" w:color="auto"/>
                    <w:right w:val="none" w:sz="0" w:space="0" w:color="auto"/>
                  </w:divBdr>
                </w:div>
                <w:div w:id="182323812">
                  <w:marLeft w:val="0"/>
                  <w:marRight w:val="0"/>
                  <w:marTop w:val="0"/>
                  <w:marBottom w:val="0"/>
                  <w:divBdr>
                    <w:top w:val="none" w:sz="0" w:space="0" w:color="auto"/>
                    <w:left w:val="none" w:sz="0" w:space="0" w:color="auto"/>
                    <w:bottom w:val="none" w:sz="0" w:space="0" w:color="auto"/>
                    <w:right w:val="none" w:sz="0" w:space="0" w:color="auto"/>
                  </w:divBdr>
                </w:div>
                <w:div w:id="754404830">
                  <w:marLeft w:val="0"/>
                  <w:marRight w:val="0"/>
                  <w:marTop w:val="0"/>
                  <w:marBottom w:val="0"/>
                  <w:divBdr>
                    <w:top w:val="none" w:sz="0" w:space="0" w:color="auto"/>
                    <w:left w:val="none" w:sz="0" w:space="0" w:color="auto"/>
                    <w:bottom w:val="none" w:sz="0" w:space="0" w:color="auto"/>
                    <w:right w:val="none" w:sz="0" w:space="0" w:color="auto"/>
                  </w:divBdr>
                </w:div>
              </w:divsChild>
            </w:div>
            <w:div w:id="137981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4149</Words>
  <Characters>24894</Characters>
  <Application>Microsoft Office Word</Application>
  <DocSecurity>0</DocSecurity>
  <Lines>207</Lines>
  <Paragraphs>57</Paragraphs>
  <ScaleCrop>false</ScaleCrop>
  <Company/>
  <LinksUpToDate>false</LinksUpToDate>
  <CharactersWithSpaces>28986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user-M</dc:creator>
  <cp:lastModifiedBy>user-M</cp:lastModifiedBy>
  <cp:revision>1</cp:revision>
  <dcterms:created xsi:type="dcterms:W3CDTF">2020-11-04T13:29:00Z</dcterms:created>
  <dcterms:modified xsi:type="dcterms:W3CDTF">2020-11-04T13:30:00Z</dcterms:modified>
</cp:coreProperties>
</file>