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8FE" w:rsidRPr="008B58FE" w:rsidRDefault="008B58FE" w:rsidP="008B58F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8B58FE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8B58FE" w:rsidRPr="008B58FE" w:rsidRDefault="008B58FE" w:rsidP="008B58F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616128-N-2020 z dnia 2020-11-26 r. </w:t>
      </w:r>
    </w:p>
    <w:p w:rsidR="008B58FE" w:rsidRPr="008B58FE" w:rsidRDefault="008B58FE" w:rsidP="008B58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Opieki Zdrowotnej w Oławie: Dostawa sprzętu komputerowego i licencji subskrypcji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Dostawa sprzętu komputerowego i licencji subskrypcji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Opieki Zdrowotnej w Oławie, krajowy numer identyfikacyjny 00030681600000, ul. K. K. Baczyńskiego  1 , 55-200  Oława, woj. dolnośląskie, państwo Polska, tel. 713011300, e-mail m.zaplotna@zozolawa.wroc.pl, faks 713011312.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https://zozolawa.wroc.pl/zam%C3%B3wienia-publiczne/przetargi.html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prawa publicznego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8B58F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https://zozolawa.wroc.pl/zam%C3%B3wienia-publiczne/przetargi.html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https://zozolawa.wroc.pl/zam%C3%B3wienia-publiczne/przetargi.html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spellEnd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Zespół </w:t>
      </w:r>
      <w:proofErr w:type="spellStart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Opiekii</w:t>
      </w:r>
      <w:proofErr w:type="spellEnd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Zdrowotnej w Oławie, ul. K. Baczyńskiego 1, 55-200 Oława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sprzętu komputerowego i licencji subskrypcji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ZOZ/DZP/PN/27/20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8B58FE" w:rsidRPr="008B58FE" w:rsidRDefault="008B58FE" w:rsidP="008B58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8B58F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niniejszego zamówienia jest Dostawa sprzętu komputerowego i licencji subskrypcji, znak sprawy ZOZ/DZP/PN/27/20 2. Zamówienie obejmuje swoim zakresem 6 zadań: L.P. Zadanie 1 Zadanie nr 1 – Komputery 2 Zadanie nr 2 - Monitory 3 Zadanie nr 3 – Laptopy 4 Zadanie nr 4 - Drukarki 5 Zadanie nr 5 - Sprzęt komputerowy, akcesoria, peryferia 6 Zadanie nr 6 - Subskrypcja wsparcia dla środowiska </w:t>
      </w:r>
      <w:proofErr w:type="spellStart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VMware</w:t>
      </w:r>
      <w:proofErr w:type="spellEnd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Essentials Plus Kit. 3. Ilości, charakterystykę oraz parametry techniczno-użytkowe przedmiotu zamówienia określono w specyfikacji asortymentowo-cenowej stanowiących załączniki nr 9 oraz Załącznikach nr 1, 2-1, 2-2, 2-3, 2-4, 2-5, 2-6, 5 i 5-6 do specyfikacji istotnych warunków zamówienia (SIWZ). 6. Wszędzie tam, gdzie Zamawiający dopuszcza możliwości składania ofert równoważnych, zostały określone cechy równoważności ( w Załączniku nr 2-1, 2-2, 2-3, 2-4, 2-5, 2-6 do SIWZ). Pod pojęciem oferty równoważnej Zamawiający rozumie przedmiot zamówienia co najmniej równy pod względem opisanych cech technicznych i 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Zamawiającego, poprzez podanie informacji – w Załączniku nr 2-1, 2-2, 2-3, 2-4, 2-5, 2-6 - o spełnieniu cech wskazanych przez Zamawiającego jako równoważne.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30213000-5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8B58F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8B58F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8B58F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zostanie zawarta - od dnia podpisania - zgodnie z terminem dostawy zadeklarowanym w ofercie Wykonawcy (max.14 dni)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nie dotyczy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nie dotyczy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nie dotyczy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Aktualnego odpisu z właściwego rejestru lub z centralnej ewidencji i informacji o działalności gospodarczej, jeżeli odrębne przepisy wymagają wpisu do rejestru lub ewidencji, w celu potwierdzenia braku podstaw wykluczenia na podstawie art. 24 ust. 5 pkt 1 ustawy; Zamawiający wymaga dostarczenie tego dokumentu.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Oświadczenie o spełnieniu wymogów zawartych w opisie przedmiotu zamówienia - Załącznik nr 2-1, 2-2, 2-3, 2-4, 2-5 lub/i 2-6 W przypadku wątpliwości co do spełnienia przez oferowany przedmiot zamówienia wymagań zawartych w opisie przedmiotu zamówienia ( Załącznik nr 2-1, 2-2, 2-3, 2-4 , 2-5 lub/i 2-6 Zamawiający zastrzega sobie prawo wezwania wykonawcy do złożenia folderów/ulotek informacyjnych/ katalogów wydanych przez producenta oferowanych produktów lub jego autoryzowanego przedstawiciela, potwierdzających ich właściwości i przeznaczenie zgodnie z wymaganiami Zamawiającego, określonymi w Załączniku nr 2-1, 2-2, 2-3, 2-4, 2-5 lub/i 2-6 i 9 do SIWZ 9 Wymagane jest dostarczenie tego dokumentu – Załącznik nr 2-1, 2-2, 2-3, 2-4, 2-5 lub/i 2-6 3) Oświadczenie, że oferowany przedmiot zamówienia posiada ważne dokumenty dopuszczające do obrotu i używania wystawione zgodnie z przepisami prawa na terenie RP - załącznik Nr 8; Wymagane jest dostarczenie tego dokumentu – załącznika nr 8.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IV.1) OPIS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internetowej, na której będą zamieszczone dodatkowe informacje dotyczące dynamicznego systemu zakupów: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8B58F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bez przeprowadzenia negocjacji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Istotne dla stron postanowienia, które zostaną wprowadzone do treści zawieranej umowy w sprawie zamówienia publicznego, albo ogólne warunki umowy, albo wzór umowy: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Zgodnie z załącznikiem nr 5 oraz 5-6 do SIWZ.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8B58F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2020-12-04, godzina: 12:00,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B58FE" w:rsidRPr="008B58FE" w:rsidRDefault="008B58FE" w:rsidP="008B58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288"/>
      </w:tblGrid>
      <w:tr w:rsidR="008B58FE" w:rsidRPr="008B58FE" w:rsidTr="008B58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1</w:t>
            </w:r>
          </w:p>
        </w:tc>
      </w:tr>
    </w:tbl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8B58F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 Komputery - zgodnie z załącznikiem nr 2-1, 9 oraz 5 do SIWZ.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30213000-5, 30213000-5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9"/>
        <w:gridCol w:w="1016"/>
      </w:tblGrid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parametry techniczne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8B58FE" w:rsidRPr="008B58FE" w:rsidRDefault="008B58FE" w:rsidP="008B58F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288"/>
      </w:tblGrid>
      <w:tr w:rsidR="008B58FE" w:rsidRPr="008B58FE" w:rsidTr="008B58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2</w:t>
            </w:r>
          </w:p>
        </w:tc>
      </w:tr>
    </w:tbl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8B58F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 Laptopy zgodnie z załącznikiem nr 2-2, 5, 9 do SIWZ.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30213000-5, 30213100-6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9"/>
        <w:gridCol w:w="1016"/>
      </w:tblGrid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parametry techniczne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okres gwarancji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8B58FE" w:rsidRPr="008B58FE" w:rsidRDefault="008B58FE" w:rsidP="008B58F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288"/>
      </w:tblGrid>
      <w:tr w:rsidR="008B58FE" w:rsidRPr="008B58FE" w:rsidTr="008B58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3</w:t>
            </w:r>
          </w:p>
        </w:tc>
      </w:tr>
    </w:tbl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8B58F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 Monitory zgodnie z </w:t>
      </w:r>
      <w:proofErr w:type="spellStart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załacznikiem</w:t>
      </w:r>
      <w:proofErr w:type="spellEnd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2-3, 5,9 do SIWZ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2) Wspólny Słownik Zamówień(CPV):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30213000-5, 30231310-3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9"/>
        <w:gridCol w:w="1016"/>
      </w:tblGrid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parametry techniczne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15,00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15,00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8B58FE" w:rsidRPr="008B58FE" w:rsidRDefault="008B58FE" w:rsidP="008B58F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215"/>
      </w:tblGrid>
      <w:tr w:rsidR="008B58FE" w:rsidRPr="008B58FE" w:rsidTr="008B58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4 Drukarki</w:t>
            </w:r>
          </w:p>
        </w:tc>
      </w:tr>
    </w:tbl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8B58F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4 Drukarki - zgodnie z </w:t>
      </w:r>
      <w:proofErr w:type="spellStart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załacznikiem</w:t>
      </w:r>
      <w:proofErr w:type="spellEnd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2-4, 5, 9 do SIWZ.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30213000-5, 30232110-8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9"/>
        <w:gridCol w:w="1016"/>
      </w:tblGrid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cena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parametry techniczne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8B58FE" w:rsidRPr="008B58FE" w:rsidRDefault="008B58FE" w:rsidP="008B58F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288"/>
      </w:tblGrid>
      <w:tr w:rsidR="008B58FE" w:rsidRPr="008B58FE" w:rsidTr="008B58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5</w:t>
            </w:r>
          </w:p>
        </w:tc>
      </w:tr>
    </w:tbl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8B58F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5 Sprzęt komputerowy, akcesoria, peryferia zgodnie z załącznikiem nr 2-5, 5, 9 do SIWZ.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30213000-5, 30234500-3, 30237200-1, 32342000-2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016"/>
      </w:tblGrid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8B58FE" w:rsidRPr="008B58FE" w:rsidRDefault="008B58FE" w:rsidP="008B58F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288"/>
      </w:tblGrid>
      <w:tr w:rsidR="008B58FE" w:rsidRPr="008B58FE" w:rsidTr="008B58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6</w:t>
            </w:r>
          </w:p>
        </w:tc>
      </w:tr>
    </w:tbl>
    <w:p w:rsidR="008B58FE" w:rsidRPr="008B58FE" w:rsidRDefault="008B58FE" w:rsidP="008B58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8B58F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6 Subskrypcja wsparcia dla środowiska </w:t>
      </w:r>
      <w:proofErr w:type="spellStart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VMware</w:t>
      </w:r>
      <w:proofErr w:type="spellEnd"/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Essentials Plus Kit. - zgodnie z załącznikiem nr 2-6, 5-6 i 9 do SIWZ.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t>48000000-8, 48000000-8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6"/>
        <w:gridCol w:w="1016"/>
      </w:tblGrid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B58FE" w:rsidRPr="008B58FE" w:rsidTr="008B58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8FE" w:rsidRPr="008B58FE" w:rsidRDefault="008B58FE" w:rsidP="008B5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8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8B58FE" w:rsidRPr="008B58FE" w:rsidRDefault="008B58FE" w:rsidP="008B58F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58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8B58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B58FE" w:rsidRPr="008B58FE" w:rsidRDefault="008B58FE" w:rsidP="008B58F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58FE" w:rsidRPr="008B58FE" w:rsidRDefault="008B58FE" w:rsidP="008B58F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8FE" w:rsidRPr="008B58FE" w:rsidTr="008B58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8FE" w:rsidRPr="008B58FE" w:rsidRDefault="008B58FE" w:rsidP="008B58F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B58FE" w:rsidRPr="008B58FE" w:rsidRDefault="008B58FE" w:rsidP="008B58F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8B58FE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8B58FE" w:rsidRPr="008B58FE" w:rsidRDefault="008B58FE" w:rsidP="008B58F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8B58FE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8B58FE" w:rsidRPr="008B58FE" w:rsidRDefault="008B58FE" w:rsidP="008B58F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8B58FE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6641A3" w:rsidRDefault="006641A3">
      <w:bookmarkStart w:id="0" w:name="_GoBack"/>
      <w:bookmarkEnd w:id="0"/>
    </w:p>
    <w:sectPr w:rsidR="006641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8FE"/>
    <w:rsid w:val="006641A3"/>
    <w:rsid w:val="008B5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59B3A5-0673-4260-BFB7-1AB23C9F4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8B58F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8B58FE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8B58F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8B58FE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1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24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68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56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1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67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75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14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0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21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28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98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1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20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66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33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37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72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96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67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87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90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07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29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01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48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2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27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70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13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04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94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16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49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01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20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1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53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3331</Words>
  <Characters>19990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ASB. Błauciak</dc:creator>
  <cp:keywords/>
  <dc:description/>
  <cp:lastModifiedBy>Aleksandra ASB. Błauciak</cp:lastModifiedBy>
  <cp:revision>1</cp:revision>
  <dcterms:created xsi:type="dcterms:W3CDTF">2020-11-26T11:56:00Z</dcterms:created>
  <dcterms:modified xsi:type="dcterms:W3CDTF">2020-11-26T11:56:00Z</dcterms:modified>
</cp:coreProperties>
</file>