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DD2" w:rsidRDefault="00B22DD2" w:rsidP="00B22DD2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ZOZ/DZP/PN/27/20</w:t>
      </w:r>
    </w:p>
    <w:p w:rsidR="000F0D59" w:rsidRPr="003F5F87" w:rsidRDefault="000F0D59" w:rsidP="000F0D59">
      <w:pPr>
        <w:rPr>
          <w:rFonts w:ascii="Calibri" w:hAnsi="Calibri" w:cs="Calibri"/>
          <w:b/>
          <w:sz w:val="18"/>
          <w:szCs w:val="18"/>
        </w:rPr>
      </w:pPr>
    </w:p>
    <w:p w:rsidR="000F0D59" w:rsidRPr="003F5F87" w:rsidRDefault="000F0D59" w:rsidP="000F0D59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>
        <w:rPr>
          <w:rFonts w:ascii="Calibri" w:hAnsi="Calibri" w:cs="Calibri"/>
          <w:b/>
          <w:sz w:val="18"/>
          <w:szCs w:val="18"/>
        </w:rPr>
        <w:t>-3</w:t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</w:p>
    <w:p w:rsidR="000F0D59" w:rsidRPr="003F5F87" w:rsidRDefault="000F0D59" w:rsidP="000F0D59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0F0D59" w:rsidRPr="003F5F87" w:rsidRDefault="000F0D59" w:rsidP="000F0D59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OPIS PRZEDMIOTU ZAMÓWIENIA</w:t>
      </w:r>
    </w:p>
    <w:p w:rsidR="000F0D59" w:rsidRDefault="000F0D59" w:rsidP="000F0D59">
      <w:pPr>
        <w:ind w:left="-851" w:right="-709"/>
        <w:rPr>
          <w:rFonts w:ascii="Calibri" w:hAnsi="Calibri" w:cs="Calibri"/>
          <w:b/>
          <w:sz w:val="18"/>
          <w:szCs w:val="18"/>
        </w:rPr>
      </w:pPr>
    </w:p>
    <w:tbl>
      <w:tblPr>
        <w:tblpPr w:leftFromText="141" w:rightFromText="141" w:vertAnchor="text" w:horzAnchor="margin" w:tblpXSpec="center" w:tblpY="51"/>
        <w:tblW w:w="10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1283"/>
        <w:gridCol w:w="709"/>
        <w:gridCol w:w="3260"/>
        <w:gridCol w:w="1134"/>
        <w:gridCol w:w="1985"/>
        <w:gridCol w:w="1417"/>
      </w:tblGrid>
      <w:tr w:rsidR="000F0D59" w:rsidRPr="003F5F87" w:rsidTr="000F0D59">
        <w:tc>
          <w:tcPr>
            <w:tcW w:w="602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Nazwa</w:t>
            </w:r>
          </w:p>
        </w:tc>
        <w:tc>
          <w:tcPr>
            <w:tcW w:w="709" w:type="dxa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Opis parametrów technicznych</w:t>
            </w:r>
          </w:p>
        </w:tc>
        <w:tc>
          <w:tcPr>
            <w:tcW w:w="1134" w:type="dxa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Wymóg</w:t>
            </w:r>
          </w:p>
        </w:tc>
        <w:tc>
          <w:tcPr>
            <w:tcW w:w="1985" w:type="dxa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1417" w:type="dxa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Ocena punktowa</w:t>
            </w:r>
          </w:p>
        </w:tc>
      </w:tr>
      <w:tr w:rsidR="000F0D59" w:rsidRPr="003F5F87" w:rsidTr="000F0D59">
        <w:tc>
          <w:tcPr>
            <w:tcW w:w="602" w:type="dxa"/>
            <w:vMerge w:val="restart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283" w:type="dxa"/>
            <w:vMerge w:val="restart"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Laptop Lenovo T430 i5 4GB 240GB SSD Windows 10 Professional (poleasingowy)</w:t>
            </w:r>
            <w:r w:rsidRPr="003F5F87">
              <w:rPr>
                <w:rFonts w:ascii="Calibri" w:hAnsi="Calibri" w:cs="Calibri"/>
                <w:sz w:val="18"/>
                <w:szCs w:val="18"/>
              </w:rPr>
              <w:t xml:space="preserve"> lub równoważny spełniający opisane parametry techniczne</w:t>
            </w:r>
          </w:p>
        </w:tc>
        <w:tc>
          <w:tcPr>
            <w:tcW w:w="709" w:type="dxa"/>
            <w:vMerge w:val="restart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4 szt.</w:t>
            </w: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Procesor osiągający minimum 4130 punktów w teście wg cpubenchmark.net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Procesor osiągający minimum 4250 punktów w teście wg cpubenchmark.net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85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Liczba rdzeni minimum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Chipset płyty głównej rekomendowany przez producenta procesora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Pamięć szybkiego dostępu w procesorze tzw. cache minimum 3072KB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Pamięć RAM minimum 4GB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Możliwość rozbudowy pamięci RAM minimum 8GB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85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Dysk twardy typu SSD lub M.2 o pojemności minimum 240 GB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Karta graficzna zintegrowana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Ekran minimum 14” i nie większy niż 15,2”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Rozdzielczość minimum 1366 x 768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Powłoka matrycy matowa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Wewnętrzny napęd optyczny DVD+/-RW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Kolor obudowy czarny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Klawiatura QWERTY PL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Wbudowany czytnik kart pamięci SD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Karta sieciowa WLAN działająca w standardach </w:t>
            </w:r>
          </w:p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AC/A/B/G/N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Karta sieciowa LAN 10/100/1000 </w:t>
            </w:r>
            <w:proofErr w:type="spellStart"/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MBit</w:t>
            </w:r>
            <w:proofErr w:type="spellEnd"/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/s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Port USB minimum 3 szt. w tym minimum 2 szt. USB 3.0 lub wyższy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Interfejs wejścia/wyjścia audio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Dedykowany zasilacz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Możliwość bez narzędziowej wymiany baterii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System operacyjny Windows 10 Pro 64bit PL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Wersja instalacyjna systemu z opcją </w:t>
            </w:r>
            <w:proofErr w:type="spellStart"/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recovery</w:t>
            </w:r>
            <w:proofErr w:type="spellEnd"/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na nośniku USB lub optycznym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985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5 pkt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24 miesiące On-Site NBD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985" w:type="dxa"/>
            <w:shd w:val="clear" w:color="auto" w:fill="auto"/>
          </w:tcPr>
          <w:p w:rsidR="000F0D59" w:rsidRPr="003F5F87" w:rsidRDefault="000F0D59" w:rsidP="000F0D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5F87">
              <w:rPr>
                <w:rFonts w:ascii="Calibri" w:hAnsi="Calibri" w:cs="Calibri"/>
                <w:color w:val="000000"/>
                <w:sz w:val="18"/>
                <w:szCs w:val="18"/>
              </w:rPr>
              <w:t>bez oceny</w:t>
            </w:r>
          </w:p>
        </w:tc>
      </w:tr>
      <w:tr w:rsidR="000F0D59" w:rsidRPr="003F5F87" w:rsidTr="000F0D59">
        <w:tc>
          <w:tcPr>
            <w:tcW w:w="602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auto"/>
            <w:vAlign w:val="center"/>
          </w:tcPr>
          <w:p w:rsidR="000F0D59" w:rsidRPr="003F5F87" w:rsidRDefault="000F0D59" w:rsidP="000F0D59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36 miesięcy i więcej On-Site NBD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85" w:type="dxa"/>
            <w:shd w:val="clear" w:color="auto" w:fill="BDD6EE"/>
          </w:tcPr>
          <w:p w:rsidR="000F0D59" w:rsidRPr="003F5F87" w:rsidRDefault="000F0D59" w:rsidP="000F0D5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BDD6EE"/>
            <w:vAlign w:val="center"/>
          </w:tcPr>
          <w:p w:rsidR="000F0D59" w:rsidRPr="003F5F87" w:rsidRDefault="000F0D59" w:rsidP="000F0D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15 pkt</w:t>
            </w:r>
          </w:p>
        </w:tc>
      </w:tr>
    </w:tbl>
    <w:p w:rsidR="000F0D59" w:rsidRPr="003F5F87" w:rsidRDefault="000F0D59" w:rsidP="000F0D59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Zadanie nr 3 – Laptopy.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 xml:space="preserve">wymagana ilość i rozmieszczenie wszelkiego rodzaju wyspecyfikowanych portów i gniazd nie może być osiągnięta w wyniku stosowania konwerterów, przejściówek itp., 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 xml:space="preserve">laptop musi być wyposażony w kompletne okablowanie zasilające i sygnałowe, 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 xml:space="preserve">laptop musi posiadać załączoną dokumentację oraz nośniki ze sterownikami i oprogramowaniem w tym z oprogramowaniem systemowym, 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z uwagi na opis w pozycji nr 2 wskazujący na sprzęt poleasingowy Zamawiający informuje, iż dopuszcza sprzęt, który posiada znamiona urządzenia używanego w postaci mini rysek/rys lub/i drobnych otarć, obecne przebarwienia po naklejkach na wierzchniej warstwie obudowy, jednak wady te mało widoczne i w żaden sposób nie utrudniają codziennej pracy, sprzęt musi być w pełni sprawny technicznie,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 xml:space="preserve">system operacyjny dostarczony z komputerem zgodny z licencją producenta, 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 xml:space="preserve">w przypadku reklamacji komputera dysk twardy pozostaje u Zamawiającego, 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lastRenderedPageBreak/>
        <w:t xml:space="preserve">w przypadku reklamacji dysku twardego, dysk twardy pozostaje u Zamawiającego natomiast reklamacja odbywa się w oparciu o przedstawiony protokół zawierający odczyt stanu dysku S.M.A.R.T, 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 xml:space="preserve">czas reakcji na zgłoszenie reklamacyjne nie dłuższy niż 24 godziny od momentu przekazania zgłoszenia, </w:t>
      </w:r>
    </w:p>
    <w:p w:rsidR="000F0D59" w:rsidRPr="003F5F87" w:rsidRDefault="000F0D59" w:rsidP="000F0D59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czas na rozwiązanie problemu ze zgłoszenia nie dłuższy niż 14 dni roboczych od momentu otrzymania zgłoszenia,</w:t>
      </w:r>
    </w:p>
    <w:p w:rsidR="00CD1D8C" w:rsidRDefault="00CD1D8C" w:rsidP="000F0D59">
      <w:bookmarkStart w:id="0" w:name="_GoBack"/>
      <w:bookmarkEnd w:id="0"/>
    </w:p>
    <w:p w:rsidR="00153F7A" w:rsidRDefault="00153F7A" w:rsidP="000F0D59"/>
    <w:p w:rsidR="00153F7A" w:rsidRDefault="00153F7A" w:rsidP="000F0D59"/>
    <w:p w:rsidR="00153F7A" w:rsidRDefault="00153F7A" w:rsidP="00153F7A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</w:t>
      </w:r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153F7A" w:rsidRDefault="00153F7A" w:rsidP="00153F7A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14 dni – 0 pkt, </w:t>
      </w:r>
    </w:p>
    <w:p w:rsidR="00153F7A" w:rsidRDefault="00153F7A" w:rsidP="00153F7A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 dni – 10 pkt.</w:t>
      </w:r>
    </w:p>
    <w:p w:rsidR="00153F7A" w:rsidRDefault="00153F7A" w:rsidP="00153F7A">
      <w:pPr>
        <w:ind w:left="720"/>
        <w:rPr>
          <w:rFonts w:ascii="Arial" w:hAnsi="Arial" w:cs="Arial"/>
          <w:b/>
          <w:sz w:val="20"/>
          <w:szCs w:val="20"/>
        </w:rPr>
      </w:pPr>
    </w:p>
    <w:p w:rsidR="00153F7A" w:rsidRDefault="00153F7A" w:rsidP="00153F7A">
      <w:pPr>
        <w:ind w:left="720"/>
        <w:rPr>
          <w:rFonts w:ascii="Arial" w:hAnsi="Arial" w:cs="Arial"/>
          <w:b/>
          <w:sz w:val="20"/>
          <w:szCs w:val="20"/>
        </w:rPr>
      </w:pPr>
    </w:p>
    <w:p w:rsidR="00153F7A" w:rsidRDefault="00153F7A" w:rsidP="00153F7A">
      <w:pPr>
        <w:ind w:left="720"/>
        <w:rPr>
          <w:rFonts w:ascii="Arial" w:hAnsi="Arial" w:cs="Arial"/>
          <w:b/>
          <w:sz w:val="20"/>
          <w:szCs w:val="20"/>
        </w:rPr>
      </w:pPr>
    </w:p>
    <w:p w:rsidR="00153F7A" w:rsidRDefault="00153F7A" w:rsidP="00153F7A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153F7A" w:rsidRDefault="00153F7A" w:rsidP="00153F7A">
      <w:pPr>
        <w:ind w:left="720"/>
        <w:rPr>
          <w:rFonts w:ascii="Arial" w:hAnsi="Arial" w:cs="Arial"/>
          <w:sz w:val="20"/>
          <w:szCs w:val="20"/>
        </w:rPr>
      </w:pPr>
    </w:p>
    <w:p w:rsidR="00153F7A" w:rsidRDefault="00153F7A" w:rsidP="00153F7A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153F7A" w:rsidRDefault="00153F7A" w:rsidP="00153F7A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p w:rsidR="00153F7A" w:rsidRPr="000F0D59" w:rsidRDefault="00153F7A" w:rsidP="000F0D59"/>
    <w:sectPr w:rsidR="00153F7A" w:rsidRPr="000F0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114FB"/>
    <w:multiLevelType w:val="hybridMultilevel"/>
    <w:tmpl w:val="11E60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D59"/>
    <w:rsid w:val="000F0D59"/>
    <w:rsid w:val="00153F7A"/>
    <w:rsid w:val="005263B7"/>
    <w:rsid w:val="00B22DD2"/>
    <w:rsid w:val="00CD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4C747-CF32-46EC-8678-B76F7648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0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1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4</cp:revision>
  <dcterms:created xsi:type="dcterms:W3CDTF">2020-11-23T11:23:00Z</dcterms:created>
  <dcterms:modified xsi:type="dcterms:W3CDTF">2020-11-26T08:15:00Z</dcterms:modified>
</cp:coreProperties>
</file>