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postępowaniu o udzielenie zamówienia publicznego prowadzonego w trybie przetargu nieograniczonego na dostawy o wartości zamówienia przekraczającej progi unijne, o jakich stanowi art. 3 ustawy z 11.09.2019 r. - Prawo zamówień publicznych (Dz. U. z 2019 r. poz. 2019) - dalej p.z.p.</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4D5D68">
        <w:rPr>
          <w:rFonts w:ascii="Arial" w:hAnsi="Arial" w:cs="Arial"/>
          <w:b/>
        </w:rPr>
        <w:t>lek</w:t>
      </w:r>
      <w:r w:rsidR="00914E18">
        <w:rPr>
          <w:rFonts w:ascii="Arial" w:hAnsi="Arial" w:cs="Arial"/>
          <w:b/>
        </w:rPr>
        <w:t>u specjalistycznego</w:t>
      </w:r>
      <w:r w:rsidR="004D5D68">
        <w:rPr>
          <w:rFonts w:ascii="Arial" w:hAnsi="Arial" w:cs="Arial"/>
          <w:b/>
        </w:rPr>
        <w:t xml:space="preserve"> </w:t>
      </w:r>
    </w:p>
    <w:p w:rsidR="00BB2A72" w:rsidRPr="00635EEB" w:rsidRDefault="00BB2A72" w:rsidP="00BB2A72">
      <w:pPr>
        <w:pStyle w:val="Nagwek"/>
        <w:jc w:val="center"/>
        <w:outlineLvl w:val="0"/>
        <w:rPr>
          <w:rFonts w:ascii="Arial" w:hAnsi="Arial" w:cs="Arial"/>
          <w:bCs/>
        </w:rPr>
      </w:pPr>
      <w:r w:rsidRPr="00635EEB">
        <w:rPr>
          <w:rFonts w:ascii="Arial" w:hAnsi="Arial" w:cs="Arial"/>
          <w:bCs/>
        </w:rPr>
        <w:t>znak sprawy ZOZ/DZP/PN/</w:t>
      </w:r>
      <w:r w:rsidR="00745895">
        <w:rPr>
          <w:rFonts w:ascii="Arial" w:hAnsi="Arial" w:cs="Arial"/>
          <w:bCs/>
        </w:rPr>
        <w:t>2</w:t>
      </w:r>
      <w:r w:rsidR="009C5EB3">
        <w:rPr>
          <w:rFonts w:ascii="Arial" w:hAnsi="Arial" w:cs="Arial"/>
          <w:bCs/>
        </w:rPr>
        <w:t>/2</w:t>
      </w:r>
      <w:r w:rsidR="00745895">
        <w:rPr>
          <w:rFonts w:ascii="Arial" w:hAnsi="Arial" w:cs="Arial"/>
          <w:bCs/>
        </w:rPr>
        <w:t>1</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E73F45">
        <w:rPr>
          <w:rFonts w:ascii="Arial" w:hAnsi="Arial" w:cs="Arial"/>
          <w:bCs/>
          <w:highlight w:val="yellow"/>
        </w:rPr>
        <w:t>19</w:t>
      </w:r>
      <w:r w:rsidR="00AF6EBB">
        <w:rPr>
          <w:rFonts w:ascii="Arial" w:hAnsi="Arial" w:cs="Arial"/>
          <w:bCs/>
          <w:highlight w:val="yellow"/>
        </w:rPr>
        <w:t>.0</w:t>
      </w:r>
      <w:r w:rsidR="003E0BAD">
        <w:rPr>
          <w:rFonts w:ascii="Arial" w:hAnsi="Arial" w:cs="Arial"/>
          <w:bCs/>
          <w:highlight w:val="yellow"/>
        </w:rPr>
        <w:t>2</w:t>
      </w:r>
      <w:r w:rsidR="00AB4B96">
        <w:rPr>
          <w:rFonts w:ascii="Arial" w:hAnsi="Arial" w:cs="Arial"/>
          <w:bCs/>
          <w:highlight w:val="yellow"/>
        </w:rPr>
        <w:t>.202</w:t>
      </w:r>
      <w:r w:rsidR="003E0BAD">
        <w:rPr>
          <w:rFonts w:ascii="Arial" w:hAnsi="Arial" w:cs="Arial"/>
          <w:bCs/>
          <w:highlight w:val="yellow"/>
        </w:rPr>
        <w:t>1</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0674FB">
        <w:rPr>
          <w:rFonts w:ascii="Arial" w:hAnsi="Arial" w:cs="Arial"/>
          <w:highlight w:val="yellow"/>
        </w:rPr>
        <w:t>3</w:t>
      </w:r>
      <w:r w:rsidR="009805CD">
        <w:rPr>
          <w:rFonts w:ascii="Arial" w:hAnsi="Arial" w:cs="Arial"/>
          <w:highlight w:val="yellow"/>
        </w:rPr>
        <w:t>.0</w:t>
      </w:r>
      <w:r w:rsidR="003E0BAD">
        <w:rPr>
          <w:rFonts w:ascii="Arial" w:hAnsi="Arial" w:cs="Arial"/>
          <w:highlight w:val="yellow"/>
        </w:rPr>
        <w:t>2</w:t>
      </w:r>
      <w:r w:rsidR="009805CD">
        <w:rPr>
          <w:rFonts w:ascii="Arial" w:hAnsi="Arial" w:cs="Arial"/>
          <w:highlight w:val="yellow"/>
        </w:rPr>
        <w:t>.202</w:t>
      </w:r>
      <w:r w:rsidR="003E0BAD">
        <w:rPr>
          <w:rFonts w:ascii="Arial" w:hAnsi="Arial" w:cs="Arial"/>
        </w:rPr>
        <w:t>1</w:t>
      </w:r>
      <w:r w:rsidRPr="007F31C3">
        <w:rPr>
          <w:rFonts w:ascii="Arial" w:hAnsi="Arial" w:cs="Arial"/>
        </w:rPr>
        <w:t xml:space="preserve"> 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Pr="00636C0F">
        <w:rPr>
          <w:rFonts w:ascii="Arial" w:hAnsi="Arial" w:cs="Arial"/>
          <w:sz w:val="20"/>
          <w:szCs w:val="20"/>
        </w:rPr>
        <w:t xml:space="preserve">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 xml:space="preserve"> p.z.p.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tekst jednolity Dz. U. z 2019 r. poz. 2019 z późn. zm</w:t>
      </w:r>
      <w:r w:rsidRPr="00636C0F">
        <w:rPr>
          <w:rFonts w:ascii="Arial" w:hAnsi="Arial" w:cs="Arial"/>
          <w:sz w:val="20"/>
          <w:szCs w:val="20"/>
        </w:rPr>
        <w:t xml:space="preserve">.) </w:t>
      </w:r>
      <w:r w:rsidRPr="00636C0F">
        <w:rPr>
          <w:rFonts w:ascii="Arial" w:hAnsi="Arial" w:cs="Arial"/>
          <w:b/>
          <w:sz w:val="20"/>
          <w:szCs w:val="20"/>
        </w:rPr>
        <w:t>zwana dalej ustawą Pzp</w:t>
      </w:r>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c) Obwieszczenie Prezesa Urzędu Zamówień Publicznych z dnia 1 stycznia 2021 r. w sprawie aktualnych progów unijnych, ich równowartości w złotych, równowartości w złotych kwot wyrażonych w euro oraz średniego kursu złotego w stosunku do euro stanowiącego podstawę przeliczania wartości zamówień publicznych lub konkursów (Dz. U. z 2021 r. poz. 11),</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e)  Ustawa z dnia 23 kwietnia 1964 r. – Kodeks cywilny (Dz. U. Nr 16, poz. 93 z pó</w:t>
      </w:r>
      <w:r w:rsidRPr="00636C0F">
        <w:rPr>
          <w:rFonts w:ascii="Arial" w:eastAsia="TimesNewRoman" w:hAnsi="Arial" w:cs="Arial"/>
          <w:sz w:val="20"/>
          <w:szCs w:val="20"/>
        </w:rPr>
        <w:t>ź</w:t>
      </w:r>
      <w:r w:rsidRPr="00636C0F">
        <w:rPr>
          <w:rFonts w:ascii="Arial" w:hAnsi="Arial" w:cs="Arial"/>
          <w:sz w:val="20"/>
          <w:szCs w:val="20"/>
        </w:rPr>
        <w:t>n. zm.),</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f)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MiniPortalu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4. Przedmiotowe postępowanie prowadzone jest przy użyciu środków komunikacji elektronicznej. Składanie ofert następuje za pośrednictwem MiniPortal.</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Pr="00636C0F">
        <w:rPr>
          <w:rFonts w:ascii="Arial" w:hAnsi="Arial" w:cs="Arial"/>
          <w:sz w:val="20"/>
          <w:szCs w:val="20"/>
        </w:rPr>
        <w:t xml:space="preserve"> unijn</w:t>
      </w:r>
      <w:r>
        <w:rPr>
          <w:rFonts w:ascii="Arial" w:hAnsi="Arial" w:cs="Arial"/>
          <w:sz w:val="20"/>
          <w:szCs w:val="20"/>
        </w:rPr>
        <w:t>e</w:t>
      </w:r>
      <w:r w:rsidRPr="00636C0F">
        <w:rPr>
          <w:rFonts w:ascii="Arial" w:hAnsi="Arial" w:cs="Arial"/>
          <w:sz w:val="20"/>
          <w:szCs w:val="20"/>
        </w:rPr>
        <w:t xml:space="preserve"> o jakich mowa w art. 3 ustawy p.z.p.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zgodnie z art. 214 ust 1 pkt 8 Pzp.</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p.z.p.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lastRenderedPageBreak/>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Pr>
          <w:rFonts w:ascii="Arial" w:hAnsi="Arial" w:cs="Arial"/>
          <w:b/>
          <w:sz w:val="20"/>
          <w:szCs w:val="20"/>
        </w:rPr>
        <w:t xml:space="preserve">Dostawa </w:t>
      </w:r>
      <w:r w:rsidR="007021B3">
        <w:rPr>
          <w:rFonts w:ascii="Arial" w:hAnsi="Arial" w:cs="Arial"/>
          <w:b/>
          <w:sz w:val="20"/>
          <w:szCs w:val="20"/>
        </w:rPr>
        <w:t xml:space="preserve">leków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F90694">
        <w:rPr>
          <w:rFonts w:ascii="Arial" w:hAnsi="Arial" w:cs="Arial"/>
          <w:sz w:val="20"/>
          <w:szCs w:val="20"/>
          <w:highlight w:val="yellow"/>
        </w:rPr>
        <w:t>1 część</w:t>
      </w:r>
      <w:r w:rsidR="00A2215D" w:rsidRPr="00963A9B">
        <w:rPr>
          <w:rFonts w:ascii="Arial" w:hAnsi="Arial" w:cs="Arial"/>
          <w:sz w:val="20"/>
          <w:szCs w:val="20"/>
          <w:highlight w:val="yellow"/>
        </w:rPr>
        <w:t>:</w:t>
      </w:r>
    </w:p>
    <w:tbl>
      <w:tblPr>
        <w:tblW w:w="5800" w:type="dxa"/>
        <w:tblCellMar>
          <w:left w:w="70" w:type="dxa"/>
          <w:right w:w="70" w:type="dxa"/>
        </w:tblCellMar>
        <w:tblLook w:val="04A0"/>
      </w:tblPr>
      <w:tblGrid>
        <w:gridCol w:w="560"/>
        <w:gridCol w:w="5240"/>
      </w:tblGrid>
      <w:tr w:rsidR="006C354D" w:rsidTr="006C354D">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C354D" w:rsidRDefault="006C354D">
            <w:pPr>
              <w:jc w:val="center"/>
              <w:rPr>
                <w:rFonts w:ascii="Arial" w:hAnsi="Arial" w:cs="Arial"/>
                <w:b/>
                <w:bCs/>
                <w:color w:val="333333"/>
                <w:sz w:val="22"/>
                <w:szCs w:val="22"/>
              </w:rPr>
            </w:pPr>
            <w:r>
              <w:rPr>
                <w:rFonts w:ascii="Arial" w:hAnsi="Arial" w:cs="Arial"/>
                <w:b/>
                <w:bCs/>
                <w:color w:val="333333"/>
                <w:sz w:val="22"/>
                <w:szCs w:val="22"/>
              </w:rPr>
              <w:t>L.p.</w:t>
            </w:r>
          </w:p>
        </w:tc>
        <w:tc>
          <w:tcPr>
            <w:tcW w:w="5240" w:type="dxa"/>
            <w:tcBorders>
              <w:top w:val="single" w:sz="4" w:space="0" w:color="000000"/>
              <w:left w:val="nil"/>
              <w:bottom w:val="single" w:sz="4" w:space="0" w:color="000000"/>
              <w:right w:val="nil"/>
            </w:tcBorders>
            <w:shd w:val="clear" w:color="auto" w:fill="auto"/>
            <w:vAlign w:val="center"/>
            <w:hideMark/>
          </w:tcPr>
          <w:p w:rsidR="006C354D" w:rsidRDefault="006C354D">
            <w:pPr>
              <w:rPr>
                <w:rFonts w:ascii="Arial" w:hAnsi="Arial" w:cs="Arial"/>
                <w:b/>
                <w:bCs/>
                <w:color w:val="333333"/>
                <w:sz w:val="22"/>
                <w:szCs w:val="22"/>
              </w:rPr>
            </w:pPr>
            <w:r>
              <w:rPr>
                <w:rFonts w:ascii="Arial" w:hAnsi="Arial" w:cs="Arial"/>
                <w:b/>
                <w:bCs/>
                <w:color w:val="333333"/>
                <w:sz w:val="22"/>
                <w:szCs w:val="22"/>
              </w:rPr>
              <w:t>Przedmiot zamówienia</w:t>
            </w:r>
          </w:p>
        </w:tc>
      </w:tr>
      <w:tr w:rsidR="005D477E" w:rsidTr="006C354D">
        <w:trPr>
          <w:trHeight w:val="255"/>
        </w:trPr>
        <w:tc>
          <w:tcPr>
            <w:tcW w:w="560" w:type="dxa"/>
            <w:tcBorders>
              <w:top w:val="nil"/>
              <w:left w:val="single" w:sz="4" w:space="0" w:color="000000"/>
              <w:bottom w:val="single" w:sz="4" w:space="0" w:color="000000"/>
              <w:right w:val="single" w:sz="4" w:space="0" w:color="000000"/>
            </w:tcBorders>
            <w:shd w:val="clear" w:color="auto" w:fill="auto"/>
            <w:vAlign w:val="center"/>
            <w:hideMark/>
          </w:tcPr>
          <w:p w:rsidR="005D477E" w:rsidRDefault="005D477E" w:rsidP="005D477E">
            <w:pPr>
              <w:jc w:val="center"/>
              <w:rPr>
                <w:rFonts w:ascii="Arial CE" w:hAnsi="Arial CE" w:cs="Arial CE"/>
                <w:sz w:val="20"/>
                <w:szCs w:val="20"/>
              </w:rPr>
            </w:pPr>
            <w:r>
              <w:rPr>
                <w:rFonts w:ascii="Arial CE" w:hAnsi="Arial CE" w:cs="Arial CE"/>
                <w:sz w:val="20"/>
                <w:szCs w:val="20"/>
              </w:rPr>
              <w:t>1.</w:t>
            </w:r>
          </w:p>
        </w:tc>
        <w:tc>
          <w:tcPr>
            <w:tcW w:w="5240" w:type="dxa"/>
            <w:tcBorders>
              <w:top w:val="nil"/>
              <w:left w:val="nil"/>
              <w:bottom w:val="single" w:sz="4" w:space="0" w:color="000000"/>
              <w:right w:val="single" w:sz="4" w:space="0" w:color="000000"/>
            </w:tcBorders>
            <w:shd w:val="clear" w:color="auto" w:fill="auto"/>
            <w:vAlign w:val="center"/>
            <w:hideMark/>
          </w:tcPr>
          <w:p w:rsidR="005D477E" w:rsidRDefault="005D477E" w:rsidP="000674FB">
            <w:pPr>
              <w:rPr>
                <w:rFonts w:ascii="Arial" w:hAnsi="Arial" w:cs="Arial"/>
                <w:color w:val="000000"/>
                <w:sz w:val="20"/>
                <w:szCs w:val="20"/>
              </w:rPr>
            </w:pPr>
            <w:r>
              <w:rPr>
                <w:rFonts w:ascii="Arial" w:hAnsi="Arial" w:cs="Arial"/>
                <w:color w:val="000000"/>
                <w:sz w:val="20"/>
                <w:szCs w:val="20"/>
              </w:rPr>
              <w:t xml:space="preserve">Zadanie nr 1 </w:t>
            </w:r>
            <w:r w:rsidR="00914E18">
              <w:rPr>
                <w:rFonts w:ascii="Arial" w:hAnsi="Arial" w:cs="Arial"/>
                <w:color w:val="000000"/>
                <w:sz w:val="20"/>
                <w:szCs w:val="20"/>
              </w:rPr>
              <w:t>–</w:t>
            </w:r>
            <w:r>
              <w:rPr>
                <w:rFonts w:ascii="Arial" w:hAnsi="Arial" w:cs="Arial"/>
                <w:color w:val="000000"/>
                <w:sz w:val="20"/>
                <w:szCs w:val="20"/>
              </w:rPr>
              <w:t xml:space="preserve"> Lek</w:t>
            </w:r>
            <w:r w:rsidR="00914E18">
              <w:rPr>
                <w:rFonts w:ascii="Arial" w:hAnsi="Arial" w:cs="Arial"/>
                <w:color w:val="000000"/>
                <w:sz w:val="20"/>
                <w:szCs w:val="20"/>
              </w:rPr>
              <w:t xml:space="preserve"> specjalistyczny</w:t>
            </w:r>
          </w:p>
        </w:tc>
      </w:tr>
    </w:tbl>
    <w:p w:rsidR="006C354D" w:rsidRDefault="006C354D"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 xml:space="preserve">Ilości, charakterystykę oraz parametry techniczno-użytkowe </w:t>
      </w:r>
      <w:r w:rsidR="001314E2">
        <w:rPr>
          <w:rFonts w:ascii="Arial" w:hAnsi="Arial" w:cs="Arial"/>
          <w:sz w:val="20"/>
          <w:szCs w:val="20"/>
        </w:rPr>
        <w:t>przedmiotu zamówienia określono</w:t>
      </w:r>
      <w:r w:rsidR="00F90694">
        <w:rPr>
          <w:rFonts w:ascii="Arial" w:hAnsi="Arial" w:cs="Arial"/>
          <w:sz w:val="20"/>
          <w:szCs w:val="20"/>
        </w:rPr>
        <w:t xml:space="preserve"> </w:t>
      </w:r>
      <w:r w:rsidR="00BB2A72" w:rsidRPr="00EC3C64">
        <w:rPr>
          <w:rFonts w:ascii="Arial" w:hAnsi="Arial" w:cs="Arial"/>
          <w:sz w:val="20"/>
          <w:szCs w:val="20"/>
        </w:rPr>
        <w:t xml:space="preserve">w </w:t>
      </w:r>
      <w:r w:rsidR="002B2007">
        <w:rPr>
          <w:rFonts w:ascii="Arial" w:hAnsi="Arial" w:cs="Arial"/>
          <w:sz w:val="20"/>
          <w:szCs w:val="20"/>
        </w:rPr>
        <w:t>Załączniku nr 9 Formularzy asortymentowo-cenowym</w:t>
      </w:r>
      <w:r w:rsidR="00F90694">
        <w:rPr>
          <w:rFonts w:ascii="Arial" w:hAnsi="Arial" w:cs="Arial"/>
          <w:sz w:val="20"/>
          <w:szCs w:val="20"/>
        </w:rPr>
        <w:t xml:space="preserve"> </w:t>
      </w:r>
      <w:r w:rsidR="00316EAC">
        <w:rPr>
          <w:rFonts w:ascii="Arial" w:hAnsi="Arial" w:cs="Arial"/>
          <w:sz w:val="20"/>
          <w:szCs w:val="20"/>
        </w:rPr>
        <w:t xml:space="preserve">oraz Załącznikach nr </w:t>
      </w:r>
      <w:r w:rsidR="00C570A1" w:rsidRPr="00EB293F">
        <w:rPr>
          <w:rFonts w:ascii="Arial" w:hAnsi="Arial" w:cs="Arial"/>
          <w:sz w:val="20"/>
          <w:szCs w:val="20"/>
        </w:rPr>
        <w:t xml:space="preserve">1, </w:t>
      </w:r>
      <w:r w:rsidR="00F90694">
        <w:rPr>
          <w:rFonts w:ascii="Arial" w:hAnsi="Arial" w:cs="Arial"/>
          <w:sz w:val="20"/>
          <w:szCs w:val="20"/>
        </w:rPr>
        <w:t xml:space="preserve">5 </w:t>
      </w:r>
      <w:r w:rsidR="00BB2A72" w:rsidRPr="00EC3C64">
        <w:rPr>
          <w:rFonts w:ascii="Arial" w:hAnsi="Arial" w:cs="Arial"/>
          <w:sz w:val="20"/>
          <w:szCs w:val="20"/>
        </w:rPr>
        <w:t xml:space="preserve">do specyfikacji warunków </w:t>
      </w:r>
      <w:r w:rsidR="00F90694">
        <w:rPr>
          <w:rFonts w:ascii="Arial" w:hAnsi="Arial" w:cs="Arial"/>
          <w:sz w:val="20"/>
          <w:szCs w:val="20"/>
        </w:rPr>
        <w:t>zamówienia (S</w:t>
      </w:r>
      <w:r w:rsidR="00BB2A72" w:rsidRPr="0041083E">
        <w:rPr>
          <w:rFonts w:ascii="Arial" w:hAnsi="Arial" w:cs="Arial"/>
          <w:sz w:val="20"/>
          <w:szCs w:val="20"/>
        </w:rPr>
        <w:t xml:space="preserve">WZ). </w:t>
      </w:r>
    </w:p>
    <w:p w:rsidR="00C466BB" w:rsidRDefault="00C466BB" w:rsidP="002B5D0E">
      <w:pPr>
        <w:jc w:val="both"/>
        <w:rPr>
          <w:rFonts w:ascii="Arial" w:hAnsi="Arial" w:cs="Arial"/>
          <w:sz w:val="20"/>
          <w:szCs w:val="20"/>
        </w:rPr>
      </w:pPr>
    </w:p>
    <w:p w:rsidR="009566AB" w:rsidRDefault="00965152" w:rsidP="005B752F">
      <w:pPr>
        <w:jc w:val="both"/>
        <w:rPr>
          <w:rFonts w:ascii="Arial" w:hAnsi="Arial" w:cs="Arial"/>
          <w:sz w:val="20"/>
          <w:szCs w:val="20"/>
        </w:rPr>
      </w:pPr>
      <w:r>
        <w:rPr>
          <w:rFonts w:ascii="Arial" w:hAnsi="Arial" w:cs="Arial"/>
          <w:sz w:val="20"/>
          <w:szCs w:val="20"/>
        </w:rPr>
        <w:t>4</w:t>
      </w:r>
      <w:r w:rsidR="00BB2A72" w:rsidRPr="0041083E">
        <w:rPr>
          <w:rFonts w:ascii="Arial" w:hAnsi="Arial" w:cs="Arial"/>
          <w:sz w:val="20"/>
          <w:szCs w:val="20"/>
        </w:rPr>
        <w:t xml:space="preserve">. </w:t>
      </w:r>
      <w:r w:rsidR="009566AB">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9566AB" w:rsidRDefault="009566AB" w:rsidP="005B752F">
      <w:pPr>
        <w:jc w:val="both"/>
        <w:rPr>
          <w:rFonts w:ascii="Arial" w:hAnsi="Arial" w:cs="Arial"/>
          <w:sz w:val="20"/>
          <w:szCs w:val="20"/>
        </w:rPr>
      </w:pPr>
    </w:p>
    <w:p w:rsidR="009566AB" w:rsidRDefault="009566AB"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244DC2">
        <w:rPr>
          <w:rFonts w:ascii="Arial" w:hAnsi="Arial" w:cs="Arial"/>
          <w:sz w:val="20"/>
          <w:szCs w:val="20"/>
        </w:rPr>
        <w:t>ający wykorzysta nie mniej niż 5</w:t>
      </w:r>
      <w:r>
        <w:rPr>
          <w:rFonts w:ascii="Arial" w:hAnsi="Arial" w:cs="Arial"/>
          <w:sz w:val="20"/>
          <w:szCs w:val="20"/>
        </w:rPr>
        <w:t xml:space="preserve">0% asortymentu. </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 xml:space="preserve">a)  Ustawie o Wyrobach Medycznych z dnia 20.05.2010r. </w:t>
      </w:r>
      <w:r w:rsidR="00E86161">
        <w:rPr>
          <w:rFonts w:ascii="Arial" w:hAnsi="Arial" w:cs="Arial"/>
          <w:color w:val="000000"/>
          <w:sz w:val="20"/>
          <w:szCs w:val="20"/>
        </w:rPr>
        <w:t>(</w:t>
      </w:r>
      <w:r w:rsidR="00E86161">
        <w:rPr>
          <w:rFonts w:ascii="Arial" w:hAnsi="Arial" w:cs="Arial"/>
          <w:sz w:val="20"/>
          <w:szCs w:val="20"/>
        </w:rPr>
        <w:t xml:space="preserve">tekst jednolity </w:t>
      </w:r>
      <w:r w:rsidR="00E86161" w:rsidRPr="003F29E5">
        <w:rPr>
          <w:rFonts w:ascii="Arial" w:hAnsi="Arial" w:cs="Arial"/>
          <w:sz w:val="20"/>
          <w:szCs w:val="20"/>
        </w:rPr>
        <w:t>Dz.U. 2020 poz. 186</w:t>
      </w:r>
      <w:r w:rsidR="00E86161" w:rsidRPr="00FB63ED">
        <w:rPr>
          <w:rFonts w:ascii="Arial" w:hAnsi="Arial" w:cs="Arial"/>
          <w:sz w:val="20"/>
          <w:szCs w:val="20"/>
        </w:rPr>
        <w:t xml:space="preserve"> z póz. zm.</w:t>
      </w:r>
      <w:r w:rsidR="00E86161">
        <w:rPr>
          <w:rFonts w:ascii="Arial" w:hAnsi="Arial" w:cs="Arial"/>
          <w:sz w:val="20"/>
          <w:szCs w:val="20"/>
        </w:rPr>
        <w:t>),</w:t>
      </w:r>
    </w:p>
    <w:p w:rsidR="005B752F" w:rsidRPr="00455604" w:rsidRDefault="005B752F" w:rsidP="005B752F">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8022B0" w:rsidRPr="00455604" w:rsidRDefault="008022B0" w:rsidP="008022B0">
      <w:pPr>
        <w:tabs>
          <w:tab w:val="left" w:pos="540"/>
        </w:tabs>
        <w:rPr>
          <w:rFonts w:ascii="Arial" w:hAnsi="Arial" w:cs="Arial"/>
          <w:sz w:val="20"/>
          <w:szCs w:val="20"/>
        </w:rPr>
      </w:pPr>
      <w:r w:rsidRPr="00455604">
        <w:rPr>
          <w:rFonts w:ascii="Arial" w:hAnsi="Arial" w:cs="Arial"/>
          <w:sz w:val="20"/>
          <w:szCs w:val="20"/>
        </w:rPr>
        <w:t>c)  Ustawa z dnia 6 września 2001 r. Prawo Farmaceutyczne (Dz. U. Nr 126, poz. 1381 z póź. zm.),</w:t>
      </w:r>
      <w:r w:rsidR="00455604" w:rsidRPr="00455604">
        <w:rPr>
          <w:rFonts w:ascii="Arial" w:hAnsi="Arial" w:cs="Arial"/>
          <w:color w:val="000000"/>
          <w:sz w:val="20"/>
          <w:szCs w:val="20"/>
        </w:rPr>
        <w:t>;</w:t>
      </w:r>
    </w:p>
    <w:p w:rsidR="005B752F" w:rsidRPr="00455604" w:rsidRDefault="00CA5EB9" w:rsidP="002B5D0E">
      <w:pPr>
        <w:jc w:val="both"/>
        <w:rPr>
          <w:rFonts w:ascii="Arial" w:hAnsi="Arial" w:cs="Arial"/>
          <w:color w:val="000000"/>
          <w:sz w:val="20"/>
          <w:szCs w:val="20"/>
        </w:rPr>
      </w:pPr>
      <w:r>
        <w:rPr>
          <w:rFonts w:ascii="Arial" w:hAnsi="Arial" w:cs="Arial"/>
          <w:color w:val="000000"/>
          <w:sz w:val="20"/>
          <w:szCs w:val="20"/>
        </w:rPr>
        <w:t>d</w:t>
      </w:r>
      <w:r w:rsidR="005B752F" w:rsidRPr="00455604">
        <w:rPr>
          <w:rFonts w:ascii="Arial" w:hAnsi="Arial" w:cs="Arial"/>
          <w:color w:val="000000"/>
          <w:sz w:val="20"/>
          <w:szCs w:val="20"/>
        </w:rPr>
        <w:t>) winien spełniać w</w:t>
      </w:r>
      <w:r>
        <w:rPr>
          <w:rFonts w:ascii="Arial" w:hAnsi="Arial" w:cs="Arial"/>
          <w:color w:val="000000"/>
          <w:sz w:val="20"/>
          <w:szCs w:val="20"/>
        </w:rPr>
        <w:t>ymagania techniczne zawarte w SWZ i załącznikach do S</w:t>
      </w:r>
      <w:r w:rsidR="005B752F" w:rsidRPr="00455604">
        <w:rPr>
          <w:rFonts w:ascii="Arial" w:hAnsi="Arial" w:cs="Arial"/>
          <w:color w:val="000000"/>
          <w:sz w:val="20"/>
          <w:szCs w:val="20"/>
        </w:rPr>
        <w:t xml:space="preserve">WZ, </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8022B0" w:rsidRPr="00484B75" w:rsidRDefault="008022B0" w:rsidP="008022B0">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8022B0" w:rsidRDefault="008022B0" w:rsidP="00695617">
      <w:pPr>
        <w:jc w:val="both"/>
        <w:rPr>
          <w:rFonts w:ascii="Arial" w:hAnsi="Arial" w:cs="Arial"/>
          <w:sz w:val="20"/>
          <w:szCs w:val="20"/>
        </w:rPr>
      </w:pPr>
    </w:p>
    <w:p w:rsidR="0041083E" w:rsidRPr="0041083E" w:rsidRDefault="009566AB" w:rsidP="002B5D0E">
      <w:pPr>
        <w:jc w:val="both"/>
        <w:rPr>
          <w:rFonts w:ascii="Arial" w:hAnsi="Arial" w:cs="Arial"/>
          <w:sz w:val="20"/>
          <w:szCs w:val="20"/>
        </w:rPr>
      </w:pPr>
      <w:r>
        <w:rPr>
          <w:rFonts w:ascii="Arial" w:hAnsi="Arial" w:cs="Arial"/>
          <w:sz w:val="20"/>
          <w:szCs w:val="20"/>
        </w:rPr>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F90694">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9566AB" w:rsidP="007D114C">
      <w:pPr>
        <w:pStyle w:val="Bezodstpw"/>
        <w:jc w:val="both"/>
        <w:rPr>
          <w:rFonts w:ascii="Arial" w:hAnsi="Arial" w:cs="Arial"/>
          <w:b/>
          <w:sz w:val="20"/>
          <w:szCs w:val="20"/>
        </w:rPr>
      </w:pPr>
      <w:r w:rsidRPr="007D114C">
        <w:rPr>
          <w:rFonts w:ascii="Arial" w:hAnsi="Arial" w:cs="Arial"/>
          <w:sz w:val="20"/>
          <w:szCs w:val="20"/>
        </w:rPr>
        <w:t>8</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r w:rsidR="007D114C">
        <w:rPr>
          <w:rFonts w:ascii="Arial" w:hAnsi="Arial" w:cs="Arial"/>
          <w:color w:val="000000"/>
          <w:sz w:val="20"/>
          <w:szCs w:val="20"/>
        </w:rPr>
        <w:t>33600000-1</w:t>
      </w:r>
    </w:p>
    <w:p w:rsidR="001B5AEE" w:rsidRDefault="001B5AEE"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lastRenderedPageBreak/>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 xml:space="preserve">Zamawiający </w:t>
      </w:r>
      <w:r>
        <w:rPr>
          <w:rFonts w:ascii="Arial" w:hAnsi="Arial" w:cs="Arial"/>
          <w:sz w:val="20"/>
          <w:szCs w:val="20"/>
        </w:rPr>
        <w:t xml:space="preserve">nie </w:t>
      </w:r>
      <w:r w:rsidRPr="004834CC">
        <w:rPr>
          <w:rFonts w:ascii="Arial" w:hAnsi="Arial" w:cs="Arial"/>
          <w:sz w:val="20"/>
          <w:szCs w:val="20"/>
        </w:rPr>
        <w:t xml:space="preserve">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r w:rsidR="003E124F" w:rsidRPr="00724585">
        <w:rPr>
          <w:rFonts w:ascii="Arial" w:hAnsi="Arial" w:cs="Arial"/>
          <w:b/>
        </w:rPr>
        <w:t xml:space="preserve"> </w:t>
      </w:r>
    </w:p>
    <w:p w:rsidR="00316F00" w:rsidRDefault="00165A2A" w:rsidP="00AB42B0">
      <w:pPr>
        <w:jc w:val="both"/>
        <w:rPr>
          <w:rFonts w:ascii="Arial" w:hAnsi="Arial" w:cs="Arial"/>
          <w:sz w:val="20"/>
          <w:szCs w:val="20"/>
        </w:rPr>
      </w:pPr>
      <w:r w:rsidRPr="0094208E">
        <w:rPr>
          <w:rFonts w:ascii="Arial" w:hAnsi="Arial" w:cs="Arial"/>
          <w:sz w:val="20"/>
          <w:szCs w:val="20"/>
        </w:rPr>
        <w:t>1</w:t>
      </w:r>
      <w:r w:rsidR="00C57F27" w:rsidRPr="0094208E">
        <w:rPr>
          <w:rFonts w:ascii="Arial" w:hAnsi="Arial" w:cs="Arial"/>
          <w:sz w:val="20"/>
          <w:szCs w:val="20"/>
        </w:rPr>
        <w:t xml:space="preserve">. </w:t>
      </w:r>
      <w:r w:rsidR="00647E89" w:rsidRPr="0094208E">
        <w:rPr>
          <w:rFonts w:ascii="Arial" w:hAnsi="Arial" w:cs="Arial"/>
          <w:sz w:val="20"/>
          <w:szCs w:val="20"/>
        </w:rPr>
        <w:t>Umowa zostanie zawarta na okres:</w:t>
      </w:r>
    </w:p>
    <w:p w:rsidR="005E33F3" w:rsidRPr="005E33F3" w:rsidRDefault="005E33F3" w:rsidP="005E33F3">
      <w:pPr>
        <w:ind w:left="426"/>
        <w:jc w:val="both"/>
        <w:rPr>
          <w:rFonts w:ascii="Arial" w:hAnsi="Arial" w:cs="Arial"/>
          <w:sz w:val="20"/>
          <w:szCs w:val="20"/>
          <w:highlight w:val="yellow"/>
        </w:rPr>
      </w:pPr>
      <w:r w:rsidRPr="005E33F3">
        <w:rPr>
          <w:rFonts w:ascii="Arial" w:hAnsi="Arial" w:cs="Arial"/>
          <w:sz w:val="20"/>
          <w:szCs w:val="20"/>
          <w:highlight w:val="yellow"/>
        </w:rPr>
        <w:t xml:space="preserve">- na okres </w:t>
      </w:r>
      <w:r w:rsidR="00E11AB9">
        <w:rPr>
          <w:rFonts w:ascii="Arial" w:hAnsi="Arial" w:cs="Arial"/>
          <w:sz w:val="20"/>
          <w:szCs w:val="20"/>
          <w:highlight w:val="yellow"/>
        </w:rPr>
        <w:t>6</w:t>
      </w:r>
      <w:r w:rsidRPr="005E33F3">
        <w:rPr>
          <w:rFonts w:ascii="Arial" w:hAnsi="Arial" w:cs="Arial"/>
          <w:sz w:val="20"/>
          <w:szCs w:val="20"/>
          <w:highlight w:val="yellow"/>
        </w:rPr>
        <w:t xml:space="preserve"> miesięcy od dnia podpisania umowy </w:t>
      </w:r>
    </w:p>
    <w:p w:rsidR="005E33F3" w:rsidRPr="005E33F3" w:rsidRDefault="002B2007" w:rsidP="001B6490">
      <w:pPr>
        <w:jc w:val="both"/>
        <w:rPr>
          <w:rFonts w:ascii="Arial" w:hAnsi="Arial" w:cs="Arial"/>
          <w:sz w:val="20"/>
          <w:szCs w:val="20"/>
        </w:rPr>
      </w:pPr>
      <w:r>
        <w:rPr>
          <w:rFonts w:ascii="Arial" w:hAnsi="Arial" w:cs="Arial"/>
          <w:sz w:val="20"/>
          <w:szCs w:val="20"/>
        </w:rPr>
        <w:t xml:space="preserve">2. </w:t>
      </w:r>
      <w:r w:rsidR="00316F00">
        <w:rPr>
          <w:rFonts w:ascii="Arial" w:hAnsi="Arial" w:cs="Arial"/>
          <w:sz w:val="20"/>
          <w:szCs w:val="20"/>
        </w:rPr>
        <w:t xml:space="preserve">Dostawy będą realizowane sukcesywnie na koszt wykonawcy, bez względu na wartość dostawy, w terminie: </w:t>
      </w:r>
    </w:p>
    <w:p w:rsidR="009F121D" w:rsidRPr="00E11AB9" w:rsidRDefault="00671470" w:rsidP="00E11AB9">
      <w:pPr>
        <w:suppressAutoHyphens/>
        <w:ind w:left="708" w:firstLine="708"/>
        <w:rPr>
          <w:rFonts w:ascii="Arial" w:hAnsi="Arial" w:cs="Arial"/>
          <w:b/>
          <w:sz w:val="20"/>
          <w:szCs w:val="20"/>
          <w:lang w:eastAsia="ar-SA"/>
        </w:rPr>
      </w:pPr>
      <w:r>
        <w:rPr>
          <w:rFonts w:ascii="Arial" w:hAnsi="Arial" w:cs="Arial"/>
          <w:b/>
          <w:sz w:val="20"/>
          <w:szCs w:val="20"/>
          <w:lang w:eastAsia="ar-SA"/>
        </w:rPr>
        <w:t xml:space="preserve">– </w:t>
      </w:r>
      <w:r w:rsidR="00206A5A">
        <w:rPr>
          <w:rFonts w:ascii="Arial" w:hAnsi="Arial" w:cs="Arial"/>
          <w:b/>
          <w:sz w:val="20"/>
          <w:szCs w:val="20"/>
          <w:lang w:eastAsia="ar-SA"/>
        </w:rPr>
        <w:t xml:space="preserve">max. </w:t>
      </w:r>
      <w:r>
        <w:rPr>
          <w:rFonts w:ascii="Arial" w:hAnsi="Arial" w:cs="Arial"/>
          <w:b/>
          <w:sz w:val="20"/>
          <w:szCs w:val="20"/>
          <w:lang w:eastAsia="ar-SA"/>
        </w:rPr>
        <w:t>do 72</w:t>
      </w:r>
      <w:r w:rsidR="00E11AB9">
        <w:rPr>
          <w:rFonts w:ascii="Arial" w:hAnsi="Arial" w:cs="Arial"/>
          <w:b/>
          <w:sz w:val="20"/>
          <w:szCs w:val="20"/>
          <w:lang w:eastAsia="ar-SA"/>
        </w:rPr>
        <w:t xml:space="preserve"> </w:t>
      </w:r>
      <w:r w:rsidR="00316F00" w:rsidRPr="007D7F58">
        <w:rPr>
          <w:rFonts w:ascii="Arial" w:hAnsi="Arial" w:cs="Arial"/>
          <w:b/>
          <w:sz w:val="20"/>
          <w:szCs w:val="20"/>
          <w:lang w:eastAsia="ar-SA"/>
        </w:rPr>
        <w:t xml:space="preserve">godzin </w:t>
      </w:r>
      <w:r w:rsidR="0094208E" w:rsidRPr="007D7F58">
        <w:rPr>
          <w:rFonts w:ascii="Arial" w:hAnsi="Arial" w:cs="Arial"/>
          <w:b/>
          <w:sz w:val="20"/>
          <w:szCs w:val="20"/>
          <w:lang w:eastAsia="ar-SA"/>
        </w:rPr>
        <w:t>od momentu złożenia zamówienia,</w:t>
      </w:r>
      <w:r w:rsidR="005E33F3">
        <w:rPr>
          <w:rFonts w:ascii="Arial" w:hAnsi="Arial" w:cs="Arial"/>
          <w:b/>
          <w:sz w:val="20"/>
          <w:szCs w:val="20"/>
          <w:lang w:eastAsia="ar-SA"/>
        </w:rPr>
        <w:t>*</w:t>
      </w:r>
    </w:p>
    <w:p w:rsidR="005E33F3" w:rsidRDefault="005E33F3" w:rsidP="008608D2">
      <w:pPr>
        <w:suppressAutoHyphens/>
        <w:rPr>
          <w:rFonts w:ascii="Arial" w:hAnsi="Arial" w:cs="Arial"/>
          <w:b/>
          <w:sz w:val="20"/>
          <w:szCs w:val="20"/>
          <w:lang w:eastAsia="ar-SA"/>
        </w:rPr>
      </w:pPr>
    </w:p>
    <w:p w:rsidR="00316F00" w:rsidRPr="007D7F58" w:rsidRDefault="00316F00" w:rsidP="005E33F3">
      <w:pPr>
        <w:suppressAutoHyphens/>
        <w:ind w:left="709" w:firstLine="851"/>
        <w:rPr>
          <w:rFonts w:ascii="Arial" w:hAnsi="Arial" w:cs="Arial"/>
          <w:i/>
          <w:sz w:val="18"/>
          <w:szCs w:val="18"/>
          <w:lang w:eastAsia="ar-SA"/>
        </w:rPr>
      </w:pPr>
      <w:r w:rsidRPr="007D7F58">
        <w:rPr>
          <w:rFonts w:ascii="Arial" w:hAnsi="Arial" w:cs="Arial"/>
          <w:i/>
          <w:sz w:val="18"/>
          <w:szCs w:val="18"/>
          <w:lang w:eastAsia="ar-SA"/>
        </w:rPr>
        <w:t>* termin dostaw</w:t>
      </w:r>
      <w:r w:rsidR="00632ECE">
        <w:rPr>
          <w:rFonts w:ascii="Arial" w:hAnsi="Arial" w:cs="Arial"/>
          <w:i/>
          <w:sz w:val="18"/>
          <w:szCs w:val="18"/>
          <w:lang w:eastAsia="ar-SA"/>
        </w:rPr>
        <w:t xml:space="preserve">y/termin dostawy na citto </w:t>
      </w:r>
      <w:r w:rsidR="00B917AE">
        <w:rPr>
          <w:rFonts w:ascii="Arial" w:hAnsi="Arial" w:cs="Arial"/>
          <w:i/>
          <w:sz w:val="18"/>
          <w:szCs w:val="18"/>
          <w:lang w:eastAsia="ar-SA"/>
        </w:rPr>
        <w:t xml:space="preserve"> jest  </w:t>
      </w:r>
      <w:r w:rsidRPr="007D7F58">
        <w:rPr>
          <w:rFonts w:ascii="Arial" w:hAnsi="Arial" w:cs="Arial"/>
          <w:i/>
          <w:sz w:val="18"/>
          <w:szCs w:val="18"/>
          <w:lang w:eastAsia="ar-SA"/>
        </w:rPr>
        <w:t>jedny</w:t>
      </w:r>
      <w:r w:rsidR="00B917AE">
        <w:rPr>
          <w:rFonts w:ascii="Arial" w:hAnsi="Arial" w:cs="Arial"/>
          <w:i/>
          <w:sz w:val="18"/>
          <w:szCs w:val="18"/>
          <w:lang w:eastAsia="ar-SA"/>
        </w:rPr>
        <w:t xml:space="preserve">m </w:t>
      </w:r>
      <w:r w:rsidRPr="007D7F58">
        <w:rPr>
          <w:rFonts w:ascii="Arial" w:hAnsi="Arial" w:cs="Arial"/>
          <w:i/>
          <w:sz w:val="18"/>
          <w:szCs w:val="18"/>
          <w:lang w:eastAsia="ar-SA"/>
        </w:rPr>
        <w:t xml:space="preserve">z kryterium oceny ofert. Ilość przyznawanych punktów w kryterium termin dostawy </w:t>
      </w:r>
      <w:r w:rsidR="00B126C7">
        <w:rPr>
          <w:rFonts w:ascii="Arial" w:hAnsi="Arial" w:cs="Arial"/>
          <w:i/>
          <w:sz w:val="18"/>
          <w:szCs w:val="18"/>
          <w:lang w:eastAsia="ar-SA"/>
        </w:rPr>
        <w:t>została podana w Rozdz. XVII S</w:t>
      </w:r>
      <w:r w:rsidRPr="007D7F58">
        <w:rPr>
          <w:rFonts w:ascii="Arial" w:hAnsi="Arial" w:cs="Arial"/>
          <w:i/>
          <w:sz w:val="18"/>
          <w:szCs w:val="18"/>
          <w:lang w:eastAsia="ar-SA"/>
        </w:rPr>
        <w:t xml:space="preserve">WZ. </w:t>
      </w: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E11AB9">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t>- od 8:00 do 14:00,</w:t>
      </w:r>
    </w:p>
    <w:p w:rsidR="00EB7529" w:rsidRDefault="00316F00" w:rsidP="003B572E">
      <w:pPr>
        <w:jc w:val="both"/>
        <w:rPr>
          <w:rFonts w:ascii="Arial" w:hAnsi="Arial" w:cs="Arial"/>
          <w:sz w:val="20"/>
          <w:szCs w:val="20"/>
        </w:rPr>
      </w:pPr>
      <w:r>
        <w:rPr>
          <w:rFonts w:ascii="Arial" w:hAnsi="Arial" w:cs="Arial"/>
          <w:sz w:val="20"/>
          <w:szCs w:val="20"/>
        </w:rPr>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E11AB9">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647E89" w:rsidRPr="007D7F58" w:rsidRDefault="00316F00" w:rsidP="00707AF2">
      <w:pPr>
        <w:jc w:val="both"/>
        <w:rPr>
          <w:rFonts w:ascii="Arial" w:hAnsi="Arial" w:cs="Arial"/>
          <w:sz w:val="20"/>
          <w:szCs w:val="20"/>
        </w:rPr>
      </w:pPr>
      <w:r w:rsidRPr="007D7F58">
        <w:rPr>
          <w:rFonts w:ascii="Arial" w:hAnsi="Arial" w:cs="Arial"/>
          <w:sz w:val="20"/>
          <w:szCs w:val="20"/>
        </w:rPr>
        <w:t>8</w:t>
      </w:r>
      <w:r w:rsidR="00707AF2" w:rsidRPr="007D7F58">
        <w:rPr>
          <w:rFonts w:ascii="Arial" w:hAnsi="Arial" w:cs="Arial"/>
          <w:sz w:val="20"/>
          <w:szCs w:val="20"/>
        </w:rPr>
        <w:t xml:space="preserve">. </w:t>
      </w:r>
      <w:r w:rsidR="00671470">
        <w:rPr>
          <w:rFonts w:ascii="Arial" w:hAnsi="Arial" w:cs="Arial"/>
          <w:sz w:val="20"/>
          <w:szCs w:val="20"/>
        </w:rPr>
        <w:t>T</w:t>
      </w:r>
      <w:r w:rsidR="00647E89" w:rsidRPr="007D7F58">
        <w:rPr>
          <w:rFonts w:ascii="Arial" w:hAnsi="Arial" w:cs="Arial"/>
          <w:sz w:val="20"/>
          <w:szCs w:val="20"/>
        </w:rPr>
        <w:t>ermin przydatności do użycia wynosi:</w:t>
      </w:r>
    </w:p>
    <w:p w:rsidR="005E33F3" w:rsidRDefault="005E33F3" w:rsidP="005E33F3">
      <w:pPr>
        <w:ind w:left="142"/>
        <w:jc w:val="both"/>
        <w:rPr>
          <w:rFonts w:ascii="Arial" w:hAnsi="Arial" w:cs="Arial"/>
          <w:sz w:val="20"/>
          <w:szCs w:val="20"/>
        </w:rPr>
      </w:pPr>
      <w:r w:rsidRPr="00400BF4">
        <w:rPr>
          <w:rFonts w:ascii="Arial" w:hAnsi="Arial" w:cs="Arial"/>
          <w:sz w:val="20"/>
          <w:szCs w:val="20"/>
        </w:rPr>
        <w:t xml:space="preserve">- </w:t>
      </w:r>
      <w:r w:rsidRPr="00DC52BF">
        <w:rPr>
          <w:rFonts w:ascii="Arial" w:hAnsi="Arial" w:cs="Arial"/>
          <w:b/>
          <w:sz w:val="20"/>
          <w:szCs w:val="20"/>
        </w:rPr>
        <w:t>min.</w:t>
      </w:r>
      <w:r w:rsidRPr="00964A36">
        <w:rPr>
          <w:rFonts w:ascii="Arial" w:hAnsi="Arial" w:cs="Arial"/>
          <w:b/>
          <w:sz w:val="20"/>
          <w:szCs w:val="20"/>
        </w:rPr>
        <w:t>12</w:t>
      </w:r>
      <w:r w:rsidR="00B126C7">
        <w:rPr>
          <w:rFonts w:ascii="Arial" w:hAnsi="Arial" w:cs="Arial"/>
          <w:b/>
          <w:sz w:val="20"/>
          <w:szCs w:val="20"/>
        </w:rPr>
        <w:t xml:space="preserve"> </w:t>
      </w:r>
      <w:r w:rsidRPr="002010D6">
        <w:rPr>
          <w:rFonts w:ascii="Arial" w:hAnsi="Arial" w:cs="Arial"/>
          <w:sz w:val="20"/>
          <w:szCs w:val="20"/>
        </w:rPr>
        <w:t xml:space="preserve">miesięcy od daty dostawy </w:t>
      </w:r>
    </w:p>
    <w:p w:rsidR="00A4291E" w:rsidRDefault="00A4291E" w:rsidP="00707AF2">
      <w:pPr>
        <w:jc w:val="both"/>
        <w:rPr>
          <w:rFonts w:ascii="Arial" w:hAnsi="Arial" w:cs="Arial"/>
          <w:sz w:val="20"/>
          <w:szCs w:val="20"/>
        </w:rPr>
      </w:pP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p>
    <w:p w:rsidR="00221E89" w:rsidRDefault="00221E89" w:rsidP="00221E89">
      <w:pPr>
        <w:jc w:val="both"/>
        <w:rPr>
          <w:rFonts w:ascii="Arial" w:hAnsi="Arial" w:cs="Arial"/>
          <w:color w:val="000000"/>
          <w:sz w:val="20"/>
          <w:szCs w:val="20"/>
        </w:rPr>
      </w:pPr>
      <w:r>
        <w:rPr>
          <w:rFonts w:ascii="Arial" w:hAnsi="Arial" w:cs="Arial"/>
          <w:sz w:val="20"/>
          <w:szCs w:val="20"/>
        </w:rPr>
        <w:t xml:space="preserve">10. </w:t>
      </w:r>
      <w:r>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A45974" w:rsidRDefault="00221E89" w:rsidP="003B572E">
      <w:pPr>
        <w:jc w:val="both"/>
        <w:rPr>
          <w:rFonts w:ascii="Arial" w:hAnsi="Arial" w:cs="Arial"/>
          <w:color w:val="000000"/>
          <w:sz w:val="20"/>
          <w:szCs w:val="20"/>
        </w:rPr>
      </w:pPr>
      <w:r>
        <w:rPr>
          <w:rFonts w:ascii="Arial" w:hAnsi="Arial" w:cs="Arial"/>
          <w:sz w:val="20"/>
          <w:szCs w:val="20"/>
        </w:rPr>
        <w:t xml:space="preserve">11. </w:t>
      </w:r>
      <w:r w:rsidR="00A45974" w:rsidRPr="00A45974">
        <w:rPr>
          <w:rFonts w:ascii="Arial" w:hAnsi="Arial" w:cs="Arial"/>
          <w:color w:val="000000"/>
          <w:sz w:val="20"/>
          <w:szCs w:val="20"/>
        </w:rPr>
        <w:t>Wykonawca zobowiązany jest dostarczyć na czas rozpatrzenia reklamacji towar zamien</w:t>
      </w:r>
      <w:r w:rsidR="00B126C7">
        <w:rPr>
          <w:rFonts w:ascii="Arial" w:hAnsi="Arial" w:cs="Arial"/>
          <w:color w:val="000000"/>
          <w:sz w:val="20"/>
          <w:szCs w:val="20"/>
        </w:rPr>
        <w:t xml:space="preserve">ny, </w:t>
      </w:r>
      <w:r w:rsidR="00B126C7">
        <w:rPr>
          <w:rFonts w:ascii="Arial" w:hAnsi="Arial" w:cs="Arial"/>
          <w:color w:val="000000"/>
          <w:sz w:val="20"/>
          <w:szCs w:val="20"/>
        </w:rPr>
        <w:br/>
        <w:t>o parametrach zgodnych z S</w:t>
      </w:r>
      <w:r w:rsidR="00A45974" w:rsidRPr="00A45974">
        <w:rPr>
          <w:rFonts w:ascii="Arial" w:hAnsi="Arial" w:cs="Arial"/>
          <w:color w:val="000000"/>
          <w:sz w:val="20"/>
          <w:szCs w:val="20"/>
        </w:rPr>
        <w:t>WZ i umową, (który w przypadku uznania zasadności reklamacji zostanie zaliczony na poczet pierwotnego zamówienia) w nieprzekraczalnym terminie do 8 godzin w dni robocze od momentu powiadomienia przez Zamawiającego. W przypadku uznania reklamacji za bezzasadną, towar zamienny zostanie zaliczony na poczet najbliższej dostawy tego asortymentu do siedziby Zamawiającego.</w:t>
      </w:r>
    </w:p>
    <w:p w:rsidR="00221E89" w:rsidRDefault="00221E89" w:rsidP="003B572E">
      <w:pPr>
        <w:jc w:val="both"/>
        <w:rPr>
          <w:rFonts w:ascii="Arial" w:hAnsi="Arial" w:cs="Arial"/>
          <w:sz w:val="20"/>
          <w:szCs w:val="20"/>
        </w:rPr>
      </w:pPr>
      <w:r w:rsidRPr="00A45974">
        <w:rPr>
          <w:rFonts w:ascii="Arial" w:hAnsi="Arial" w:cs="Arial"/>
          <w:sz w:val="20"/>
          <w:szCs w:val="20"/>
        </w:rPr>
        <w:t>12</w:t>
      </w:r>
      <w:r w:rsidR="00D07156" w:rsidRPr="00A45974">
        <w:rPr>
          <w:rFonts w:ascii="Arial" w:hAnsi="Arial" w:cs="Arial"/>
          <w:sz w:val="20"/>
          <w:szCs w:val="20"/>
        </w:rPr>
        <w:t xml:space="preserve">. </w:t>
      </w:r>
      <w:r w:rsidR="00A45974" w:rsidRPr="00A45974">
        <w:rPr>
          <w:rFonts w:ascii="Arial" w:hAnsi="Arial" w:cs="Arial"/>
          <w:color w:val="000000"/>
          <w:sz w:val="20"/>
          <w:szCs w:val="20"/>
        </w:rPr>
        <w:t>W przypadku stwierdzenia przez Zamawiającego braków ilościowych w dostarczonym towarze Wykonawca dostarczy brakujący asortyment w terminie do 8 godzin w dni robocze od chwili powiadomienia o brakach.</w:t>
      </w:r>
    </w:p>
    <w:p w:rsidR="00D154A8" w:rsidRPr="005177CF" w:rsidRDefault="00221E89" w:rsidP="00D154A8">
      <w:pPr>
        <w:jc w:val="both"/>
        <w:rPr>
          <w:rFonts w:ascii="Arial" w:hAnsi="Arial" w:cs="Arial"/>
          <w:sz w:val="20"/>
          <w:szCs w:val="20"/>
        </w:rPr>
      </w:pPr>
      <w:r>
        <w:rPr>
          <w:rFonts w:ascii="Arial" w:hAnsi="Arial" w:cs="Arial"/>
          <w:sz w:val="20"/>
          <w:szCs w:val="20"/>
        </w:rPr>
        <w:t>1</w:t>
      </w:r>
      <w:r w:rsidR="00E11AB9">
        <w:rPr>
          <w:rFonts w:ascii="Arial" w:hAnsi="Arial" w:cs="Arial"/>
          <w:sz w:val="20"/>
          <w:szCs w:val="20"/>
        </w:rPr>
        <w:t>3</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E11AB9">
        <w:rPr>
          <w:rFonts w:ascii="Arial" w:hAnsi="Arial" w:cs="Arial"/>
          <w:sz w:val="20"/>
          <w:szCs w:val="20"/>
        </w:rPr>
        <w:t>4</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154A8">
        <w:rPr>
          <w:rFonts w:ascii="Arial" w:hAnsi="Arial" w:cs="Arial"/>
          <w:sz w:val="20"/>
          <w:szCs w:val="20"/>
        </w:rPr>
        <w:t xml:space="preserve">ałączniku Nr </w:t>
      </w:r>
      <w:r w:rsidR="00E11AB9">
        <w:rPr>
          <w:rFonts w:ascii="Arial" w:hAnsi="Arial" w:cs="Arial"/>
          <w:sz w:val="20"/>
          <w:szCs w:val="20"/>
        </w:rPr>
        <w:t xml:space="preserve">1, </w:t>
      </w:r>
      <w:r w:rsidR="00FE00A9" w:rsidRPr="00EB293F">
        <w:rPr>
          <w:rFonts w:ascii="Arial" w:hAnsi="Arial" w:cs="Arial"/>
          <w:sz w:val="20"/>
          <w:szCs w:val="20"/>
        </w:rPr>
        <w:t>9</w:t>
      </w:r>
      <w:r w:rsidR="00FE00A9">
        <w:rPr>
          <w:rFonts w:ascii="Arial" w:hAnsi="Arial" w:cs="Arial"/>
          <w:sz w:val="20"/>
          <w:szCs w:val="20"/>
        </w:rPr>
        <w:t>,</w:t>
      </w:r>
      <w:r w:rsidR="00E11AB9">
        <w:rPr>
          <w:rFonts w:ascii="Arial" w:hAnsi="Arial" w:cs="Arial"/>
          <w:sz w:val="20"/>
          <w:szCs w:val="20"/>
        </w:rPr>
        <w:t xml:space="preserve"> 5, </w:t>
      </w:r>
      <w:r w:rsidR="00D154A8" w:rsidRPr="00F66941">
        <w:rPr>
          <w:rFonts w:ascii="Arial" w:hAnsi="Arial" w:cs="Arial"/>
          <w:sz w:val="20"/>
          <w:szCs w:val="20"/>
        </w:rPr>
        <w:t>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w:t>
      </w:r>
      <w:r w:rsidR="00E11AB9">
        <w:rPr>
          <w:rFonts w:ascii="Arial" w:hAnsi="Arial" w:cs="Arial"/>
          <w:sz w:val="20"/>
          <w:szCs w:val="20"/>
        </w:rPr>
        <w:t>ść niniejszej S</w:t>
      </w:r>
      <w:r w:rsidR="00D154A8"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1) w art. 108 ust. 1 p.z.p.;</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2) w art. 109 ust. 1  pkt. 4, 5, 7 p.z.p.,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lastRenderedPageBreak/>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p.z.p.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p.z.p lub art. 109 ust. 1 pkt </w:t>
      </w:r>
      <w:r w:rsidRPr="000674FB">
        <w:rPr>
          <w:rFonts w:ascii="Arial" w:hAnsi="Arial" w:cs="Arial"/>
        </w:rPr>
        <w:t>4, 5, 7 p.z.p</w:t>
      </w:r>
      <w:r w:rsidRPr="000674FB">
        <w:rPr>
          <w:rFonts w:ascii="Arial" w:hAnsi="Arial" w:cs="Arial"/>
          <w:shd w:val="clear" w:color="auto" w:fill="FFFFFF"/>
        </w:rPr>
        <w:t xml:space="preserve">, jeżeli udowodni zamawiającemu, że spełnił łącznie przesłanki wskazane w art. 110 ust. 2 p.z.p. </w:t>
      </w:r>
      <w:r w:rsidRPr="000674FB">
        <w:rPr>
          <w:rFonts w:ascii="Arial" w:hAnsi="Arial" w:cs="Arial"/>
        </w:rPr>
        <w:t xml:space="preserve"> </w:t>
      </w:r>
      <w:r w:rsidRPr="000674FB">
        <w:rPr>
          <w:rFonts w:ascii="Arial" w:hAnsi="Arial" w:cs="Arial"/>
          <w:shd w:val="clear" w:color="auto" w:fill="FFFFFF"/>
        </w:rPr>
        <w:t>Zamawiający oceni, czy podjęte przez wykonawcę czynności, o których mowa w art. 110 ust. 2 p.z.p., są wystarczające do wykazania jego rzetelności, uwzględniając wagę i szczególne okoliczności czynu wykonawcy. Jeżeli podjęte przez wykonawcę czynności nie są wystarczające do wykazania jego rzetelności, zamawiający wyklucza wykonawcę.</w:t>
      </w:r>
    </w:p>
    <w:p w:rsidR="000674FB" w:rsidRDefault="000674FB" w:rsidP="000674FB">
      <w:pPr>
        <w:pStyle w:val="NormalnyWeb"/>
        <w:ind w:left="0" w:firstLine="708"/>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0674FB" w:rsidRPr="000C7661" w:rsidRDefault="000674FB" w:rsidP="0034563A">
      <w:pPr>
        <w:pStyle w:val="Teksttreci0"/>
        <w:shd w:val="clear" w:color="auto" w:fill="auto"/>
        <w:spacing w:line="360" w:lineRule="auto"/>
        <w:ind w:right="20" w:firstLine="0"/>
        <w:jc w:val="both"/>
        <w:rPr>
          <w:rFonts w:ascii="Arial" w:hAnsi="Arial" w:cs="Arial"/>
          <w:sz w:val="20"/>
          <w:szCs w:val="20"/>
        </w:rPr>
      </w:pPr>
      <w:r>
        <w:rPr>
          <w:rFonts w:ascii="Arial" w:hAnsi="Arial" w:cs="Arial"/>
          <w:color w:val="000000"/>
          <w:sz w:val="20"/>
          <w:szCs w:val="20"/>
        </w:rPr>
        <w:t xml:space="preserve">3. </w:t>
      </w:r>
      <w:r w:rsidRPr="000C7661">
        <w:rPr>
          <w:rFonts w:ascii="Arial" w:hAnsi="Arial" w:cs="Arial"/>
          <w:sz w:val="20"/>
          <w:szCs w:val="20"/>
        </w:rPr>
        <w:t>O udzielenie zamówienia mogą ubiegać się Wykonawcy, którzy spełniają warunki dotyczące:</w:t>
      </w:r>
    </w:p>
    <w:p w:rsidR="000674FB" w:rsidRPr="006C7F09" w:rsidRDefault="000674FB" w:rsidP="006C7F09">
      <w:pPr>
        <w:pStyle w:val="Teksttreci0"/>
        <w:numPr>
          <w:ilvl w:val="0"/>
          <w:numId w:val="39"/>
        </w:numPr>
        <w:shd w:val="clear" w:color="auto" w:fill="auto"/>
        <w:spacing w:line="360" w:lineRule="auto"/>
        <w:ind w:left="852" w:right="20" w:hanging="426"/>
        <w:jc w:val="both"/>
        <w:rPr>
          <w:rFonts w:ascii="Arial" w:hAnsi="Arial" w:cs="Arial"/>
          <w:b/>
          <w:sz w:val="20"/>
          <w:szCs w:val="20"/>
        </w:rPr>
      </w:pPr>
      <w:r w:rsidRPr="000C7661">
        <w:rPr>
          <w:rFonts w:ascii="Arial" w:hAnsi="Arial" w:cs="Arial"/>
          <w:b/>
          <w:sz w:val="20"/>
          <w:szCs w:val="20"/>
        </w:rPr>
        <w:t>zdolności technicznej lub zawodowej:</w:t>
      </w:r>
      <w:r>
        <w:rPr>
          <w:rFonts w:ascii="Arial" w:hAnsi="Arial" w:cs="Arial"/>
          <w:b/>
          <w:sz w:val="20"/>
          <w:szCs w:val="20"/>
        </w:rPr>
        <w:t xml:space="preserve"> </w:t>
      </w:r>
      <w:r w:rsidRPr="008E6864">
        <w:rPr>
          <w:rFonts w:ascii="Arial" w:hAnsi="Arial" w:cs="Arial"/>
          <w:sz w:val="20"/>
          <w:szCs w:val="20"/>
        </w:rPr>
        <w:t xml:space="preserve">zgodnie z pkt. II ppkt </w:t>
      </w:r>
      <w:r>
        <w:rPr>
          <w:rFonts w:ascii="Arial" w:hAnsi="Arial" w:cs="Arial"/>
          <w:sz w:val="20"/>
          <w:szCs w:val="20"/>
        </w:rPr>
        <w:t xml:space="preserve">5 </w:t>
      </w:r>
      <w:r w:rsidRPr="008E6864">
        <w:rPr>
          <w:rFonts w:ascii="Arial" w:hAnsi="Arial" w:cs="Arial"/>
          <w:sz w:val="20"/>
          <w:szCs w:val="20"/>
        </w:rPr>
        <w:t>tabeli poniżej</w:t>
      </w:r>
    </w:p>
    <w:p w:rsidR="000674FB" w:rsidRDefault="000674FB" w:rsidP="006C7F09">
      <w:pPr>
        <w:pStyle w:val="Akapitzlist"/>
        <w:spacing w:line="276" w:lineRule="auto"/>
        <w:ind w:left="0"/>
        <w:jc w:val="both"/>
        <w:rPr>
          <w:rFonts w:ascii="Arial" w:hAnsi="Arial" w:cs="Arial"/>
          <w:bCs/>
          <w:sz w:val="20"/>
          <w:szCs w:val="20"/>
        </w:rPr>
      </w:pPr>
      <w:r w:rsidRPr="006C7F09">
        <w:rPr>
          <w:rFonts w:ascii="Arial" w:hAnsi="Arial" w:cs="Arial"/>
          <w:bCs/>
          <w:sz w:val="20"/>
          <w:szCs w:val="20"/>
        </w:rPr>
        <w:t>Zamawiający, w stosunku do Wykonawców wspólnie ubiegających się o udzielenie zamówienia, w odniesieniu do warunku dotyczącego zdolności technicznej lub zawodowej – dopuszcza łączne spełnianie warunku przez Wykonawców.</w:t>
      </w:r>
    </w:p>
    <w:p w:rsidR="006C7F09" w:rsidRPr="006C7F09" w:rsidRDefault="006C7F09" w:rsidP="006C7F09">
      <w:pPr>
        <w:pStyle w:val="Akapitzlist"/>
        <w:spacing w:line="276" w:lineRule="auto"/>
        <w:ind w:left="0"/>
        <w:jc w:val="both"/>
        <w:rPr>
          <w:rFonts w:ascii="Arial" w:hAnsi="Arial" w:cs="Arial"/>
          <w:bCs/>
          <w:sz w:val="20"/>
          <w:szCs w:val="20"/>
        </w:rPr>
      </w:pP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F7F7D" w:rsidRPr="00F85EA4">
        <w:rPr>
          <w:rFonts w:ascii="Arial" w:hAnsi="Arial" w:cs="Arial"/>
          <w:color w:val="000000"/>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w:t>
            </w:r>
            <w:r w:rsidRPr="00641F87">
              <w:rPr>
                <w:rFonts w:ascii="Arial" w:hAnsi="Arial" w:cs="Arial"/>
                <w:sz w:val="20"/>
                <w:szCs w:val="20"/>
              </w:rPr>
              <w:lastRenderedPageBreak/>
              <w:t xml:space="preserve">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B82A13">
            <w:pPr>
              <w:spacing w:line="360" w:lineRule="auto"/>
              <w:ind w:left="360"/>
              <w:rPr>
                <w:rFonts w:ascii="Arial" w:hAnsi="Arial" w:cs="Arial"/>
                <w:sz w:val="20"/>
                <w:szCs w:val="20"/>
              </w:rPr>
            </w:pPr>
            <w:r>
              <w:rPr>
                <w:rFonts w:ascii="Arial" w:hAnsi="Arial" w:cs="Arial"/>
                <w:sz w:val="20"/>
                <w:szCs w:val="20"/>
              </w:rPr>
              <w:lastRenderedPageBreak/>
              <w:t xml:space="preserve">2. </w:t>
            </w:r>
            <w:r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9F7F7D" w:rsidRPr="00E25527" w:rsidTr="00B82A13">
        <w:trPr>
          <w:trHeight w:val="359"/>
        </w:trPr>
        <w:tc>
          <w:tcPr>
            <w:tcW w:w="9439" w:type="dxa"/>
          </w:tcPr>
          <w:p w:rsidR="009F7F7D" w:rsidRPr="0034563A" w:rsidRDefault="009F7F7D" w:rsidP="009F7F7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p.z.p. w zakresie odnoszącym się do podstaw wykluczenia wskazanych w art. 108 ust. 1 pkt 3-6 p.z.p. oraz w zakresie podstaw wykluczenia wskazanych w art. 109 ust. 1 pkt 5 - 7 p.z.p. -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Pr>
                <w:rFonts w:ascii="Arial" w:hAnsi="Arial" w:cs="Arial"/>
                <w:b/>
                <w:sz w:val="20"/>
                <w:szCs w:val="20"/>
              </w:rPr>
              <w:t xml:space="preserve"> </w:t>
            </w:r>
            <w:r w:rsidRPr="009F7F7D">
              <w:rPr>
                <w:rFonts w:ascii="Arial" w:hAnsi="Arial" w:cs="Arial"/>
                <w:b/>
                <w:sz w:val="20"/>
                <w:szCs w:val="20"/>
              </w:rPr>
              <w:t xml:space="preserve">Informacja z Krajowego Rejestru Karnego </w:t>
            </w:r>
            <w:r w:rsidRPr="009F7F7D">
              <w:rPr>
                <w:rFonts w:ascii="Arial" w:hAnsi="Arial" w:cs="Arial"/>
                <w:sz w:val="20"/>
                <w:szCs w:val="20"/>
              </w:rPr>
              <w:t>w zakresie dotyczącym podstaw wykluczenia wskazanych w art. 108 ust. 1 pkt 1,2 i 4 p.z.p.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0674FB" w:rsidRPr="008900E3" w:rsidRDefault="000674FB" w:rsidP="00B82A13">
            <w:pPr>
              <w:pStyle w:val="Akapitzlist"/>
              <w:spacing w:line="360" w:lineRule="auto"/>
              <w:ind w:left="0"/>
              <w:jc w:val="both"/>
              <w:rPr>
                <w:rFonts w:ascii="Arial" w:hAnsi="Arial" w:cs="Arial"/>
                <w:sz w:val="20"/>
                <w:szCs w:val="20"/>
              </w:rPr>
            </w:pPr>
            <w:r w:rsidRPr="008900E3">
              <w:rPr>
                <w:rFonts w:ascii="Arial" w:hAnsi="Arial" w:cs="Arial"/>
                <w:color w:val="000000"/>
                <w:sz w:val="20"/>
                <w:szCs w:val="20"/>
              </w:rPr>
              <w:t>5. W celu potwierdzenia spełniania  przez wykonawcę</w:t>
            </w:r>
            <w:r w:rsidRPr="008900E3">
              <w:rPr>
                <w:rFonts w:ascii="Arial" w:hAnsi="Arial" w:cs="Arial"/>
                <w:sz w:val="20"/>
                <w:szCs w:val="20"/>
              </w:rPr>
              <w:t xml:space="preserve"> warunków udziału w postępowaniu dotyczących zdolności technicznej lub zawodowej Zamawiający żąda złożenia wykazu </w:t>
            </w:r>
            <w:r w:rsidR="00550F7D" w:rsidRPr="008900E3">
              <w:rPr>
                <w:rFonts w:ascii="Arial" w:hAnsi="Arial" w:cs="Arial"/>
                <w:sz w:val="20"/>
                <w:szCs w:val="20"/>
              </w:rPr>
              <w:t xml:space="preserve">dostaw </w:t>
            </w:r>
            <w:r w:rsidRPr="008900E3">
              <w:rPr>
                <w:rFonts w:ascii="Arial" w:hAnsi="Arial" w:cs="Arial"/>
                <w:sz w:val="20"/>
                <w:szCs w:val="20"/>
              </w:rPr>
              <w:t xml:space="preserve">porównywalnych z </w:t>
            </w:r>
            <w:r w:rsidR="00550F7D" w:rsidRPr="008900E3">
              <w:rPr>
                <w:rFonts w:ascii="Arial" w:hAnsi="Arial" w:cs="Arial"/>
                <w:sz w:val="20"/>
                <w:szCs w:val="20"/>
              </w:rPr>
              <w:t>dostawami</w:t>
            </w:r>
            <w:r w:rsidRPr="008900E3">
              <w:rPr>
                <w:rFonts w:ascii="Arial" w:hAnsi="Arial" w:cs="Arial"/>
                <w:sz w:val="20"/>
                <w:szCs w:val="20"/>
              </w:rPr>
              <w:t xml:space="preserve"> stanowiącymi przedmiot zamówienia, wykonanych, a w przypadku świadczeń powtarzających się lub ciągłych również wykonywanych, w okresie ostatnich </w:t>
            </w:r>
            <w:r w:rsidR="00550F7D" w:rsidRPr="008900E3">
              <w:rPr>
                <w:rFonts w:ascii="Arial" w:hAnsi="Arial" w:cs="Arial"/>
                <w:sz w:val="20"/>
                <w:szCs w:val="20"/>
              </w:rPr>
              <w:t>3</w:t>
            </w:r>
            <w:r w:rsidRPr="008900E3">
              <w:rPr>
                <w:rFonts w:ascii="Arial" w:hAnsi="Arial" w:cs="Arial"/>
                <w:sz w:val="20"/>
                <w:szCs w:val="20"/>
              </w:rPr>
              <w:t xml:space="preserve"> lat,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sporządzone przez podmiot, na rzecz którego dostawy lub usługi były wykonywane, a w przypadku świadczeń powtarzających się lub ciągłych są wykonywane, a jeżeli z uzasadnionej przyczyny o obiektywnym charakterze wykonawca nie jest w stanie uzyskać tych dokumentów – oświadczenie wykonawcy; w przypadku świadczeń powtarzających się lub ciągłych nadal wykonywanych referencje bądź inne dokumenty potwierdzające ich należyte wykonywanie powinny być wydane w okresie ostatnich 3 miesięcy -  </w:t>
            </w:r>
            <w:r w:rsidRPr="008900E3">
              <w:rPr>
                <w:rFonts w:ascii="Arial" w:hAnsi="Arial" w:cs="Arial"/>
                <w:b/>
                <w:bCs/>
                <w:sz w:val="20"/>
                <w:szCs w:val="20"/>
              </w:rPr>
              <w:t>załącznik nr 7 do SWZ</w:t>
            </w:r>
            <w:r w:rsidRPr="008900E3">
              <w:rPr>
                <w:rFonts w:ascii="Arial" w:hAnsi="Arial" w:cs="Arial"/>
                <w:sz w:val="20"/>
                <w:szCs w:val="20"/>
              </w:rPr>
              <w:t>;</w:t>
            </w:r>
          </w:p>
          <w:p w:rsidR="000674FB" w:rsidRPr="00523A31" w:rsidRDefault="000674FB" w:rsidP="00B82A13">
            <w:pPr>
              <w:spacing w:line="360" w:lineRule="auto"/>
              <w:rPr>
                <w:rFonts w:ascii="Arial" w:hAnsi="Arial" w:cs="Arial"/>
                <w:color w:val="000000"/>
                <w:sz w:val="20"/>
                <w:szCs w:val="20"/>
              </w:rPr>
            </w:pPr>
            <w:r w:rsidRPr="00523A31">
              <w:rPr>
                <w:rFonts w:ascii="Arial" w:hAnsi="Arial" w:cs="Arial"/>
                <w:color w:val="000000"/>
                <w:sz w:val="20"/>
                <w:szCs w:val="20"/>
              </w:rPr>
              <w:t xml:space="preserve">Zamawiający żąda wykazania  min. 2 </w:t>
            </w:r>
            <w:r w:rsidR="00550F7D">
              <w:rPr>
                <w:rFonts w:ascii="Arial" w:hAnsi="Arial" w:cs="Arial"/>
                <w:color w:val="000000"/>
                <w:sz w:val="20"/>
                <w:szCs w:val="20"/>
              </w:rPr>
              <w:t>dostaw</w:t>
            </w:r>
            <w:r w:rsidRPr="00523A31">
              <w:rPr>
                <w:rFonts w:ascii="Arial" w:hAnsi="Arial" w:cs="Arial"/>
                <w:color w:val="000000"/>
                <w:sz w:val="20"/>
                <w:szCs w:val="20"/>
              </w:rPr>
              <w:t xml:space="preserve"> każda odnosząca się do przedmiotu zamówienia, tj. </w:t>
            </w:r>
            <w:r w:rsidR="00550F7D">
              <w:rPr>
                <w:rFonts w:ascii="Arial" w:hAnsi="Arial" w:cs="Arial"/>
                <w:color w:val="000000"/>
                <w:sz w:val="20"/>
                <w:szCs w:val="20"/>
              </w:rPr>
              <w:t>dostaw leków</w:t>
            </w:r>
            <w:r w:rsidRPr="00523A31">
              <w:rPr>
                <w:rFonts w:ascii="Arial" w:hAnsi="Arial" w:cs="Arial"/>
                <w:color w:val="000000"/>
                <w:sz w:val="20"/>
                <w:szCs w:val="20"/>
              </w:rPr>
              <w:t>, każ</w:t>
            </w:r>
            <w:r w:rsidR="00550F7D">
              <w:rPr>
                <w:rFonts w:ascii="Arial" w:hAnsi="Arial" w:cs="Arial"/>
                <w:color w:val="000000"/>
                <w:sz w:val="20"/>
                <w:szCs w:val="20"/>
              </w:rPr>
              <w:t>da o wartości brutto minimum</w:t>
            </w:r>
            <w:r w:rsidRPr="00523A31">
              <w:rPr>
                <w:rFonts w:ascii="Arial" w:hAnsi="Arial" w:cs="Arial"/>
                <w:color w:val="000000"/>
                <w:sz w:val="20"/>
                <w:szCs w:val="20"/>
              </w:rPr>
              <w:t xml:space="preserve">: </w:t>
            </w:r>
          </w:p>
          <w:p w:rsidR="000674FB" w:rsidRPr="00550F7D" w:rsidRDefault="00B51EEB" w:rsidP="000674FB">
            <w:pPr>
              <w:numPr>
                <w:ilvl w:val="0"/>
                <w:numId w:val="38"/>
              </w:numPr>
              <w:spacing w:line="360" w:lineRule="auto"/>
              <w:rPr>
                <w:rFonts w:ascii="Arial" w:hAnsi="Arial" w:cs="Arial"/>
                <w:sz w:val="20"/>
                <w:szCs w:val="20"/>
                <w:highlight w:val="yellow"/>
              </w:rPr>
            </w:pPr>
            <w:r>
              <w:rPr>
                <w:rFonts w:ascii="Arial" w:hAnsi="Arial" w:cs="Arial"/>
                <w:color w:val="000000"/>
                <w:sz w:val="20"/>
                <w:szCs w:val="20"/>
                <w:highlight w:val="yellow"/>
              </w:rPr>
              <w:t>50</w:t>
            </w:r>
            <w:r w:rsidR="000674FB" w:rsidRPr="00550F7D">
              <w:rPr>
                <w:rFonts w:ascii="Arial" w:hAnsi="Arial" w:cs="Arial"/>
                <w:color w:val="000000"/>
                <w:sz w:val="20"/>
                <w:szCs w:val="20"/>
                <w:highlight w:val="yellow"/>
              </w:rPr>
              <w:t>0 000,00 zł</w:t>
            </w:r>
          </w:p>
          <w:p w:rsidR="000674FB" w:rsidRPr="00037EFF" w:rsidRDefault="000674FB" w:rsidP="00B82A13">
            <w:pPr>
              <w:pStyle w:val="NormalnyWeb"/>
              <w:spacing w:line="200" w:lineRule="atLeast"/>
              <w:ind w:left="0"/>
              <w:rPr>
                <w:rFonts w:ascii="Arial" w:hAnsi="Arial" w:cs="Arial"/>
                <w:sz w:val="20"/>
                <w:szCs w:val="20"/>
              </w:rPr>
            </w:pP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Pr="00643CBB">
        <w:rPr>
          <w:rFonts w:ascii="Arial" w:hAnsi="Arial" w:cs="Arial"/>
          <w:b/>
          <w:sz w:val="20"/>
          <w:szCs w:val="20"/>
        </w:rPr>
        <w:t xml:space="preserve"> </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643CBB">
      <w:pPr>
        <w:pStyle w:val="NormalnyWeb"/>
        <w:numPr>
          <w:ilvl w:val="0"/>
          <w:numId w:val="38"/>
        </w:numPr>
        <w:spacing w:line="276" w:lineRule="auto"/>
        <w:jc w:val="both"/>
        <w:rPr>
          <w:rFonts w:ascii="Arial" w:hAnsi="Arial" w:cs="Arial"/>
          <w:sz w:val="20"/>
          <w:szCs w:val="20"/>
        </w:rPr>
      </w:pPr>
      <w:r w:rsidRPr="00643CBB">
        <w:rPr>
          <w:rFonts w:ascii="Arial" w:hAnsi="Arial" w:cs="Arial"/>
          <w:sz w:val="20"/>
          <w:szCs w:val="20"/>
        </w:rPr>
        <w:lastRenderedPageBreak/>
        <w:t xml:space="preserve">zamiast dokumentów, o których mowa w ust. 5 pkt I ppkt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643CBB">
      <w:pPr>
        <w:pStyle w:val="NormalnyWeb"/>
        <w:numPr>
          <w:ilvl w:val="0"/>
          <w:numId w:val="38"/>
        </w:numPr>
        <w:spacing w:line="200" w:lineRule="atLeast"/>
        <w:jc w:val="both"/>
        <w:rPr>
          <w:rFonts w:ascii="Arial" w:hAnsi="Arial" w:cs="Arial"/>
          <w:b/>
          <w:sz w:val="20"/>
          <w:szCs w:val="20"/>
        </w:rPr>
      </w:pPr>
      <w:r w:rsidRPr="00643CBB">
        <w:rPr>
          <w:rFonts w:ascii="Arial" w:hAnsi="Arial" w:cs="Arial"/>
          <w:sz w:val="20"/>
          <w:szCs w:val="20"/>
        </w:rPr>
        <w:t>zamiast dokumentów, o których mowa w ust. 5 pkt I ppkt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Pr="00643CB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Jeżeli w kraju, w którym wykonawca ma siedzibę lub miejsce zamieszkania, nie wydaje się dokumentów, o których mowa w ust. 5 pkt I ppkt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p.z.p.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144BDF" w:rsidRDefault="008B6E49" w:rsidP="001C064A">
      <w:pPr>
        <w:jc w:val="both"/>
        <w:rPr>
          <w:rFonts w:ascii="Arial" w:hAnsi="Arial" w:cs="Arial"/>
          <w:sz w:val="20"/>
          <w:szCs w:val="20"/>
        </w:rPr>
      </w:pPr>
      <w:r>
        <w:rPr>
          <w:rFonts w:ascii="Arial" w:hAnsi="Arial" w:cs="Arial"/>
          <w:b/>
          <w:highlight w:val="green"/>
        </w:rPr>
        <w:t>VIII</w:t>
      </w:r>
      <w:r w:rsidR="002E3D8B" w:rsidRPr="002E3D8B">
        <w:rPr>
          <w:rFonts w:ascii="Arial" w:hAnsi="Arial" w:cs="Arial"/>
          <w:b/>
          <w:highlight w:val="green"/>
        </w:rPr>
        <w:t>. POLEGANIE NA ZASOBACH INNYCH PODMIOTÓW</w:t>
      </w:r>
    </w:p>
    <w:p w:rsidR="005E00E2" w:rsidRPr="002E3D8B" w:rsidRDefault="005E00E2" w:rsidP="002E3D8B">
      <w:pPr>
        <w:spacing w:before="240" w:line="276" w:lineRule="auto"/>
        <w:ind w:left="426" w:hanging="426"/>
        <w:jc w:val="both"/>
        <w:rPr>
          <w:rFonts w:ascii="Arial" w:hAnsi="Arial" w:cs="Arial"/>
          <w:sz w:val="20"/>
          <w:szCs w:val="20"/>
        </w:rPr>
      </w:pPr>
      <w:r w:rsidRPr="002E3D8B">
        <w:rPr>
          <w:rFonts w:ascii="Arial" w:hAnsi="Arial" w:cs="Arial"/>
          <w:b/>
          <w:sz w:val="20"/>
          <w:szCs w:val="20"/>
        </w:rPr>
        <w:t>1.</w:t>
      </w:r>
      <w:r w:rsidRPr="002E3D8B">
        <w:rPr>
          <w:rFonts w:ascii="Arial" w:hAnsi="Arial" w:cs="Arial"/>
          <w:b/>
          <w:sz w:val="20"/>
          <w:szCs w:val="20"/>
        </w:rPr>
        <w:tab/>
      </w:r>
      <w:r w:rsidRPr="002E3D8B">
        <w:rPr>
          <w:rFonts w:ascii="Arial" w:hAnsi="Arial" w:cs="Arial"/>
          <w:sz w:val="20"/>
          <w:szCs w:val="20"/>
          <w:shd w:val="clear" w:color="auto" w:fill="FFFFFF"/>
        </w:rPr>
        <w:t xml:space="preserve">Wykonawca może w celu </w:t>
      </w:r>
      <w:r w:rsidRPr="002E3D8B">
        <w:rPr>
          <w:rFonts w:ascii="Arial" w:hAnsi="Arial" w:cs="Arial"/>
          <w:sz w:val="20"/>
          <w:szCs w:val="20"/>
        </w:rPr>
        <w:t>potwierdzenia</w:t>
      </w:r>
      <w:r w:rsidRPr="002E3D8B">
        <w:rPr>
          <w:rFonts w:ascii="Arial" w:hAnsi="Arial" w:cs="Arial"/>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2E3D8B" w:rsidRDefault="005E00E2" w:rsidP="002E3D8B">
      <w:pPr>
        <w:spacing w:line="276" w:lineRule="auto"/>
        <w:ind w:left="426" w:hanging="426"/>
        <w:jc w:val="both"/>
        <w:rPr>
          <w:rFonts w:ascii="Arial" w:hAnsi="Arial" w:cs="Arial"/>
          <w:sz w:val="20"/>
          <w:szCs w:val="20"/>
        </w:rPr>
      </w:pPr>
      <w:r w:rsidRPr="002E3D8B">
        <w:rPr>
          <w:rFonts w:ascii="Arial" w:hAnsi="Arial" w:cs="Arial"/>
          <w:b/>
          <w:sz w:val="20"/>
          <w:szCs w:val="20"/>
        </w:rPr>
        <w:t>2.</w:t>
      </w:r>
      <w:r w:rsidRPr="002E3D8B">
        <w:rPr>
          <w:rFonts w:ascii="Arial" w:hAnsi="Arial" w:cs="Arial"/>
          <w:b/>
          <w:sz w:val="20"/>
          <w:szCs w:val="20"/>
        </w:rPr>
        <w:tab/>
      </w:r>
      <w:r w:rsidRPr="002E3D8B">
        <w:rPr>
          <w:rFonts w:ascii="Arial" w:hAnsi="Arial" w:cs="Arial"/>
          <w:sz w:val="20"/>
          <w:szCs w:val="20"/>
        </w:rPr>
        <w:t>Wymagania dotyczące polegania na zdolnościach lub sytuacjach innych podmiotów, o których mowa w ust.1:</w:t>
      </w:r>
    </w:p>
    <w:p w:rsidR="005E00E2" w:rsidRPr="002E3D8B" w:rsidRDefault="005E00E2" w:rsidP="002E3D8B">
      <w:pPr>
        <w:pStyle w:val="pkt"/>
        <w:spacing w:before="0" w:after="0" w:line="276" w:lineRule="auto"/>
        <w:ind w:left="852" w:hanging="426"/>
        <w:rPr>
          <w:rFonts w:ascii="Arial" w:hAnsi="Arial" w:cs="Arial"/>
        </w:rPr>
      </w:pPr>
      <w:r w:rsidRPr="002E3D8B">
        <w:rPr>
          <w:rFonts w:ascii="Arial" w:hAnsi="Arial" w:cs="Arial"/>
          <w:b/>
        </w:rPr>
        <w:t>1)</w:t>
      </w:r>
      <w:r w:rsidRPr="002E3D8B">
        <w:rPr>
          <w:rFonts w:ascii="Arial" w:hAnsi="Arial" w:cs="Arial"/>
          <w:b/>
        </w:rPr>
        <w:tab/>
      </w:r>
      <w:r w:rsidRPr="002E3D8B">
        <w:rPr>
          <w:rFonts w:ascii="Arial" w:hAnsi="Arial" w:cs="Arial"/>
        </w:rPr>
        <w:t xml:space="preserve">Wykonawca, który polega na zdolnościach lub sytuacji innych podmiotów musi udowodnić Zamawiającemu, że realizując zamówienie, będzie dysponował niezbędnymi zasobami tych podmiotów, w szczególności przedstawiając zobowiązanie tych podmiotów do oddania mu </w:t>
      </w:r>
      <w:r w:rsidRPr="002E3D8B">
        <w:rPr>
          <w:rFonts w:ascii="Arial" w:hAnsi="Arial" w:cs="Arial"/>
        </w:rPr>
        <w:lastRenderedPageBreak/>
        <w:t>do dyspozycji niezbędnych zasobów na potrzeby realizacji zamówienia lub inny podmiotowy środek dowodowy potwierdzający tą okoliczność;</w:t>
      </w:r>
    </w:p>
    <w:p w:rsidR="005E00E2" w:rsidRPr="002E3D8B" w:rsidRDefault="005E00E2" w:rsidP="002E3D8B">
      <w:pPr>
        <w:pStyle w:val="pkt"/>
        <w:spacing w:before="0" w:after="0" w:line="276" w:lineRule="auto"/>
        <w:ind w:left="852" w:hanging="426"/>
        <w:rPr>
          <w:rFonts w:ascii="Arial" w:hAnsi="Arial" w:cs="Arial"/>
        </w:rPr>
      </w:pPr>
      <w:r w:rsidRPr="002E3D8B">
        <w:rPr>
          <w:rFonts w:ascii="Arial" w:hAnsi="Arial" w:cs="Arial"/>
          <w:b/>
        </w:rPr>
        <w:t>2)</w:t>
      </w:r>
      <w:r w:rsidRPr="002E3D8B">
        <w:rPr>
          <w:rFonts w:ascii="Arial" w:hAnsi="Arial" w:cs="Arial"/>
          <w:b/>
        </w:rPr>
        <w:tab/>
      </w:r>
      <w:r w:rsidRPr="002E3D8B">
        <w:rPr>
          <w:rFonts w:ascii="Arial" w:hAnsi="Arial" w:cs="Arial"/>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2E3D8B" w:rsidRDefault="005E00E2" w:rsidP="002E3D8B">
      <w:pPr>
        <w:pStyle w:val="pkt"/>
        <w:spacing w:before="0" w:after="0" w:line="276" w:lineRule="auto"/>
        <w:ind w:left="852" w:hanging="426"/>
        <w:rPr>
          <w:rFonts w:ascii="Arial" w:hAnsi="Arial" w:cs="Arial"/>
        </w:rPr>
      </w:pPr>
      <w:r w:rsidRPr="002E3D8B">
        <w:rPr>
          <w:rFonts w:ascii="Arial" w:hAnsi="Arial" w:cs="Arial"/>
          <w:b/>
        </w:rPr>
        <w:t>3)</w:t>
      </w:r>
      <w:r w:rsidRPr="002E3D8B">
        <w:rPr>
          <w:rFonts w:ascii="Arial" w:hAnsi="Arial" w:cs="Arial"/>
          <w:b/>
        </w:rPr>
        <w:tab/>
      </w:r>
      <w:r w:rsidRPr="002E3D8B">
        <w:rPr>
          <w:rFonts w:ascii="Arial" w:hAnsi="Arial" w:cs="Arial"/>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2E3D8B" w:rsidRDefault="005E00E2" w:rsidP="002E3D8B">
      <w:pPr>
        <w:pStyle w:val="pkt"/>
        <w:spacing w:before="0" w:after="0" w:line="276" w:lineRule="auto"/>
        <w:ind w:left="852" w:hanging="426"/>
        <w:rPr>
          <w:rFonts w:ascii="Arial" w:hAnsi="Arial" w:cs="Arial"/>
        </w:rPr>
      </w:pPr>
      <w:r w:rsidRPr="002E3D8B">
        <w:rPr>
          <w:rFonts w:ascii="Arial" w:hAnsi="Arial" w:cs="Arial"/>
          <w:b/>
        </w:rPr>
        <w:t>4)</w:t>
      </w:r>
      <w:r w:rsidRPr="002E3D8B">
        <w:rPr>
          <w:rFonts w:ascii="Arial" w:hAnsi="Arial" w:cs="Arial"/>
          <w:b/>
        </w:rPr>
        <w:tab/>
      </w:r>
      <w:r w:rsidRPr="002E3D8B">
        <w:rPr>
          <w:rFonts w:ascii="Arial" w:hAnsi="Arial" w:cs="Arial"/>
          <w:shd w:val="clear" w:color="auto" w:fill="FFFFFF"/>
        </w:rPr>
        <w:t xml:space="preserve">Jeżeli zdolności techniczne lub zawodowe, sytuacja ekonomiczna lub finansowa podmiotu udostępniającego zasoby nie potwierdzają spełniania </w:t>
      </w:r>
      <w:r w:rsidRPr="002E3D8B">
        <w:rPr>
          <w:rFonts w:ascii="Arial" w:hAnsi="Arial" w:cs="Arial"/>
        </w:rPr>
        <w:t>przez</w:t>
      </w:r>
      <w:r w:rsidRPr="002E3D8B">
        <w:rPr>
          <w:rFonts w:ascii="Arial" w:hAnsi="Arial" w:cs="Arial"/>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2E3D8B" w:rsidRDefault="005E00E2" w:rsidP="002E3D8B">
      <w:pPr>
        <w:spacing w:line="276" w:lineRule="auto"/>
        <w:ind w:left="426" w:hanging="426"/>
        <w:jc w:val="both"/>
        <w:rPr>
          <w:rFonts w:ascii="Arial" w:hAnsi="Arial" w:cs="Arial"/>
          <w:sz w:val="20"/>
          <w:szCs w:val="20"/>
        </w:rPr>
      </w:pPr>
      <w:r w:rsidRPr="002E3D8B">
        <w:rPr>
          <w:rFonts w:ascii="Arial" w:hAnsi="Arial" w:cs="Arial"/>
          <w:b/>
          <w:sz w:val="20"/>
          <w:szCs w:val="20"/>
        </w:rPr>
        <w:t>3.</w:t>
      </w:r>
      <w:r w:rsidRPr="002E3D8B">
        <w:rPr>
          <w:rFonts w:ascii="Arial" w:hAnsi="Arial" w:cs="Arial"/>
          <w:b/>
          <w:sz w:val="20"/>
          <w:szCs w:val="20"/>
        </w:rPr>
        <w:tab/>
      </w:r>
      <w:r w:rsidRPr="002E3D8B">
        <w:rPr>
          <w:rFonts w:ascii="Arial" w:hAnsi="Arial" w:cs="Arial"/>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2E3D8B" w:rsidRDefault="005E00E2" w:rsidP="002E3D8B">
      <w:pPr>
        <w:pStyle w:val="pkt"/>
        <w:spacing w:before="0" w:after="0" w:line="276" w:lineRule="auto"/>
        <w:ind w:left="852" w:hanging="426"/>
        <w:rPr>
          <w:rFonts w:ascii="Arial" w:hAnsi="Arial" w:cs="Arial"/>
        </w:rPr>
      </w:pPr>
      <w:r w:rsidRPr="002E3D8B">
        <w:rPr>
          <w:rFonts w:ascii="Arial" w:hAnsi="Arial" w:cs="Arial"/>
          <w:b/>
        </w:rPr>
        <w:t>1)</w:t>
      </w:r>
      <w:r w:rsidRPr="002E3D8B">
        <w:rPr>
          <w:rFonts w:ascii="Arial" w:hAnsi="Arial" w:cs="Arial"/>
          <w:b/>
        </w:rPr>
        <w:tab/>
      </w:r>
      <w:r w:rsidRPr="002E3D8B">
        <w:rPr>
          <w:rFonts w:ascii="Arial" w:hAnsi="Arial" w:cs="Arial"/>
        </w:rPr>
        <w:t>składa wraz z ofertą zobowiązanie innego podmiotu do udostępnienia niezbędnych zasobów Wykonawcy;</w:t>
      </w:r>
    </w:p>
    <w:p w:rsidR="005E00E2" w:rsidRPr="002E3D8B" w:rsidRDefault="005E00E2" w:rsidP="002E3D8B">
      <w:pPr>
        <w:pStyle w:val="pkt"/>
        <w:spacing w:before="0" w:after="0" w:line="276" w:lineRule="auto"/>
        <w:ind w:left="852" w:hanging="426"/>
        <w:rPr>
          <w:rFonts w:ascii="Arial" w:hAnsi="Arial" w:cs="Arial"/>
        </w:rPr>
      </w:pPr>
      <w:r w:rsidRPr="002E3D8B">
        <w:rPr>
          <w:rFonts w:ascii="Arial" w:hAnsi="Arial" w:cs="Arial"/>
          <w:b/>
        </w:rPr>
        <w:t>2)</w:t>
      </w:r>
      <w:r w:rsidRPr="002E3D8B">
        <w:rPr>
          <w:rFonts w:ascii="Arial" w:hAnsi="Arial" w:cs="Arial"/>
          <w:b/>
        </w:rPr>
        <w:tab/>
      </w:r>
      <w:r w:rsidRPr="002E3D8B">
        <w:rPr>
          <w:rFonts w:ascii="Arial" w:hAnsi="Arial" w:cs="Arial"/>
        </w:rPr>
        <w:t xml:space="preserve">składa wraz z ofertą </w:t>
      </w:r>
      <w:r w:rsidRPr="002E3D8B">
        <w:rPr>
          <w:rFonts w:ascii="Arial" w:hAnsi="Arial" w:cs="Arial"/>
          <w:b/>
        </w:rPr>
        <w:t xml:space="preserve">Jednolity Europejski Dokument Zamówienia </w:t>
      </w:r>
      <w:r w:rsidRPr="002E3D8B">
        <w:rPr>
          <w:rFonts w:ascii="Arial" w:hAnsi="Arial" w:cs="Arial"/>
        </w:rPr>
        <w:t>dotyczący tych podmiotów, w zakresie wskazanym w Części II Sekcji C (</w:t>
      </w:r>
      <w:r w:rsidRPr="002E3D8B">
        <w:rPr>
          <w:rFonts w:ascii="Arial" w:hAnsi="Arial" w:cs="Arial"/>
          <w:i/>
        </w:rPr>
        <w:t>Informacje na temat polegania na zdolności innych podmiotów</w:t>
      </w:r>
      <w:r w:rsidRPr="002E3D8B">
        <w:rPr>
          <w:rFonts w:ascii="Arial" w:hAnsi="Arial" w:cs="Arial"/>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07FDF" w:rsidRPr="00507FDF" w:rsidRDefault="00507FDF" w:rsidP="002E3D8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Pr="00507FDF">
        <w:rPr>
          <w:rFonts w:ascii="Arial" w:hAnsi="Arial" w:cs="Arial"/>
          <w:b/>
          <w:sz w:val="20"/>
          <w:szCs w:val="20"/>
        </w:rPr>
        <w:t xml:space="preserve"> </w:t>
      </w:r>
      <w:r w:rsidRPr="00507FDF">
        <w:rPr>
          <w:rFonts w:ascii="Arial" w:hAnsi="Arial" w:cs="Arial"/>
          <w:sz w:val="20"/>
          <w:szCs w:val="20"/>
        </w:rPr>
        <w:t>winno być załączone do oferty w postaci elektronicznej.</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składa każdy z Wykonawców wspólnie ubiegających 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lastRenderedPageBreak/>
        <w:t>X. SPOSÓB POROZUMIEWANIA SIĘ ZAMAWIAJĄCEGO Z WYKONAWCAMI</w:t>
      </w:r>
      <w:r w:rsidR="00320BBB" w:rsidRPr="00E53329">
        <w:rPr>
          <w:rFonts w:ascii="Arial" w:hAnsi="Arial" w:cs="Arial"/>
          <w:b/>
          <w:highlight w:val="green"/>
        </w:rPr>
        <w:t xml:space="preserve"> – INFORMACJE OGÓLNE</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1. W postępowaniu o udzielenie zamówienia komunikacja między Zamawiającym a Wykonawcami odbywa się przy użyciu miniPortalu, który dostępny jest pod adresem: https://miniportal.uzp.gov.pl/, ePUAPu, dostępnego pod adresem: https://epuap.gov.pl/wps/po</w:t>
      </w:r>
      <w:r w:rsidR="009A5154">
        <w:rPr>
          <w:rFonts w:ascii="Arial" w:hAnsi="Arial" w:cs="Arial"/>
          <w:sz w:val="20"/>
          <w:szCs w:val="20"/>
        </w:rPr>
        <w:t>rtal oraz poczty elektronicznej</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2. Wykonawca zamierzający wziąć udział w postępowaniu o udzielenie zamówienia publicznego, musi posiadać konto na ePUAP. Wykonawca posiadający konto na ePUAP ma dostęp do następujących formularzy: „Formularz do złożenia, zmiany, wycofania oferty lub wniosku” oraz do „Formularza do komunikacji”.</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3. Wymagania techniczne i organizacyjne wysyłania i odbierania dokumentów elektronicznych, elektronicznych kopii dokumentów i oświadczeń oraz informacji przekazywanych przy ich użyciu opisane zostały w Regulaminie korzystania z systemu miniPortal oraz Warunkach korzystania z elektronicznej platformy usług administracji publicznej (ePUAP).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4. Maksymalny rozmiar plików przesyłanych za pośrednictwem dedykowanych formularzy: „Formularz złożenia, zmiany, wycofania oferty lub wniosku” i „Formularza do komunikacji” wynosi 150 MB.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5. Za datę przekazania oferty, wniosków, zawiadomień, dokumentów elektronicznych, oświadczeń lub elektronicznych kopii dokumentów lub oświadczeń oraz innych informacji przyjmuje się datę ich przekazania na ePUAP.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6. Zamawiający przekazuje link do postępowania oraz ID postępowania jako załącznik do niniejszej SWZ. Dane postępowanie można wyszukać również na Liście wszystkich postępowań w miniPortalu klikając wcześniej opcję „Dla Wykonawców” lub ze strony głównej z zakładki Postępowania.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7. W postępowaniu o udzielenie zamówienia komunikacja pomiędzy Zamawiającym a Wykonawcami w szczególności składanie oświadczeń, wniosków (innych niż oferty), zawiadomień oraz przekazywanie informacji odbywa się elektronicznie za pośrednictwem dedykowanego formularza: „Formularz do komunikacji” dostępnego na ePUAP oraz udostępnionego przez miniPortal. We wszelkiej korespondencji związanej z niniejszym postępowaniem Zamawiający i Wykonawcy posługują się numerem ogłoszenia </w:t>
      </w:r>
      <w:r w:rsidR="009A5154">
        <w:rPr>
          <w:rFonts w:ascii="Arial" w:hAnsi="Arial" w:cs="Arial"/>
          <w:sz w:val="20"/>
          <w:szCs w:val="20"/>
        </w:rPr>
        <w:t>TED</w:t>
      </w:r>
      <w:r w:rsidRPr="00BB04AE">
        <w:rPr>
          <w:rFonts w:ascii="Arial" w:hAnsi="Arial" w:cs="Arial"/>
          <w:sz w:val="20"/>
          <w:szCs w:val="20"/>
        </w:rPr>
        <w:t xml:space="preserve"> lub ID postępowania </w:t>
      </w:r>
      <w:r w:rsidRPr="00BB04AE">
        <w:rPr>
          <w:rFonts w:ascii="Arial" w:hAnsi="Arial" w:cs="Arial"/>
          <w:b/>
          <w:sz w:val="20"/>
          <w:szCs w:val="20"/>
          <w:highlight w:val="yellow"/>
        </w:rPr>
        <w:t>ZOZ/DZP/PN/</w:t>
      </w:r>
      <w:r>
        <w:rPr>
          <w:rFonts w:ascii="Arial" w:hAnsi="Arial" w:cs="Arial"/>
          <w:b/>
          <w:sz w:val="20"/>
          <w:szCs w:val="20"/>
          <w:highlight w:val="yellow"/>
        </w:rPr>
        <w:t>2</w:t>
      </w:r>
      <w:r w:rsidRPr="00BB04AE">
        <w:rPr>
          <w:rFonts w:ascii="Arial" w:hAnsi="Arial" w:cs="Arial"/>
          <w:b/>
          <w:sz w:val="20"/>
          <w:szCs w:val="20"/>
          <w:highlight w:val="yellow"/>
        </w:rPr>
        <w:t>/</w:t>
      </w:r>
      <w:r w:rsidRPr="00BB04AE">
        <w:rPr>
          <w:rFonts w:ascii="Arial" w:hAnsi="Arial" w:cs="Arial"/>
          <w:b/>
          <w:sz w:val="20"/>
          <w:szCs w:val="20"/>
        </w:rPr>
        <w:t>2</w:t>
      </w:r>
      <w:r>
        <w:rPr>
          <w:rFonts w:ascii="Arial" w:hAnsi="Arial" w:cs="Arial"/>
          <w:b/>
          <w:sz w:val="20"/>
          <w:szCs w:val="20"/>
        </w:rPr>
        <w:t>1</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8. Zamawiający może również komunikować się z Wykonawcami za pomocą poczty elektronicznej, email </w:t>
      </w:r>
      <w:hyperlink r:id="rId9" w:history="1">
        <w:r w:rsidRPr="00BB04AE">
          <w:rPr>
            <w:rStyle w:val="Hipercze"/>
            <w:rFonts w:ascii="Arial" w:hAnsi="Arial" w:cs="Arial"/>
            <w:sz w:val="20"/>
            <w:szCs w:val="20"/>
          </w:rPr>
          <w:t>zamowienia@zozolawa.wroc.pl</w:t>
        </w:r>
      </w:hyperlink>
      <w:r w:rsidRPr="00BB04AE">
        <w:rPr>
          <w:rFonts w:ascii="Arial" w:hAnsi="Arial" w:cs="Arial"/>
          <w:sz w:val="20"/>
          <w:szCs w:val="20"/>
        </w:rPr>
        <w:t xml:space="preserve">  (nie dotyczy składania ofert).</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9. Dokumenty elektroniczne, składane są przez Wykonawcę za pośrednictwem „Formularza do komunikacji” jako załączniki. Zamawiający dopuszcza również możliwość składania dokumentów elektronicznych za pomocą poczty elektronicznej, na wskazany wyżej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(nie dotyczy składania ofert).</w:t>
      </w:r>
    </w:p>
    <w:p w:rsidR="00E53329" w:rsidRDefault="00E53329" w:rsidP="00E53329">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0" w:history="1">
        <w:r w:rsidRPr="00E2552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ISTOTNYCH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lastRenderedPageBreak/>
        <w:t xml:space="preserve">Zamawiający jest obowiązany udzielić wyjaśnień niezwłocznie, jednak nie później niż na </w:t>
      </w:r>
      <w:r>
        <w:rPr>
          <w:rFonts w:ascii="Arial" w:hAnsi="Arial" w:cs="Arial"/>
          <w:sz w:val="20"/>
          <w:szCs w:val="20"/>
        </w:rPr>
        <w:t>4</w:t>
      </w:r>
      <w:r w:rsidRPr="004F3F7B">
        <w:rPr>
          <w:rFonts w:ascii="Arial" w:hAnsi="Arial" w:cs="Arial"/>
          <w:sz w:val="20"/>
          <w:szCs w:val="20"/>
        </w:rPr>
        <w:t xml:space="preserve"> dni przed upływem terminu składania ofert, pod warunkiem że wniosek o wyjaśnienie treści SWZ wpłynął do zamawiającego nie później niż na </w:t>
      </w:r>
      <w:r w:rsidR="00E53329">
        <w:rPr>
          <w:rFonts w:ascii="Arial" w:hAnsi="Arial" w:cs="Arial"/>
          <w:sz w:val="20"/>
          <w:szCs w:val="20"/>
        </w:rPr>
        <w:t>7</w:t>
      </w:r>
      <w:r w:rsidRPr="004F3F7B">
        <w:rPr>
          <w:rFonts w:ascii="Arial" w:hAnsi="Arial" w:cs="Arial"/>
          <w:sz w:val="20"/>
          <w:szCs w:val="20"/>
        </w:rPr>
        <w:t xml:space="preserve"> dni przed upływem terminu składania ofert.</w:t>
      </w:r>
    </w:p>
    <w:p w:rsidR="00E53329"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r w:rsidR="00E53329" w:rsidRPr="00E53329">
        <w:rPr>
          <w:rFonts w:ascii="Arial" w:hAnsi="Arial" w:cs="Arial"/>
          <w:sz w:val="20"/>
          <w:szCs w:val="20"/>
        </w:rPr>
        <w:t xml:space="preserve"> </w:t>
      </w:r>
    </w:p>
    <w:p w:rsidR="00E53329" w:rsidRPr="004F3F7B" w:rsidRDefault="00E53329"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8001B2" w:rsidP="008001B2">
      <w:pPr>
        <w:pStyle w:val="NormalnyWeb"/>
        <w:spacing w:line="276" w:lineRule="auto"/>
        <w:ind w:left="0"/>
        <w:jc w:val="both"/>
        <w:rPr>
          <w:rFonts w:ascii="Arial" w:hAnsi="Arial" w:cs="Arial"/>
          <w:sz w:val="20"/>
          <w:szCs w:val="20"/>
        </w:rPr>
      </w:pPr>
      <w:r w:rsidRPr="004F3F7B">
        <w:rPr>
          <w:rFonts w:ascii="Arial" w:hAnsi="Arial" w:cs="Arial"/>
          <w:sz w:val="20"/>
          <w:szCs w:val="20"/>
        </w:rPr>
        <w:t>9.</w:t>
      </w:r>
      <w:r>
        <w:rPr>
          <w:rFonts w:ascii="Arial" w:hAnsi="Arial" w:cs="Arial"/>
          <w:sz w:val="20"/>
          <w:szCs w:val="20"/>
        </w:rPr>
        <w:t xml:space="preserve"> </w:t>
      </w:r>
      <w:r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Pr>
          <w:rFonts w:ascii="Arial" w:hAnsi="Arial" w:cs="Arial"/>
          <w:sz w:val="20"/>
          <w:szCs w:val="20"/>
        </w:rPr>
        <w:t xml:space="preserve">Zamawiającego </w:t>
      </w:r>
      <w:hyperlink r:id="rId11" w:history="1">
        <w:r w:rsidRPr="00216C38">
          <w:rPr>
            <w:rStyle w:val="Hipercze"/>
            <w:rFonts w:ascii="Arial" w:hAnsi="Arial" w:cs="Arial"/>
            <w:color w:val="auto"/>
            <w:sz w:val="20"/>
            <w:szCs w:val="20"/>
          </w:rPr>
          <w:t>www.zozolawa.wroc.pl</w:t>
        </w:r>
      </w:hyperlink>
      <w:r w:rsidRPr="00216C38">
        <w:rPr>
          <w:rFonts w:ascii="Arial" w:hAnsi="Arial" w:cs="Arial"/>
          <w:sz w:val="20"/>
          <w:szCs w:val="20"/>
        </w:rPr>
        <w:t xml:space="preserve"> .</w:t>
      </w:r>
    </w:p>
    <w:p w:rsidR="008001B2" w:rsidRPr="00E25527" w:rsidRDefault="008001B2"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 xml:space="preserve">10. </w:t>
      </w:r>
      <w:r w:rsidRPr="00BB4395">
        <w:rPr>
          <w:rFonts w:ascii="Arial" w:hAnsi="Arial" w:cs="Arial"/>
          <w:b/>
          <w:color w:val="000000"/>
          <w:sz w:val="20"/>
          <w:szCs w:val="20"/>
          <w:highlight w:val="yellow"/>
        </w:rPr>
        <w:t>W celu usprawnienia prosimy o przesłanie treści pytań w formie edytowalnej – pocztą elektroniczną</w:t>
      </w:r>
      <w:r w:rsidRPr="00BB4395">
        <w:rPr>
          <w:rFonts w:ascii="Arial" w:hAnsi="Arial" w:cs="Arial"/>
          <w:color w:val="000000"/>
          <w:sz w:val="20"/>
          <w:szCs w:val="20"/>
          <w:highlight w:val="yellow"/>
        </w:rPr>
        <w:t xml:space="preserve"> </w:t>
      </w:r>
      <w:hyperlink r:id="rId12" w:history="1">
        <w:r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44BDF"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144BDF" w:rsidP="00A36FB2">
            <w:pPr>
              <w:rPr>
                <w:rFonts w:ascii="Arial" w:hAnsi="Arial" w:cs="Arial"/>
                <w:sz w:val="20"/>
                <w:szCs w:val="20"/>
              </w:rPr>
            </w:pPr>
            <w:r>
              <w:rPr>
                <w:rFonts w:ascii="Arial" w:hAnsi="Arial" w:cs="Arial"/>
                <w:sz w:val="20"/>
                <w:szCs w:val="20"/>
              </w:rPr>
              <w:t>Aleksandra Słabicka - Błauciak</w:t>
            </w:r>
          </w:p>
        </w:tc>
        <w:tc>
          <w:tcPr>
            <w:tcW w:w="2552" w:type="dxa"/>
            <w:tcBorders>
              <w:top w:val="nil"/>
              <w:left w:val="single" w:sz="4" w:space="0" w:color="000000"/>
              <w:bottom w:val="nil"/>
              <w:right w:val="nil"/>
            </w:tcBorders>
          </w:tcPr>
          <w:p w:rsidR="000E52AF" w:rsidRDefault="00144BDF"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r w:rsidRPr="00054A96">
              <w:rPr>
                <w:rFonts w:ascii="Arial" w:hAnsi="Arial" w:cs="Arial"/>
                <w:sz w:val="20"/>
                <w:szCs w:val="20"/>
                <w:lang w:val="de-DE"/>
              </w:rPr>
              <w:t xml:space="preserve">e-mail: </w:t>
            </w:r>
            <w:r w:rsidR="00144BDF">
              <w:rPr>
                <w:rFonts w:ascii="Arial" w:hAnsi="Arial" w:cs="Arial"/>
                <w:sz w:val="20"/>
                <w:szCs w:val="20"/>
                <w:u w:val="single"/>
                <w:lang w:val="de-DE"/>
              </w:rPr>
              <w:t>apteka</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144BDF">
              <w:rPr>
                <w:rFonts w:ascii="Arial" w:hAnsi="Arial" w:cs="Arial"/>
                <w:sz w:val="20"/>
                <w:szCs w:val="20"/>
                <w:lang w:val="en-US"/>
              </w:rPr>
              <w:t>71/ 30 11 318</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3"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r>
              <w:rPr>
                <w:rFonts w:ascii="Arial" w:hAnsi="Arial" w:cs="Arial"/>
                <w:sz w:val="20"/>
                <w:szCs w:val="20"/>
                <w:lang w:val="en-US"/>
              </w:rPr>
              <w:t>tel: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F7576B">
      <w:pPr>
        <w:numPr>
          <w:ilvl w:val="0"/>
          <w:numId w:val="37"/>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Pr>
          <w:rFonts w:ascii="Arial" w:hAnsi="Arial" w:cs="Arial"/>
          <w:b/>
          <w:sz w:val="20"/>
          <w:szCs w:val="20"/>
        </w:rPr>
        <w:t xml:space="preserve">17 kwietnia </w:t>
      </w:r>
      <w:r w:rsidRPr="00230D6C">
        <w:rPr>
          <w:rFonts w:ascii="Arial" w:hAnsi="Arial" w:cs="Arial"/>
          <w:b/>
          <w:sz w:val="20"/>
          <w:szCs w:val="20"/>
        </w:rPr>
        <w:t>2021r.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F7576B">
      <w:pPr>
        <w:numPr>
          <w:ilvl w:val="0"/>
          <w:numId w:val="37"/>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8B3611">
      <w:pPr>
        <w:numPr>
          <w:ilvl w:val="0"/>
          <w:numId w:val="10"/>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Pr="009F31BA">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707D00" w:rsidRDefault="00707D00"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Pr="00276302">
        <w:rPr>
          <w:rFonts w:ascii="Arial" w:hAnsi="Arial" w:cs="Arial"/>
          <w:sz w:val="20"/>
          <w:szCs w:val="20"/>
        </w:rPr>
        <w:t xml:space="preserve"> </w:t>
      </w:r>
      <w:r>
        <w:rPr>
          <w:rFonts w:ascii="Arial" w:hAnsi="Arial" w:cs="Arial"/>
          <w:sz w:val="20"/>
          <w:szCs w:val="20"/>
        </w:rPr>
        <w:t>posiadają dokumenty dopuszczające do obrotu;</w:t>
      </w: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Pr="009F31BA">
        <w:rPr>
          <w:rFonts w:ascii="Arial"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 xml:space="preserve">pełnomocnictwa do podpisania oferty i załączników (jeżeli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AD4C13" w:rsidRPr="009A5154">
        <w:rPr>
          <w:rFonts w:ascii="Arial" w:eastAsia="Verdana"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8B3611" w:rsidRDefault="008B3611" w:rsidP="008B3611">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4. </w:t>
      </w:r>
      <w:r w:rsidRPr="00D112A6">
        <w:rPr>
          <w:rFonts w:ascii="Arial" w:hAnsi="Arial" w:cs="Arial"/>
          <w:sz w:val="20"/>
          <w:szCs w:val="20"/>
        </w:rPr>
        <w:t>Wykonawca składa ofertę za pośrednictwem „Formularza do złożenia, zmiany, wycofania oferty lub wniosku”</w:t>
      </w:r>
      <w:r>
        <w:rPr>
          <w:rFonts w:ascii="Arial" w:hAnsi="Arial" w:cs="Arial"/>
          <w:sz w:val="20"/>
          <w:szCs w:val="20"/>
        </w:rPr>
        <w:t xml:space="preserve"> </w:t>
      </w:r>
      <w:r w:rsidRPr="00D112A6">
        <w:rPr>
          <w:rFonts w:ascii="Arial" w:hAnsi="Arial" w:cs="Arial"/>
          <w:sz w:val="20"/>
          <w:szCs w:val="20"/>
        </w:rPr>
        <w:t xml:space="preserve">dostępnego na ePUAP i udostępnionego również na miniPortalu.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5</w:t>
      </w:r>
      <w:r w:rsidRPr="00D112A6">
        <w:rPr>
          <w:rFonts w:ascii="Arial" w:hAnsi="Arial" w:cs="Arial"/>
          <w:sz w:val="20"/>
          <w:szCs w:val="20"/>
        </w:rPr>
        <w:t xml:space="preserve">. Funkcjonalność do zaszyfrowania oferty przez Wykonawcę jest dostępna dla wykonawców na miniPortalu, w szczegółach danego postępowania. W formularzu oferty Wykonawca zobowiązany jest podać adres skrzynki ePUAP, na którym prowadzona będzie korespondencja związana z postępowaniem.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6</w:t>
      </w:r>
      <w:r w:rsidRPr="00D112A6">
        <w:rPr>
          <w:rFonts w:ascii="Arial" w:hAnsi="Arial" w:cs="Arial"/>
          <w:sz w:val="20"/>
          <w:szCs w:val="20"/>
        </w:rPr>
        <w:t xml:space="preserve">. Ofertę należy sporządzić w języku polskim.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7</w:t>
      </w:r>
      <w:r w:rsidRPr="00D112A6">
        <w:rPr>
          <w:rFonts w:ascii="Arial" w:hAnsi="Arial" w:cs="Arial"/>
          <w:sz w:val="20"/>
          <w:szCs w:val="20"/>
        </w:rPr>
        <w:t xml:space="preserve">. Ofertę składa się, pod rygorem nieważności, w formie elektronicznej opatrzonej </w:t>
      </w:r>
      <w:r w:rsidR="00507FDF">
        <w:rPr>
          <w:rFonts w:ascii="Arial" w:hAnsi="Arial" w:cs="Arial"/>
          <w:sz w:val="20"/>
          <w:szCs w:val="20"/>
        </w:rPr>
        <w:t xml:space="preserve">kwalifikowanym </w:t>
      </w:r>
      <w:r w:rsidRPr="00D112A6">
        <w:rPr>
          <w:rFonts w:ascii="Arial" w:hAnsi="Arial" w:cs="Arial"/>
          <w:sz w:val="20"/>
          <w:szCs w:val="20"/>
        </w:rPr>
        <w:t xml:space="preserve">podpisem </w:t>
      </w:r>
      <w:r w:rsidR="00507FDF">
        <w:rPr>
          <w:rFonts w:ascii="Arial" w:hAnsi="Arial" w:cs="Arial"/>
          <w:sz w:val="20"/>
          <w:szCs w:val="20"/>
        </w:rPr>
        <w:t>elektronicznym</w:t>
      </w:r>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8</w:t>
      </w:r>
      <w:r w:rsidRPr="00D112A6">
        <w:rPr>
          <w:rFonts w:ascii="Arial" w:hAnsi="Arial" w:cs="Arial"/>
          <w:sz w:val="20"/>
          <w:szCs w:val="20"/>
        </w:rPr>
        <w:t xml:space="preserve">.Sposób złożenia oferty, w tym zaszyfrowania oferty opisany został w „Instrukcji użytkownika”, dostępnej na stronie: </w:t>
      </w:r>
      <w:hyperlink r:id="rId14" w:history="1">
        <w:r w:rsidRPr="00D112A6">
          <w:rPr>
            <w:rStyle w:val="Hipercze"/>
            <w:rFonts w:ascii="Arial" w:hAnsi="Arial" w:cs="Arial"/>
            <w:sz w:val="20"/>
            <w:szCs w:val="20"/>
          </w:rPr>
          <w:t>https://miniportal.uzp.gov.pl/</w:t>
        </w:r>
      </w:hyperlink>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9</w:t>
      </w:r>
      <w:r w:rsidRPr="00D112A6">
        <w:rPr>
          <w:rFonts w:ascii="Arial" w:hAnsi="Arial" w:cs="Arial"/>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10</w:t>
      </w:r>
      <w:r w:rsidRPr="00D112A6">
        <w:rPr>
          <w:rFonts w:ascii="Arial" w:hAnsi="Arial" w:cs="Arial"/>
          <w:sz w:val="20"/>
          <w:szCs w:val="20"/>
        </w:rPr>
        <w:t xml:space="preserve">. Do oferty należy dołączyć oświadczenie o niepodleganiu wykluczeniu, spełnianiu warunków udziału w postępowaniu, w zakresie wskazanym w </w:t>
      </w:r>
      <w:r>
        <w:rPr>
          <w:rFonts w:ascii="Arial" w:hAnsi="Arial" w:cs="Arial"/>
          <w:sz w:val="20"/>
          <w:szCs w:val="20"/>
        </w:rPr>
        <w:t xml:space="preserve">rozdz. VIII ust. 2 SWZ </w:t>
      </w:r>
      <w:r w:rsidRPr="00D112A6">
        <w:rPr>
          <w:rFonts w:ascii="Arial" w:hAnsi="Arial" w:cs="Arial"/>
          <w:sz w:val="20"/>
          <w:szCs w:val="20"/>
        </w:rPr>
        <w:t>w formie elektronicznej lub w postaci elektronicznej opatrzonej podpisem zaufanym lub podpisem osobistym, a następnie zaszyfrować wraz z plikami stanowiącymi ofertę</w:t>
      </w:r>
      <w:r>
        <w:rPr>
          <w:rFonts w:ascii="Arial" w:hAnsi="Arial" w:cs="Arial"/>
          <w:sz w:val="20"/>
          <w:szCs w:val="20"/>
        </w:rPr>
        <w:t>.</w:t>
      </w:r>
    </w:p>
    <w:p w:rsidR="008B3611" w:rsidRPr="00D112A6" w:rsidRDefault="008B3611" w:rsidP="008B3611">
      <w:pPr>
        <w:spacing w:line="276" w:lineRule="auto"/>
        <w:rPr>
          <w:rFonts w:ascii="Arial" w:hAnsi="Arial" w:cs="Arial"/>
          <w:sz w:val="20"/>
          <w:szCs w:val="20"/>
        </w:rPr>
      </w:pPr>
      <w:r>
        <w:rPr>
          <w:rFonts w:ascii="Arial" w:hAnsi="Arial" w:cs="Arial"/>
          <w:sz w:val="20"/>
          <w:szCs w:val="20"/>
        </w:rPr>
        <w:t>11</w:t>
      </w:r>
      <w:r w:rsidRPr="00D112A6">
        <w:rPr>
          <w:rFonts w:ascii="Arial" w:hAnsi="Arial" w:cs="Arial"/>
          <w:sz w:val="20"/>
          <w:szCs w:val="20"/>
        </w:rPr>
        <w:t xml:space="preserve">. Oferta może być złożona tylko do upływu terminu składania ofert. </w:t>
      </w:r>
    </w:p>
    <w:p w:rsidR="008B3611" w:rsidRPr="00D112A6"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2</w:t>
      </w:r>
      <w:r w:rsidRPr="00D112A6">
        <w:rPr>
          <w:rFonts w:ascii="Arial" w:hAnsi="Arial" w:cs="Arial"/>
          <w:sz w:val="20"/>
          <w:szCs w:val="20"/>
        </w:rPr>
        <w:t>. Wykonawca może przed upływem terminu do składania ofert wycofać ofertę za pośrednictwem „Formularza do złożenia, zmiany, wycofania oferty lub wniosku” dostępnego na ePUAP i udostępnionego również na miniPortalu. Sposób wycofania oferty został opisany w „Instrukcji użytko</w:t>
      </w:r>
      <w:r>
        <w:rPr>
          <w:rFonts w:ascii="Arial" w:hAnsi="Arial" w:cs="Arial"/>
          <w:sz w:val="20"/>
          <w:szCs w:val="20"/>
        </w:rPr>
        <w:t>wnika” dostępnej na mini portalu.</w:t>
      </w:r>
    </w:p>
    <w:p w:rsidR="008B3611"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3</w:t>
      </w:r>
      <w:r w:rsidRPr="00D112A6">
        <w:rPr>
          <w:rFonts w:ascii="Arial" w:hAnsi="Arial" w:cs="Arial"/>
          <w:sz w:val="20"/>
          <w:szCs w:val="20"/>
        </w:rPr>
        <w:t>. Wykonawca po upływie terminu do składania ofert nie może skutecznie dokonać zmiany ani wycofać złożonej oferty.</w:t>
      </w:r>
    </w:p>
    <w:p w:rsidR="008B3611" w:rsidRDefault="008B3611" w:rsidP="008B3611">
      <w:pPr>
        <w:spacing w:line="276" w:lineRule="auto"/>
        <w:rPr>
          <w:rFonts w:ascii="Arial" w:eastAsia="Verdana" w:hAnsi="Arial" w:cs="Arial"/>
          <w:sz w:val="20"/>
          <w:szCs w:val="20"/>
        </w:rPr>
      </w:pPr>
      <w:r>
        <w:rPr>
          <w:rFonts w:ascii="Arial" w:hAnsi="Arial" w:cs="Arial"/>
          <w:sz w:val="20"/>
          <w:szCs w:val="20"/>
        </w:rPr>
        <w:t xml:space="preserve">14.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lastRenderedPageBreak/>
        <w:t xml:space="preserve">15.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16.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1. Wykonawca składa ofertę za pośrednictwem „Formularza do złożenia, zmiany, wycofania oferty lub wniosku”</w:t>
      </w:r>
      <w:r>
        <w:rPr>
          <w:rFonts w:ascii="Arial" w:hAnsi="Arial" w:cs="Arial"/>
          <w:sz w:val="20"/>
          <w:szCs w:val="20"/>
        </w:rPr>
        <w:t xml:space="preserve"> </w:t>
      </w:r>
      <w:r w:rsidRPr="006A3F7A">
        <w:rPr>
          <w:rFonts w:ascii="Arial" w:hAnsi="Arial" w:cs="Arial"/>
          <w:sz w:val="20"/>
          <w:szCs w:val="20"/>
        </w:rPr>
        <w:t xml:space="preserve">dostępnego na ePUAP i udostępnionego również na miniPortalu. </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F0365D">
        <w:rPr>
          <w:rFonts w:ascii="Arial" w:hAnsi="Arial" w:cs="Arial"/>
          <w:b/>
          <w:sz w:val="20"/>
          <w:szCs w:val="20"/>
          <w:highlight w:val="yellow"/>
        </w:rPr>
        <w:t>19</w:t>
      </w:r>
      <w:r>
        <w:rPr>
          <w:rFonts w:ascii="Arial" w:hAnsi="Arial" w:cs="Arial"/>
          <w:b/>
          <w:sz w:val="20"/>
          <w:szCs w:val="20"/>
          <w:highlight w:val="yellow"/>
        </w:rPr>
        <w:t>.02</w:t>
      </w:r>
      <w:r w:rsidRPr="00BB4395">
        <w:rPr>
          <w:rFonts w:ascii="Arial" w:hAnsi="Arial" w:cs="Arial"/>
          <w:b/>
          <w:sz w:val="20"/>
          <w:szCs w:val="20"/>
          <w:highlight w:val="yellow"/>
        </w:rPr>
        <w:t>.20</w:t>
      </w:r>
      <w:r>
        <w:rPr>
          <w:rFonts w:ascii="Arial" w:hAnsi="Arial" w:cs="Arial"/>
          <w:b/>
          <w:sz w:val="20"/>
          <w:szCs w:val="20"/>
          <w:highlight w:val="yellow"/>
        </w:rPr>
        <w:t>21</w:t>
      </w:r>
      <w:r w:rsidRPr="00BB4395">
        <w:rPr>
          <w:rFonts w:ascii="Arial" w:hAnsi="Arial" w:cs="Arial"/>
          <w:b/>
          <w:sz w:val="20"/>
          <w:szCs w:val="20"/>
          <w:highlight w:val="yellow"/>
        </w:rPr>
        <w:t xml:space="preserve"> r. do godz. 1</w:t>
      </w:r>
      <w:r>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3260F5">
        <w:rPr>
          <w:rFonts w:ascii="Arial" w:hAnsi="Arial" w:cs="Arial"/>
          <w:sz w:val="20"/>
          <w:szCs w:val="20"/>
        </w:rPr>
        <w:t>na ePUAP</w:t>
      </w:r>
      <w:r>
        <w:rPr>
          <w:rFonts w:ascii="Arial" w:hAnsi="Arial" w:cs="Arial"/>
          <w:sz w:val="20"/>
          <w:szCs w:val="20"/>
        </w:rPr>
        <w:t xml:space="preserve"> Zamawiającego</w:t>
      </w:r>
      <w:r w:rsidRPr="003260F5">
        <w:rPr>
          <w:rFonts w:ascii="Arial" w:hAnsi="Arial" w:cs="Arial"/>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F0365D">
        <w:rPr>
          <w:rFonts w:ascii="Arial" w:hAnsi="Arial" w:cs="Arial"/>
          <w:b/>
          <w:sz w:val="20"/>
          <w:szCs w:val="20"/>
          <w:highlight w:val="yellow"/>
        </w:rPr>
        <w:t>19</w:t>
      </w:r>
      <w:r>
        <w:rPr>
          <w:rFonts w:ascii="Arial" w:hAnsi="Arial" w:cs="Arial"/>
          <w:b/>
          <w:sz w:val="20"/>
          <w:szCs w:val="20"/>
          <w:highlight w:val="yellow"/>
        </w:rPr>
        <w:t>.02.2021</w:t>
      </w:r>
      <w:r w:rsidRPr="00D112A6">
        <w:rPr>
          <w:rFonts w:ascii="Arial" w:hAnsi="Arial" w:cs="Arial"/>
          <w:b/>
          <w:sz w:val="20"/>
          <w:szCs w:val="20"/>
          <w:highlight w:val="yellow"/>
        </w:rPr>
        <w:t xml:space="preserve">r., o godzinie </w:t>
      </w:r>
      <w:r>
        <w:rPr>
          <w:rFonts w:ascii="Arial" w:hAnsi="Arial" w:cs="Arial"/>
          <w:b/>
          <w:sz w:val="20"/>
          <w:szCs w:val="20"/>
          <w:highlight w:val="yellow"/>
        </w:rPr>
        <w:t>11:30</w:t>
      </w:r>
      <w:r w:rsidRPr="00D112A6">
        <w:rPr>
          <w:rFonts w:ascii="Arial" w:hAnsi="Arial" w:cs="Arial"/>
          <w:b/>
          <w:sz w:val="20"/>
          <w:szCs w:val="20"/>
          <w:highlight w:val="yellow"/>
        </w:rPr>
        <w:t>.</w:t>
      </w:r>
      <w:r w:rsidRPr="00D112A6">
        <w:rPr>
          <w:rFonts w:ascii="Arial" w:hAnsi="Arial" w:cs="Arial"/>
          <w:b/>
          <w:sz w:val="20"/>
          <w:szCs w:val="20"/>
        </w:rPr>
        <w:t xml:space="preserve"> </w:t>
      </w: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 xml:space="preserve">5. Otwarcie ofert następuje poprzez użycie mechanizmu do odszyfrowania ofert dostępnego po zalogowaniu w zakładce Deszyfrowanie na miniPortalu i następuje poprzez wskazanie pliku do odszyfrowania. </w:t>
      </w:r>
    </w:p>
    <w:p w:rsidR="00BA16DF" w:rsidRDefault="00BA16DF" w:rsidP="00BA16DF">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BA16DF" w:rsidP="00BA16DF">
      <w:pPr>
        <w:spacing w:line="276" w:lineRule="auto"/>
        <w:rPr>
          <w:rFonts w:ascii="Arial" w:hAnsi="Arial" w:cs="Arial"/>
          <w:sz w:val="20"/>
          <w:szCs w:val="20"/>
        </w:rPr>
      </w:pPr>
      <w:r>
        <w:rPr>
          <w:rFonts w:ascii="Arial" w:hAnsi="Arial" w:cs="Arial"/>
          <w:sz w:val="20"/>
          <w:szCs w:val="20"/>
        </w:rPr>
        <w:t>7</w:t>
      </w:r>
      <w:r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180996" w:rsidRDefault="00BA16DF" w:rsidP="00180996">
      <w:pPr>
        <w:pStyle w:val="NormalnyWeb"/>
        <w:ind w:left="0"/>
        <w:rPr>
          <w:rFonts w:ascii="Arial" w:hAnsi="Arial" w:cs="Arial"/>
          <w:sz w:val="20"/>
          <w:szCs w:val="20"/>
        </w:rPr>
      </w:pPr>
      <w:r>
        <w:rPr>
          <w:rFonts w:ascii="Arial" w:hAnsi="Arial" w:cs="Arial"/>
          <w:sz w:val="20"/>
          <w:szCs w:val="20"/>
        </w:rPr>
        <w:t>8</w:t>
      </w:r>
      <w:r w:rsidR="00180996">
        <w:rPr>
          <w:rFonts w:ascii="Arial" w:hAnsi="Arial" w:cs="Arial"/>
          <w:sz w:val="20"/>
          <w:szCs w:val="20"/>
        </w:rPr>
        <w:t xml:space="preserve">. </w:t>
      </w:r>
      <w:r w:rsidR="0042575F">
        <w:rPr>
          <w:rFonts w:ascii="Arial" w:hAnsi="Arial" w:cs="Arial"/>
          <w:sz w:val="20"/>
          <w:szCs w:val="20"/>
        </w:rPr>
        <w:t>Nazwa odbiorcy - Zamawiającego na</w:t>
      </w:r>
      <w:r w:rsidR="00180996">
        <w:rPr>
          <w:rFonts w:ascii="Arial" w:hAnsi="Arial" w:cs="Arial"/>
          <w:sz w:val="20"/>
          <w:szCs w:val="20"/>
        </w:rPr>
        <w:t xml:space="preserve"> ePUAP: Zespół Opieki Zdrowotnej w Oławie </w:t>
      </w:r>
      <w:r w:rsidR="00180996" w:rsidRPr="00180996">
        <w:rPr>
          <w:rFonts w:ascii="Arial" w:hAnsi="Arial" w:cs="Arial"/>
          <w:sz w:val="20"/>
          <w:szCs w:val="20"/>
        </w:rPr>
        <w:t>(/ZOZOlawa/SkrytkaESP).</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Pr>
          <w:rFonts w:ascii="Arial" w:hAnsi="Arial" w:cs="Arial"/>
          <w:sz w:val="20"/>
          <w:szCs w:val="20"/>
        </w:rPr>
        <w:t xml:space="preserve"> </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lastRenderedPageBreak/>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C51FDF" w:rsidRDefault="00C51FDF" w:rsidP="00C51FDF">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oferty - Załącznik nr 1.</w:t>
      </w:r>
      <w:r>
        <w:rPr>
          <w:rFonts w:ascii="Arial" w:hAnsi="Arial" w:cs="Arial"/>
          <w:b/>
          <w:color w:val="000000"/>
          <w:sz w:val="20"/>
          <w:szCs w:val="20"/>
          <w:highlight w:val="green"/>
        </w:rPr>
        <w:t>(odpowiednio dla poszczególnych zadań)</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 xml:space="preserve">W przypadku </w:t>
      </w:r>
      <w:r>
        <w:rPr>
          <w:rFonts w:ascii="Arial" w:hAnsi="Arial" w:cs="Arial"/>
          <w:b/>
          <w:color w:val="000000"/>
          <w:sz w:val="20"/>
          <w:szCs w:val="20"/>
          <w:highlight w:val="green"/>
        </w:rPr>
        <w:t xml:space="preserve">gdy wykonawca nie wskaże w Załączniku nr 1 oferowanego terminu dostawylub/ i terminu przydatności do użycia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aksymalnymożliwy termin</w:t>
      </w:r>
      <w:r w:rsidRPr="005B0BCB">
        <w:rPr>
          <w:rFonts w:ascii="Arial" w:hAnsi="Arial" w:cs="Arial"/>
          <w:b/>
          <w:color w:val="000000"/>
          <w:sz w:val="20"/>
          <w:szCs w:val="20"/>
          <w:highlight w:val="green"/>
        </w:rPr>
        <w:t>.</w:t>
      </w:r>
    </w:p>
    <w:p w:rsidR="00C51FDF" w:rsidRPr="00086F8D" w:rsidRDefault="00C51FDF" w:rsidP="00C51FDF">
      <w:pPr>
        <w:autoSpaceDE w:val="0"/>
        <w:jc w:val="both"/>
        <w:rPr>
          <w:rFonts w:ascii="Arial" w:hAnsi="Arial" w:cs="Arial"/>
          <w:b/>
          <w:color w:val="000000"/>
          <w:sz w:val="20"/>
          <w:szCs w:val="20"/>
          <w:u w:val="single"/>
        </w:rPr>
      </w:pPr>
    </w:p>
    <w:p w:rsidR="00E3731C" w:rsidRDefault="00E3731C" w:rsidP="00E3731C">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8"/>
        <w:gridCol w:w="4608"/>
        <w:gridCol w:w="2949"/>
      </w:tblGrid>
      <w:tr w:rsidR="00E3731C" w:rsidRPr="00C57F27" w:rsidTr="00DA2C56">
        <w:trPr>
          <w:trHeight w:val="261"/>
        </w:trPr>
        <w:tc>
          <w:tcPr>
            <w:tcW w:w="818" w:type="dxa"/>
          </w:tcPr>
          <w:p w:rsidR="00E3731C" w:rsidRPr="00C57F27" w:rsidRDefault="00E3731C"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E3731C" w:rsidRPr="00C57F27" w:rsidRDefault="00E3731C"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E3731C" w:rsidRPr="00C57F27" w:rsidRDefault="00E3731C" w:rsidP="00DA2C56">
            <w:pPr>
              <w:pStyle w:val="NormalnyWeb"/>
              <w:ind w:left="0"/>
              <w:jc w:val="both"/>
              <w:rPr>
                <w:rFonts w:ascii="Arial" w:hAnsi="Arial" w:cs="Arial"/>
                <w:color w:val="000000"/>
                <w:sz w:val="20"/>
                <w:szCs w:val="20"/>
              </w:rPr>
            </w:pPr>
          </w:p>
        </w:tc>
      </w:tr>
      <w:tr w:rsidR="00E3731C" w:rsidRPr="00C57F27" w:rsidTr="00DA2C56">
        <w:trPr>
          <w:trHeight w:val="261"/>
        </w:trPr>
        <w:tc>
          <w:tcPr>
            <w:tcW w:w="818" w:type="dxa"/>
          </w:tcPr>
          <w:p w:rsidR="00E3731C" w:rsidRPr="00C57F27" w:rsidRDefault="00E3731C"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E3731C" w:rsidRPr="00C57F27" w:rsidRDefault="00E3731C"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E3731C" w:rsidRPr="00C57F27" w:rsidRDefault="00E3731C" w:rsidP="00DA2C56">
            <w:pPr>
              <w:pStyle w:val="NormalnyWeb"/>
              <w:ind w:left="0"/>
              <w:jc w:val="both"/>
              <w:rPr>
                <w:rFonts w:ascii="Arial" w:hAnsi="Arial" w:cs="Arial"/>
                <w:color w:val="000000"/>
                <w:sz w:val="20"/>
                <w:szCs w:val="20"/>
              </w:rPr>
            </w:pPr>
            <w:r>
              <w:rPr>
                <w:rFonts w:ascii="Arial" w:hAnsi="Arial" w:cs="Arial"/>
                <w:color w:val="000000"/>
                <w:sz w:val="20"/>
                <w:szCs w:val="20"/>
              </w:rPr>
              <w:t>9</w:t>
            </w:r>
            <w:r w:rsidRPr="00C57F27">
              <w:rPr>
                <w:rFonts w:ascii="Arial" w:hAnsi="Arial" w:cs="Arial"/>
                <w:color w:val="000000"/>
                <w:sz w:val="20"/>
                <w:szCs w:val="20"/>
              </w:rPr>
              <w:t>0%</w:t>
            </w:r>
          </w:p>
        </w:tc>
      </w:tr>
      <w:tr w:rsidR="00E3731C" w:rsidRPr="00C57F27" w:rsidTr="00DA2C56">
        <w:trPr>
          <w:trHeight w:val="261"/>
        </w:trPr>
        <w:tc>
          <w:tcPr>
            <w:tcW w:w="818" w:type="dxa"/>
          </w:tcPr>
          <w:p w:rsidR="00E3731C" w:rsidRPr="00C57F27" w:rsidRDefault="00E3731C" w:rsidP="00DA2C56">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4608" w:type="dxa"/>
          </w:tcPr>
          <w:p w:rsidR="00E3731C" w:rsidRPr="00C57F27" w:rsidRDefault="00E3731C" w:rsidP="00914E18">
            <w:pPr>
              <w:pStyle w:val="NormalnyWeb"/>
              <w:ind w:left="0"/>
              <w:jc w:val="both"/>
              <w:rPr>
                <w:rFonts w:ascii="Arial" w:hAnsi="Arial" w:cs="Arial"/>
                <w:color w:val="000000"/>
                <w:sz w:val="20"/>
                <w:szCs w:val="20"/>
              </w:rPr>
            </w:pPr>
            <w:r>
              <w:rPr>
                <w:rFonts w:ascii="Arial" w:hAnsi="Arial" w:cs="Arial"/>
                <w:color w:val="000000"/>
                <w:sz w:val="20"/>
                <w:szCs w:val="20"/>
              </w:rPr>
              <w:t xml:space="preserve">Termin dostawy </w:t>
            </w:r>
          </w:p>
        </w:tc>
        <w:tc>
          <w:tcPr>
            <w:tcW w:w="2949" w:type="dxa"/>
          </w:tcPr>
          <w:p w:rsidR="00E3731C" w:rsidRPr="00C57F27" w:rsidRDefault="00E3731C" w:rsidP="00DA2C56">
            <w:pPr>
              <w:pStyle w:val="NormalnyWeb"/>
              <w:ind w:left="0"/>
              <w:jc w:val="both"/>
              <w:rPr>
                <w:rFonts w:ascii="Arial" w:hAnsi="Arial" w:cs="Arial"/>
                <w:color w:val="000000"/>
                <w:sz w:val="20"/>
                <w:szCs w:val="20"/>
              </w:rPr>
            </w:pPr>
            <w:r>
              <w:rPr>
                <w:rFonts w:ascii="Arial" w:hAnsi="Arial" w:cs="Arial"/>
                <w:color w:val="000000"/>
                <w:sz w:val="20"/>
                <w:szCs w:val="20"/>
              </w:rPr>
              <w:t>1</w:t>
            </w:r>
            <w:r w:rsidRPr="00C57F27">
              <w:rPr>
                <w:rFonts w:ascii="Arial" w:hAnsi="Arial" w:cs="Arial"/>
                <w:color w:val="000000"/>
                <w:sz w:val="20"/>
                <w:szCs w:val="20"/>
              </w:rPr>
              <w:t>0%</w:t>
            </w:r>
          </w:p>
        </w:tc>
      </w:tr>
    </w:tbl>
    <w:p w:rsidR="00E3731C" w:rsidRPr="00C57F27" w:rsidRDefault="00E3731C" w:rsidP="00E3731C">
      <w:pPr>
        <w:pStyle w:val="NormalnyWeb"/>
        <w:ind w:left="0"/>
        <w:jc w:val="both"/>
        <w:rPr>
          <w:rFonts w:ascii="Arial" w:hAnsi="Arial" w:cs="Arial"/>
          <w:color w:val="000000"/>
          <w:sz w:val="20"/>
          <w:szCs w:val="20"/>
        </w:rPr>
      </w:pPr>
    </w:p>
    <w:p w:rsidR="00E3731C" w:rsidRPr="00C57F27" w:rsidRDefault="00E3731C" w:rsidP="00E3731C">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E3731C" w:rsidRPr="005D3EA0" w:rsidRDefault="00E3731C" w:rsidP="00E3731C">
      <w:pPr>
        <w:pStyle w:val="NormalnyWeb"/>
        <w:ind w:left="0"/>
        <w:jc w:val="both"/>
        <w:rPr>
          <w:rFonts w:ascii="Arial" w:hAnsi="Arial" w:cs="Arial"/>
          <w:color w:val="000000"/>
          <w:sz w:val="20"/>
          <w:szCs w:val="20"/>
        </w:rPr>
      </w:pPr>
      <w:r w:rsidRPr="005D3EA0">
        <w:rPr>
          <w:rFonts w:ascii="Arial" w:hAnsi="Arial" w:cs="Arial"/>
          <w:color w:val="000000"/>
          <w:sz w:val="20"/>
          <w:szCs w:val="20"/>
        </w:rPr>
        <w:t xml:space="preserve">1) </w:t>
      </w:r>
      <w:r w:rsidRPr="005D3EA0">
        <w:rPr>
          <w:rFonts w:ascii="Arial" w:hAnsi="Arial" w:cs="Arial"/>
          <w:b/>
          <w:color w:val="000000"/>
          <w:sz w:val="20"/>
          <w:szCs w:val="20"/>
        </w:rPr>
        <w:t xml:space="preserve">Cena </w:t>
      </w:r>
    </w:p>
    <w:p w:rsidR="00E3731C" w:rsidRDefault="00E3731C" w:rsidP="00E3731C">
      <w:pPr>
        <w:pStyle w:val="NormalnyWeb"/>
        <w:ind w:left="0"/>
        <w:jc w:val="both"/>
        <w:rPr>
          <w:rFonts w:ascii="Arial" w:hAnsi="Arial" w:cs="Arial"/>
          <w:color w:val="000000"/>
          <w:sz w:val="20"/>
          <w:szCs w:val="20"/>
        </w:rPr>
      </w:pPr>
      <w:r w:rsidRPr="005D3EA0">
        <w:rPr>
          <w:rFonts w:ascii="Arial" w:hAnsi="Arial" w:cs="Arial"/>
          <w:color w:val="000000"/>
          <w:sz w:val="20"/>
          <w:szCs w:val="20"/>
        </w:rPr>
        <w:t>C=cena oferty z najniższ</w:t>
      </w:r>
      <w:r>
        <w:rPr>
          <w:rFonts w:ascii="Arial" w:hAnsi="Arial" w:cs="Arial"/>
          <w:color w:val="000000"/>
          <w:sz w:val="20"/>
          <w:szCs w:val="20"/>
        </w:rPr>
        <w:t>ą ceną / cena oferty badanej x 9</w:t>
      </w:r>
      <w:r w:rsidRPr="005D3EA0">
        <w:rPr>
          <w:rFonts w:ascii="Arial" w:hAnsi="Arial" w:cs="Arial"/>
          <w:color w:val="000000"/>
          <w:sz w:val="20"/>
          <w:szCs w:val="20"/>
        </w:rPr>
        <w:t>0% *100</w:t>
      </w:r>
    </w:p>
    <w:p w:rsidR="00E3731C" w:rsidRPr="005D3EA0" w:rsidRDefault="00E3731C" w:rsidP="00E3731C">
      <w:pPr>
        <w:pStyle w:val="NormalnyWeb"/>
        <w:ind w:left="0"/>
        <w:jc w:val="both"/>
        <w:rPr>
          <w:rFonts w:ascii="Arial" w:hAnsi="Arial" w:cs="Arial"/>
          <w:b/>
          <w:color w:val="000000"/>
          <w:sz w:val="20"/>
          <w:szCs w:val="20"/>
        </w:rPr>
      </w:pPr>
    </w:p>
    <w:p w:rsidR="00E3731C" w:rsidRDefault="00E3731C" w:rsidP="00E3731C">
      <w:pPr>
        <w:jc w:val="both"/>
        <w:rPr>
          <w:rFonts w:ascii="Arial" w:hAnsi="Arial" w:cs="Arial"/>
          <w:b/>
          <w:color w:val="000000"/>
          <w:sz w:val="20"/>
          <w:szCs w:val="20"/>
        </w:rPr>
      </w:pPr>
      <w:r w:rsidRPr="005D3EA0">
        <w:rPr>
          <w:rFonts w:ascii="Arial" w:hAnsi="Arial" w:cs="Arial"/>
          <w:color w:val="000000"/>
          <w:sz w:val="20"/>
          <w:szCs w:val="20"/>
        </w:rPr>
        <w:t xml:space="preserve">    2) </w:t>
      </w:r>
      <w:r w:rsidRPr="005D3EA0">
        <w:rPr>
          <w:rFonts w:ascii="Arial" w:hAnsi="Arial" w:cs="Arial"/>
          <w:b/>
          <w:color w:val="000000"/>
          <w:sz w:val="20"/>
          <w:szCs w:val="20"/>
        </w:rPr>
        <w:t>Termin dostawy</w:t>
      </w:r>
      <w:r w:rsidR="00914E18">
        <w:rPr>
          <w:rFonts w:ascii="Arial" w:hAnsi="Arial" w:cs="Arial"/>
          <w:b/>
          <w:color w:val="000000"/>
          <w:sz w:val="20"/>
          <w:szCs w:val="20"/>
        </w:rPr>
        <w:t xml:space="preserve"> od momentu złożenia zamówienia</w:t>
      </w:r>
      <w:r w:rsidRPr="005D3EA0">
        <w:rPr>
          <w:rFonts w:ascii="Arial" w:hAnsi="Arial" w:cs="Arial"/>
          <w:b/>
          <w:color w:val="000000"/>
          <w:sz w:val="20"/>
          <w:szCs w:val="20"/>
        </w:rPr>
        <w:t>:</w:t>
      </w:r>
    </w:p>
    <w:p w:rsidR="00E3731C" w:rsidRPr="00747223" w:rsidRDefault="00E3731C" w:rsidP="00E3731C">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I</w:t>
      </w:r>
      <w:r w:rsidRPr="005D3EA0">
        <w:rPr>
          <w:rFonts w:ascii="Arial" w:hAnsi="Arial" w:cs="Arial"/>
          <w:b/>
          <w:color w:val="000000"/>
          <w:sz w:val="20"/>
          <w:szCs w:val="20"/>
        </w:rPr>
        <w:t>lość przyznawanych punktów</w:t>
      </w:r>
      <w:r>
        <w:rPr>
          <w:rFonts w:ascii="Arial" w:hAnsi="Arial" w:cs="Arial"/>
          <w:b/>
          <w:color w:val="000000"/>
          <w:sz w:val="20"/>
          <w:szCs w:val="20"/>
        </w:rPr>
        <w:t>:</w:t>
      </w:r>
    </w:p>
    <w:p w:rsidR="00E3731C" w:rsidRPr="008B0937" w:rsidRDefault="00E3731C" w:rsidP="00E3731C">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 xml:space="preserve">do </w:t>
      </w:r>
      <w:r w:rsidR="00914E18">
        <w:rPr>
          <w:rFonts w:ascii="Arial" w:hAnsi="Arial" w:cs="Arial"/>
          <w:sz w:val="20"/>
          <w:szCs w:val="20"/>
        </w:rPr>
        <w:t>24</w:t>
      </w:r>
      <w:r>
        <w:rPr>
          <w:rFonts w:ascii="Arial" w:hAnsi="Arial" w:cs="Arial"/>
          <w:sz w:val="20"/>
          <w:szCs w:val="20"/>
        </w:rPr>
        <w:t xml:space="preserve"> godzin w dni robocze od chwili złożenia zamówienia - 10 pkt</w:t>
      </w:r>
    </w:p>
    <w:p w:rsidR="00E3731C" w:rsidRPr="008B0937" w:rsidRDefault="00E3731C" w:rsidP="00E3731C">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 xml:space="preserve">do </w:t>
      </w:r>
      <w:r w:rsidR="00914E18">
        <w:rPr>
          <w:rFonts w:ascii="Arial" w:hAnsi="Arial" w:cs="Arial"/>
          <w:sz w:val="20"/>
          <w:szCs w:val="20"/>
        </w:rPr>
        <w:t>4</w:t>
      </w:r>
      <w:r>
        <w:rPr>
          <w:rFonts w:ascii="Arial" w:hAnsi="Arial" w:cs="Arial"/>
          <w:sz w:val="20"/>
          <w:szCs w:val="20"/>
        </w:rPr>
        <w:t xml:space="preserve">8 godzinw dni robocze </w:t>
      </w:r>
      <w:r w:rsidRPr="008B0937">
        <w:rPr>
          <w:rFonts w:ascii="Arial" w:hAnsi="Arial" w:cs="Arial"/>
          <w:sz w:val="20"/>
          <w:szCs w:val="20"/>
        </w:rPr>
        <w:t>od chwi</w:t>
      </w:r>
      <w:r>
        <w:rPr>
          <w:rFonts w:ascii="Arial" w:hAnsi="Arial" w:cs="Arial"/>
          <w:sz w:val="20"/>
          <w:szCs w:val="20"/>
        </w:rPr>
        <w:t>li złożenia zamówienia - 5 pkt</w:t>
      </w:r>
    </w:p>
    <w:p w:rsidR="00E3731C" w:rsidRDefault="00E3731C" w:rsidP="00E3731C">
      <w:pPr>
        <w:ind w:left="360"/>
        <w:jc w:val="both"/>
        <w:rPr>
          <w:rFonts w:ascii="Arial" w:hAnsi="Arial" w:cs="Arial"/>
          <w:sz w:val="20"/>
          <w:szCs w:val="20"/>
        </w:rPr>
      </w:pPr>
      <w:r w:rsidRPr="008B0937">
        <w:rPr>
          <w:rFonts w:ascii="Arial" w:hAnsi="Arial" w:cs="Arial"/>
          <w:sz w:val="20"/>
          <w:szCs w:val="20"/>
        </w:rPr>
        <w:t xml:space="preserve">- maksymalnie do </w:t>
      </w:r>
      <w:r w:rsidR="00914E18">
        <w:rPr>
          <w:rFonts w:ascii="Arial" w:hAnsi="Arial" w:cs="Arial"/>
          <w:sz w:val="20"/>
          <w:szCs w:val="20"/>
        </w:rPr>
        <w:t>7</w:t>
      </w:r>
      <w:r>
        <w:rPr>
          <w:rFonts w:ascii="Arial" w:hAnsi="Arial" w:cs="Arial"/>
          <w:sz w:val="20"/>
          <w:szCs w:val="20"/>
        </w:rPr>
        <w:t>2 godzin</w:t>
      </w:r>
      <w:r w:rsidR="00F910D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t>
      </w:r>
      <w:r>
        <w:rPr>
          <w:rFonts w:ascii="Arial" w:hAnsi="Arial" w:cs="Arial"/>
          <w:sz w:val="20"/>
          <w:szCs w:val="20"/>
        </w:rPr>
        <w:t>wili złożenia zamówienia –0 pkt*</w:t>
      </w:r>
    </w:p>
    <w:p w:rsidR="00E3731C" w:rsidRDefault="00E3731C" w:rsidP="00E3731C">
      <w:pPr>
        <w:autoSpaceDE w:val="0"/>
        <w:autoSpaceDN w:val="0"/>
        <w:adjustRightInd w:val="0"/>
        <w:jc w:val="both"/>
        <w:rPr>
          <w:rFonts w:ascii="Arial" w:hAnsi="Arial" w:cs="Arial"/>
          <w:color w:val="000000"/>
          <w:sz w:val="20"/>
          <w:szCs w:val="20"/>
          <w:u w:val="single"/>
        </w:rPr>
      </w:pPr>
      <w:r w:rsidRPr="00353CF5">
        <w:rPr>
          <w:rFonts w:ascii="Arial" w:hAnsi="Arial" w:cs="Arial"/>
          <w:color w:val="000000"/>
          <w:sz w:val="20"/>
          <w:szCs w:val="20"/>
          <w:u w:val="single"/>
        </w:rPr>
        <w:t xml:space="preserve">Termin dostawy zaproponowany w ofercie wykonawcy nie może być dłuższy niż maksymalny podany powyżej. </w:t>
      </w:r>
    </w:p>
    <w:p w:rsidR="002B0CC3" w:rsidRPr="00621FAB" w:rsidRDefault="00E3731C" w:rsidP="00621FAB">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sidR="00914E18">
        <w:rPr>
          <w:rFonts w:ascii="Arial" w:hAnsi="Arial" w:cs="Arial"/>
          <w:b/>
          <w:color w:val="000000"/>
          <w:sz w:val="20"/>
          <w:szCs w:val="20"/>
        </w:rPr>
        <w:t>tów uzyskanych w kryterium cena</w:t>
      </w:r>
      <w:r>
        <w:rPr>
          <w:rFonts w:ascii="Arial" w:hAnsi="Arial" w:cs="Arial"/>
          <w:b/>
          <w:color w:val="000000"/>
          <w:sz w:val="20"/>
          <w:szCs w:val="20"/>
        </w:rPr>
        <w:t xml:space="preserve"> oraz termin dostawy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CB6844" w:rsidRDefault="00CB6844" w:rsidP="00CB6844">
      <w:pPr>
        <w:jc w:val="both"/>
        <w:rPr>
          <w:rFonts w:ascii="Arial" w:hAnsi="Arial" w:cs="Arial"/>
          <w:color w:val="000000"/>
          <w:sz w:val="20"/>
          <w:szCs w:val="20"/>
          <w:u w:val="single"/>
        </w:rPr>
      </w:pPr>
    </w:p>
    <w:p w:rsidR="007F31C3" w:rsidRDefault="007F31C3"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lastRenderedPageBreak/>
        <w:t>XVIII</w:t>
      </w:r>
      <w:r w:rsidR="003E124F" w:rsidRPr="00C116F1">
        <w:rPr>
          <w:rFonts w:ascii="Arial" w:hAnsi="Arial" w:cs="Arial"/>
          <w:b/>
          <w:highlight w:val="green"/>
        </w:rPr>
        <w:t>.</w:t>
      </w:r>
      <w:r w:rsidR="00C116F1" w:rsidRPr="00C116F1">
        <w:rPr>
          <w:rFonts w:ascii="Arial" w:hAnsi="Arial" w:cs="Arial"/>
          <w:b/>
          <w:highlight w:val="green"/>
        </w:rPr>
        <w:t xml:space="preserve"> </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Zamawiający zawrze umowę w sprawie zamówienia publicznego z Wykonawcą, którego oferta zostanie uznana za najkorzystniejszą, w terminach określonych w art. 264 p.z.p.</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t>XX</w:t>
      </w:r>
      <w:r w:rsidR="00631B94" w:rsidRPr="00C116F1">
        <w:rPr>
          <w:rFonts w:ascii="Arial" w:hAnsi="Arial" w:cs="Arial"/>
          <w:b/>
          <w:highlight w:val="green"/>
        </w:rPr>
        <w:t>.</w:t>
      </w:r>
      <w:r w:rsidR="00C116F1">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C116F1" w:rsidRPr="00C116F1" w:rsidRDefault="00C116F1" w:rsidP="00C116F1">
      <w:pPr>
        <w:pStyle w:val="Akapitzlist"/>
        <w:numPr>
          <w:ilvl w:val="3"/>
          <w:numId w:val="35"/>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Zamawiający przewiduje możliwość zmiany zawartej umowy w stosunku do treści wybranej oferty w zakresie uregulowanym w art. 454-455 p.z.p. oraz wskazanym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lastRenderedPageBreak/>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p.z.p.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Środki ochrony prawnej wobec ogłoszenia wszczynającego postępowanie o udzielenie zamówienia lub ogłoszenia o konkursie oraz dokumentów zamówienia przysługują również organizacjom wpisanym na listę, o której mowa w art. 469 pkt 15 p.z.p.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Na orzeczenie Izby oraz postanowienie Prezesa Izby, o którym mowa w art. 519 ust. 1 ustawy p.z.p.,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Skargę wnosi się za pośrednictwem Prezesa Izby, w terminie 14 dni od dnia doręczenia orzeczenia Izby lub postanowienia Prezesa Izby, o którym mowa w art. 519 ust. 1 ustawy p.z.p.,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r w:rsidR="00D81141" w:rsidRPr="007F7902">
        <w:rPr>
          <w:rFonts w:eastAsia="Calibri"/>
          <w:b/>
          <w:sz w:val="24"/>
          <w:szCs w:val="24"/>
        </w:rPr>
        <w:t xml:space="preserve">  </w:t>
      </w:r>
    </w:p>
    <w:p w:rsidR="002D22D6" w:rsidRPr="002D22D6" w:rsidRDefault="002D22D6" w:rsidP="002D22D6">
      <w:pPr>
        <w:pStyle w:val="pkt"/>
        <w:spacing w:before="240" w:after="0" w:line="276" w:lineRule="auto"/>
        <w:ind w:left="426" w:hanging="426"/>
        <w:rPr>
          <w:rFonts w:ascii="Arial" w:hAnsi="Arial" w:cs="Arial"/>
        </w:rPr>
      </w:pPr>
      <w:r w:rsidRPr="002D22D6">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w:t>
      </w:r>
      <w:r w:rsidRPr="002D22D6">
        <w:rPr>
          <w:rFonts w:ascii="Arial" w:hAnsi="Arial" w:cs="Arial"/>
          <w:b/>
        </w:rPr>
        <w:tab/>
      </w:r>
      <w:r w:rsidRPr="002D22D6">
        <w:rPr>
          <w:rFonts w:ascii="Arial" w:hAnsi="Arial" w:cs="Arial"/>
        </w:rPr>
        <w:t>administratorem Pani/Pana danych osobowych jest</w:t>
      </w:r>
      <w:r w:rsidRPr="002D22D6">
        <w:rPr>
          <w:rFonts w:ascii="Arial" w:eastAsia="Calibri" w:hAnsi="Arial" w:cs="Arial"/>
          <w:noProof/>
          <w:lang w:eastAsia="en-US"/>
        </w:rPr>
        <w:t xml:space="preserve"> Zespół Opieki Zdrowotnej w Oławie, ul. Baczyńskiego 1, 55-200 Oława, zwany dalej Administratorem</w:t>
      </w:r>
      <w:r w:rsidRPr="002D22D6">
        <w:rPr>
          <w:rFonts w:ascii="Arial" w:hAnsi="Arial" w:cs="Arial"/>
        </w:rPr>
        <w:t>, dalej jako ADO;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lastRenderedPageBreak/>
        <w:t>2)</w:t>
      </w:r>
      <w:r w:rsidRPr="002D22D6">
        <w:rPr>
          <w:rFonts w:ascii="Arial" w:hAnsi="Arial" w:cs="Arial"/>
          <w:b/>
        </w:rPr>
        <w:tab/>
      </w:r>
      <w:r w:rsidRPr="002D22D6">
        <w:rPr>
          <w:rFonts w:ascii="Arial" w:hAnsi="Arial" w:cs="Arial"/>
        </w:rPr>
        <w:t xml:space="preserve">administrator wyznaczył Inspektora Danych Osobowych, z którym można się kontaktować pod adresem e-mail: </w:t>
      </w:r>
      <w:r w:rsidRPr="002D22D6">
        <w:rPr>
          <w:rFonts w:ascii="Arial" w:hAnsi="Arial" w:cs="Arial"/>
          <w:color w:val="0563C1"/>
          <w:u w:val="single"/>
        </w:rPr>
        <w:t>abi@zozolawa.wroc.pl</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3)</w:t>
      </w:r>
      <w:r w:rsidRPr="002D22D6">
        <w:rPr>
          <w:rFonts w:ascii="Arial" w:hAnsi="Arial" w:cs="Arial"/>
          <w:b/>
        </w:rPr>
        <w:tab/>
      </w:r>
      <w:r w:rsidRPr="002D22D6">
        <w:rPr>
          <w:rFonts w:ascii="Arial" w:hAnsi="Arial" w:cs="Arial"/>
        </w:rPr>
        <w:t>Pani/Pana dane osobowe przetwarzane będą na podstawie art. 6 ust. 1 lit. c RODO w celu związanym z przedmiotowym postępowaniem o udzielenie zamówienia publicznego, prowadzonym w trybie przetargu nieograniczonego.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4)</w:t>
      </w:r>
      <w:r w:rsidRPr="002D22D6">
        <w:rPr>
          <w:rFonts w:ascii="Arial" w:hAnsi="Arial" w:cs="Arial"/>
          <w:b/>
        </w:rPr>
        <w:tab/>
      </w:r>
      <w:r w:rsidRPr="002D22D6">
        <w:rPr>
          <w:rFonts w:ascii="Arial" w:hAnsi="Arial" w:cs="Arial"/>
        </w:rPr>
        <w:t>odbiorcami Pani/Pana danych osobowych będą osoby lub podmioty, którym udostępniona zostanie dokumentacja postępowania w oparciu o art. 74 p.z.p.</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5)</w:t>
      </w:r>
      <w:r w:rsidRPr="002D22D6">
        <w:rPr>
          <w:rFonts w:ascii="Arial" w:hAnsi="Arial" w:cs="Arial"/>
          <w:b/>
        </w:rPr>
        <w:tab/>
      </w:r>
      <w:r w:rsidRPr="002D22D6">
        <w:rPr>
          <w:rFonts w:ascii="Arial" w:hAnsi="Arial" w:cs="Arial"/>
        </w:rPr>
        <w:t>Pani/Pana dane osobowe będą przechowywane, zgodnie z art. 78 ust. 1 p.z.p. przez okres 4 lat od dnia zakończenia postępowania o udzielenie zamówienia, a jeżeli czas trwania umowy przekracza 4 lata, okres przechowywania obejmuje cały czas trwania umowy;</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6)</w:t>
      </w:r>
      <w:r w:rsidRPr="002D22D6">
        <w:rPr>
          <w:rFonts w:ascii="Arial" w:hAnsi="Arial" w:cs="Arial"/>
          <w:b/>
        </w:rPr>
        <w:tab/>
      </w:r>
      <w:r w:rsidRPr="002D22D6">
        <w:rPr>
          <w:rFonts w:ascii="Arial" w:hAnsi="Arial" w:cs="Arial"/>
        </w:rPr>
        <w:t>obowiązek podania przez Panią/Pana danych osobowych bezpośrednio Pani/Pana dotyczących jest wymogiem ustawowym określonym w przepisach p.z.p., związanym z udziałem w postępowaniu o udzielenie zamówienia publicznego.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7)</w:t>
      </w:r>
      <w:r w:rsidRPr="002D22D6">
        <w:rPr>
          <w:rFonts w:ascii="Arial" w:hAnsi="Arial" w:cs="Arial"/>
          <w:b/>
        </w:rPr>
        <w:tab/>
      </w:r>
      <w:r w:rsidRPr="002D22D6">
        <w:rPr>
          <w:rFonts w:ascii="Arial" w:hAnsi="Arial" w:cs="Arial"/>
        </w:rPr>
        <w:t>w odniesieniu do Pani/Pana danych osobowych decyzje nie będą podejmowane w sposób zautomatyzowany, stosownie do art. 22 RODO.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8)</w:t>
      </w:r>
      <w:r w:rsidRPr="002D22D6">
        <w:rPr>
          <w:rFonts w:ascii="Arial" w:hAnsi="Arial" w:cs="Arial"/>
          <w:b/>
        </w:rPr>
        <w:tab/>
      </w:r>
      <w:r w:rsidRPr="002D22D6">
        <w:rPr>
          <w:rFonts w:ascii="Arial" w:hAnsi="Arial" w:cs="Arial"/>
        </w:rPr>
        <w:t>posiada Pani/Pan:</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na podstawie art. 16 RODO prawo do sprostowania Pani/Pana danych osobowych (</w:t>
      </w:r>
      <w:r w:rsidRPr="002D22D6">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na podstawie art. 18 RODO prawo żądania od administratora ograniczenia przetwarzania danych osobowych z zastrzeżeniem okresu trwania postępowania o udzielenie zamówienia publicznego lub konkursu oraz przypadków, o których mowa w art. 18 ust. 2 RODO (</w:t>
      </w:r>
      <w:r w:rsidRPr="002D22D6">
        <w:rPr>
          <w:rFonts w:ascii="Arial" w:hAnsi="Arial" w:cs="Arial"/>
          <w: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d)</w:t>
      </w:r>
      <w:r w:rsidRPr="002D22D6">
        <w:rPr>
          <w:rFonts w:ascii="Arial" w:hAnsi="Arial" w:cs="Arial"/>
          <w:b/>
        </w:rPr>
        <w:tab/>
      </w:r>
      <w:r w:rsidRPr="002D22D6">
        <w:rPr>
          <w:rFonts w:ascii="Arial" w:hAnsi="Arial" w:cs="Arial"/>
        </w:rPr>
        <w:t xml:space="preserve">prawo do wniesienia skargi do Prezesa Urzędu Ochrony Danych Osobowych, gdy uzna Pani/Pan, że przetwarzanie danych osobowych Pani/Pana dotyczących narusza przepisy RODO; </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9)</w:t>
      </w:r>
      <w:r w:rsidRPr="002D22D6">
        <w:rPr>
          <w:rFonts w:ascii="Arial" w:hAnsi="Arial" w:cs="Arial"/>
          <w:b/>
        </w:rPr>
        <w:tab/>
      </w:r>
      <w:r w:rsidRPr="002D22D6">
        <w:rPr>
          <w:rFonts w:ascii="Arial" w:hAnsi="Arial" w:cs="Arial"/>
        </w:rPr>
        <w:t>nie przysługuje Pani/Panu:</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w związku z art. 17 ust. 3 lit. b, d lub e RODO prawo do usunięcia danych osobowych;</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prawo do przenoszenia danych osobowych, o którym mowa w art. 20 RODO;</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 xml:space="preserve">na podstawie art. 21 RODO prawo sprzeciwu, wobec przetwarzania danych osobowych, gdyż podstawą prawną przetwarzania Pani/Pana danych osobowych jest art. 6 ust. 1 lit. c RODO; </w:t>
      </w:r>
    </w:p>
    <w:p w:rsidR="00996829"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10)</w:t>
      </w:r>
      <w:r w:rsidRPr="002D22D6">
        <w:rPr>
          <w:rFonts w:ascii="Arial" w:hAnsi="Arial" w:cs="Arial"/>
          <w:b/>
        </w:rPr>
        <w:tab/>
      </w:r>
      <w:r w:rsidRPr="002D22D6">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3E124F" w:rsidRPr="007C1458"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 xml:space="preserve">Oświadczenie </w:t>
      </w:r>
      <w:r w:rsidR="00DE5AE4" w:rsidRPr="007C1458">
        <w:rPr>
          <w:rFonts w:ascii="Arial" w:hAnsi="Arial" w:cs="Arial"/>
          <w:sz w:val="20"/>
          <w:szCs w:val="20"/>
        </w:rPr>
        <w:t>JEDZ</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lastRenderedPageBreak/>
        <w:t>Załącznik N</w:t>
      </w:r>
      <w:r w:rsidRPr="00545D9B">
        <w:rPr>
          <w:rFonts w:ascii="Arial" w:hAnsi="Arial" w:cs="Arial"/>
          <w:sz w:val="20"/>
          <w:szCs w:val="20"/>
        </w:rPr>
        <w:t xml:space="preserve">r 6 - </w:t>
      </w:r>
      <w:r w:rsidRPr="00545D9B">
        <w:rPr>
          <w:rFonts w:ascii="Arial" w:hAnsi="Arial" w:cs="Arial"/>
          <w:bCs/>
          <w:sz w:val="20"/>
          <w:szCs w:val="20"/>
        </w:rPr>
        <w:t>Oświadczenie wykonawcy</w:t>
      </w:r>
      <w:r w:rsidRPr="00545D9B">
        <w:rPr>
          <w:rFonts w:ascii="Arial" w:hAnsi="Arial" w:cs="Arial"/>
          <w:b/>
          <w:sz w:val="20"/>
          <w:szCs w:val="20"/>
        </w:rPr>
        <w:t xml:space="preserve"> </w:t>
      </w:r>
      <w:r w:rsidRPr="00545D9B">
        <w:rPr>
          <w:rFonts w:ascii="Arial" w:hAnsi="Arial" w:cs="Arial"/>
          <w:sz w:val="20"/>
          <w:szCs w:val="20"/>
        </w:rPr>
        <w:t>o aktualności informacji zawartych w oświadczeniu, o którym mowa w art. 125 ust. 1 p.z.p.</w:t>
      </w:r>
    </w:p>
    <w:p w:rsidR="00FD10E4" w:rsidRPr="007C1458" w:rsidRDefault="00FD10E4" w:rsidP="0018123D">
      <w:pPr>
        <w:pStyle w:val="NormalnyWeb"/>
        <w:ind w:left="1800" w:hanging="1800"/>
        <w:jc w:val="both"/>
        <w:rPr>
          <w:rFonts w:ascii="Arial" w:hAnsi="Arial" w:cs="Arial"/>
          <w:sz w:val="20"/>
          <w:szCs w:val="20"/>
        </w:rPr>
      </w:pPr>
      <w:r>
        <w:rPr>
          <w:rFonts w:ascii="Arial" w:hAnsi="Arial" w:cs="Arial"/>
          <w:sz w:val="20"/>
          <w:szCs w:val="20"/>
        </w:rPr>
        <w:t>Załącznik Nr 7 – Wykaz dostaw</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Pr="00CE743D"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8A6FCC" w:rsidRDefault="008A6FCC" w:rsidP="003E124F">
      <w:pPr>
        <w:jc w:val="center"/>
        <w:rPr>
          <w:rFonts w:ascii="Arial" w:hAnsi="Arial" w:cs="Arial"/>
          <w:b/>
          <w:sz w:val="12"/>
          <w:szCs w:val="12"/>
        </w:rPr>
      </w:pPr>
    </w:p>
    <w:p w:rsidR="002D22D6" w:rsidRDefault="002D22D6" w:rsidP="003E124F">
      <w:pPr>
        <w:jc w:val="center"/>
        <w:rPr>
          <w:rFonts w:ascii="Arial" w:hAnsi="Arial" w:cs="Arial"/>
          <w:b/>
          <w:sz w:val="12"/>
          <w:szCs w:val="12"/>
        </w:rPr>
      </w:pPr>
    </w:p>
    <w:p w:rsidR="00C961AC" w:rsidRDefault="00C961AC" w:rsidP="003E124F">
      <w:pPr>
        <w:jc w:val="center"/>
        <w:rPr>
          <w:rFonts w:ascii="Arial" w:hAnsi="Arial" w:cs="Arial"/>
          <w:b/>
          <w:sz w:val="12"/>
          <w:szCs w:val="12"/>
        </w:rPr>
      </w:pPr>
    </w:p>
    <w:p w:rsidR="00C961AC" w:rsidRPr="008A6FCC" w:rsidRDefault="00C961AC" w:rsidP="003E124F">
      <w:pPr>
        <w:jc w:val="center"/>
        <w:rPr>
          <w:rFonts w:ascii="Arial" w:hAnsi="Arial" w:cs="Arial"/>
          <w:b/>
          <w:sz w:val="12"/>
          <w:szCs w:val="12"/>
        </w:rPr>
      </w:pPr>
      <w:r w:rsidRPr="00C961AC">
        <w:rPr>
          <w:rFonts w:ascii="Arial" w:hAnsi="Arial" w:cs="Arial"/>
          <w:b/>
          <w:sz w:val="20"/>
          <w:szCs w:val="20"/>
        </w:rPr>
        <w:t xml:space="preserve">Identyfikator postępowania w </w:t>
      </w:r>
      <w:r>
        <w:rPr>
          <w:rFonts w:ascii="Arial" w:hAnsi="Arial" w:cs="Arial"/>
          <w:b/>
          <w:sz w:val="20"/>
          <w:szCs w:val="20"/>
        </w:rPr>
        <w:t>miniP</w:t>
      </w:r>
      <w:r w:rsidRPr="00C961AC">
        <w:rPr>
          <w:rFonts w:ascii="Arial" w:hAnsi="Arial" w:cs="Arial"/>
          <w:b/>
          <w:sz w:val="20"/>
          <w:szCs w:val="20"/>
        </w:rPr>
        <w:t>ortalu</w:t>
      </w:r>
      <w:r>
        <w:rPr>
          <w:rFonts w:ascii="Arial" w:hAnsi="Arial" w:cs="Arial"/>
          <w:b/>
          <w:sz w:val="12"/>
          <w:szCs w:val="12"/>
        </w:rPr>
        <w:t xml:space="preserve"> </w:t>
      </w:r>
      <w:r>
        <w:t>d85ff43e-c622-4591-8001-857319a47b71</w:t>
      </w:r>
    </w:p>
    <w:p w:rsidR="00016132" w:rsidRDefault="00016132" w:rsidP="003E124F">
      <w:pPr>
        <w:jc w:val="center"/>
        <w:rPr>
          <w:rFonts w:ascii="Arial" w:hAnsi="Arial" w:cs="Arial"/>
          <w:sz w:val="20"/>
          <w:szCs w:val="20"/>
        </w:rPr>
      </w:pPr>
    </w:p>
    <w:p w:rsidR="003E124F" w:rsidRDefault="003E124F" w:rsidP="003E124F">
      <w:pPr>
        <w:jc w:val="center"/>
        <w:rPr>
          <w:rFonts w:ascii="Arial" w:hAnsi="Arial" w:cs="Arial"/>
          <w:b/>
        </w:rPr>
      </w:pPr>
      <w:bookmarkStart w:id="0" w:name="_GoBack"/>
      <w:bookmarkEnd w:id="0"/>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5"/>
      <w:footerReference w:type="even" r:id="rId16"/>
      <w:footerReference w:type="default" r:id="rId17"/>
      <w:pgSz w:w="11906" w:h="16838"/>
      <w:pgMar w:top="1258"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28DA" w:rsidRDefault="003A28DA">
      <w:r>
        <w:separator/>
      </w:r>
    </w:p>
  </w:endnote>
  <w:endnote w:type="continuationSeparator" w:id="1">
    <w:p w:rsidR="003A28DA" w:rsidRDefault="003A28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CE">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2A13" w:rsidRDefault="0061661C" w:rsidP="00BB0419">
    <w:pPr>
      <w:pStyle w:val="Stopka"/>
      <w:framePr w:wrap="around" w:vAnchor="text" w:hAnchor="margin" w:xAlign="right" w:y="1"/>
      <w:rPr>
        <w:rStyle w:val="Numerstrony"/>
      </w:rPr>
    </w:pPr>
    <w:r>
      <w:rPr>
        <w:rStyle w:val="Numerstrony"/>
      </w:rPr>
      <w:fldChar w:fldCharType="begin"/>
    </w:r>
    <w:r w:rsidR="00B82A13">
      <w:rPr>
        <w:rStyle w:val="Numerstrony"/>
      </w:rPr>
      <w:instrText xml:space="preserve">PAGE  </w:instrText>
    </w:r>
    <w:r>
      <w:rPr>
        <w:rStyle w:val="Numerstrony"/>
      </w:rPr>
      <w:fldChar w:fldCharType="end"/>
    </w:r>
  </w:p>
  <w:p w:rsidR="00B82A13" w:rsidRDefault="00B82A13" w:rsidP="00560924">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2A13" w:rsidRDefault="0061661C" w:rsidP="00BB0419">
    <w:pPr>
      <w:pStyle w:val="Stopka"/>
      <w:framePr w:wrap="around" w:vAnchor="text" w:hAnchor="margin" w:xAlign="right" w:y="1"/>
      <w:rPr>
        <w:rStyle w:val="Numerstrony"/>
      </w:rPr>
    </w:pPr>
    <w:r>
      <w:rPr>
        <w:rStyle w:val="Numerstrony"/>
      </w:rPr>
      <w:fldChar w:fldCharType="begin"/>
    </w:r>
    <w:r w:rsidR="00B82A13">
      <w:rPr>
        <w:rStyle w:val="Numerstrony"/>
      </w:rPr>
      <w:instrText xml:space="preserve">PAGE  </w:instrText>
    </w:r>
    <w:r>
      <w:rPr>
        <w:rStyle w:val="Numerstrony"/>
      </w:rPr>
      <w:fldChar w:fldCharType="separate"/>
    </w:r>
    <w:r w:rsidR="00C961AC">
      <w:rPr>
        <w:rStyle w:val="Numerstrony"/>
        <w:noProof/>
      </w:rPr>
      <w:t>17</w:t>
    </w:r>
    <w:r>
      <w:rPr>
        <w:rStyle w:val="Numerstrony"/>
      </w:rPr>
      <w:fldChar w:fldCharType="end"/>
    </w:r>
  </w:p>
  <w:p w:rsidR="00B82A13" w:rsidRDefault="00B82A13" w:rsidP="00D66B9D">
    <w:pPr>
      <w:pBdr>
        <w:bottom w:val="double" w:sz="6" w:space="1" w:color="auto"/>
      </w:pBdr>
      <w:ind w:right="360"/>
    </w:pPr>
  </w:p>
  <w:p w:rsidR="00B82A13" w:rsidRPr="00560924" w:rsidRDefault="00B82A13"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28DA" w:rsidRDefault="003A28DA">
      <w:r>
        <w:separator/>
      </w:r>
    </w:p>
  </w:footnote>
  <w:footnote w:type="continuationSeparator" w:id="1">
    <w:p w:rsidR="003A28DA" w:rsidRDefault="003A28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2A13" w:rsidRDefault="00B82A13">
    <w:pPr>
      <w:pStyle w:val="Nagwek"/>
    </w:pPr>
    <w:r>
      <w:tab/>
    </w:r>
    <w: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1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3">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7CE3340"/>
    <w:multiLevelType w:val="hybridMultilevel"/>
    <w:tmpl w:val="0C767D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2">
    <w:nsid w:val="3408521A"/>
    <w:multiLevelType w:val="hybridMultilevel"/>
    <w:tmpl w:val="0C2E9D50"/>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4">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7">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2">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27954D6"/>
    <w:multiLevelType w:val="hybridMultilevel"/>
    <w:tmpl w:val="5EB0FBA8"/>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37">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23"/>
  </w:num>
  <w:num w:numId="3">
    <w:abstractNumId w:val="24"/>
  </w:num>
  <w:num w:numId="4">
    <w:abstractNumId w:val="28"/>
  </w:num>
  <w:num w:numId="5">
    <w:abstractNumId w:val="37"/>
  </w:num>
  <w:num w:numId="6">
    <w:abstractNumId w:val="4"/>
  </w:num>
  <w:num w:numId="7">
    <w:abstractNumId w:val="30"/>
  </w:num>
  <w:num w:numId="8">
    <w:abstractNumId w:val="19"/>
  </w:num>
  <w:num w:numId="9">
    <w:abstractNumId w:val="10"/>
  </w:num>
  <w:num w:numId="10">
    <w:abstractNumId w:val="12"/>
  </w:num>
  <w:num w:numId="11">
    <w:abstractNumId w:val="29"/>
  </w:num>
  <w:num w:numId="12">
    <w:abstractNumId w:val="13"/>
  </w:num>
  <w:num w:numId="13">
    <w:abstractNumId w:val="16"/>
  </w:num>
  <w:num w:numId="14">
    <w:abstractNumId w:val="11"/>
  </w:num>
  <w:num w:numId="15">
    <w:abstractNumId w:val="9"/>
  </w:num>
  <w:num w:numId="16">
    <w:abstractNumId w:val="1"/>
  </w:num>
  <w:num w:numId="17">
    <w:abstractNumId w:val="0"/>
  </w:num>
  <w:num w:numId="18">
    <w:abstractNumId w:val="33"/>
  </w:num>
  <w:num w:numId="19">
    <w:abstractNumId w:val="20"/>
  </w:num>
  <w:num w:numId="20">
    <w:abstractNumId w:val="5"/>
  </w:num>
  <w:num w:numId="21">
    <w:abstractNumId w:val="2"/>
  </w:num>
  <w:num w:numId="22">
    <w:abstractNumId w:val="21"/>
  </w:num>
  <w:num w:numId="23">
    <w:abstractNumId w:val="36"/>
  </w:num>
  <w:num w:numId="24">
    <w:abstractNumId w:val="32"/>
  </w:num>
  <w:num w:numId="25">
    <w:abstractNumId w:val="18"/>
  </w:num>
  <w:num w:numId="26">
    <w:abstractNumId w:val="27"/>
  </w:num>
  <w:num w:numId="27">
    <w:abstractNumId w:val="31"/>
  </w:num>
  <w:num w:numId="28">
    <w:abstractNumId w:val="35"/>
  </w:num>
  <w:num w:numId="29">
    <w:abstractNumId w:val="14"/>
  </w:num>
  <w:num w:numId="30">
    <w:abstractNumId w:val="38"/>
  </w:num>
  <w:num w:numId="31">
    <w:abstractNumId w:val="15"/>
  </w:num>
  <w:num w:numId="32">
    <w:abstractNumId w:val="17"/>
  </w:num>
  <w:num w:numId="33">
    <w:abstractNumId w:val="22"/>
  </w:num>
  <w:num w:numId="34">
    <w:abstractNumId w:val="34"/>
  </w:num>
  <w:num w:numId="35">
    <w:abstractNumId w:val="6"/>
  </w:num>
  <w:num w:numId="36">
    <w:abstractNumId w:val="7"/>
  </w:num>
  <w:num w:numId="37">
    <w:abstractNumId w:val="8"/>
  </w:num>
  <w:num w:numId="38">
    <w:abstractNumId w:val="3"/>
  </w:num>
  <w:num w:numId="39">
    <w:abstractNumId w:val="26"/>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characterSpacingControl w:val="doNotCompress"/>
  <w:hdrShapeDefaults>
    <o:shapedefaults v:ext="edit" spidmax="23554"/>
  </w:hdrShapeDefaults>
  <w:footnotePr>
    <w:footnote w:id="0"/>
    <w:footnote w:id="1"/>
  </w:footnotePr>
  <w:endnotePr>
    <w:endnote w:id="0"/>
    <w:endnote w:id="1"/>
  </w:endnotePr>
  <w:compat/>
  <w:rsids>
    <w:rsidRoot w:val="00176E97"/>
    <w:rsid w:val="000008E2"/>
    <w:rsid w:val="00001EB2"/>
    <w:rsid w:val="00003033"/>
    <w:rsid w:val="00003791"/>
    <w:rsid w:val="00004C91"/>
    <w:rsid w:val="00004D58"/>
    <w:rsid w:val="00004FBF"/>
    <w:rsid w:val="00007570"/>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CDC"/>
    <w:rsid w:val="00027CB1"/>
    <w:rsid w:val="000333A0"/>
    <w:rsid w:val="000339D6"/>
    <w:rsid w:val="0003453A"/>
    <w:rsid w:val="000346EA"/>
    <w:rsid w:val="00035D3F"/>
    <w:rsid w:val="00036701"/>
    <w:rsid w:val="00036C05"/>
    <w:rsid w:val="00036D31"/>
    <w:rsid w:val="0003774E"/>
    <w:rsid w:val="00037EFF"/>
    <w:rsid w:val="00037FED"/>
    <w:rsid w:val="00040576"/>
    <w:rsid w:val="000410D3"/>
    <w:rsid w:val="00041C2F"/>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51D4"/>
    <w:rsid w:val="00065549"/>
    <w:rsid w:val="00065DD0"/>
    <w:rsid w:val="000673A9"/>
    <w:rsid w:val="000674FB"/>
    <w:rsid w:val="00073972"/>
    <w:rsid w:val="00073BBB"/>
    <w:rsid w:val="00076961"/>
    <w:rsid w:val="00077DD2"/>
    <w:rsid w:val="00077DD7"/>
    <w:rsid w:val="000822F5"/>
    <w:rsid w:val="00083647"/>
    <w:rsid w:val="000841BF"/>
    <w:rsid w:val="000847A3"/>
    <w:rsid w:val="00084BFC"/>
    <w:rsid w:val="00085436"/>
    <w:rsid w:val="0008587F"/>
    <w:rsid w:val="00090FDC"/>
    <w:rsid w:val="0009188B"/>
    <w:rsid w:val="00092AD5"/>
    <w:rsid w:val="00093E83"/>
    <w:rsid w:val="0009544A"/>
    <w:rsid w:val="00095DD5"/>
    <w:rsid w:val="00097D75"/>
    <w:rsid w:val="000A126A"/>
    <w:rsid w:val="000A12DC"/>
    <w:rsid w:val="000A135A"/>
    <w:rsid w:val="000A1D96"/>
    <w:rsid w:val="000A2326"/>
    <w:rsid w:val="000A25A3"/>
    <w:rsid w:val="000A34ED"/>
    <w:rsid w:val="000A412B"/>
    <w:rsid w:val="000A4A12"/>
    <w:rsid w:val="000A5167"/>
    <w:rsid w:val="000A5305"/>
    <w:rsid w:val="000A650E"/>
    <w:rsid w:val="000A655B"/>
    <w:rsid w:val="000A68D1"/>
    <w:rsid w:val="000B0406"/>
    <w:rsid w:val="000B0806"/>
    <w:rsid w:val="000B0907"/>
    <w:rsid w:val="000B1203"/>
    <w:rsid w:val="000B154E"/>
    <w:rsid w:val="000B1B6D"/>
    <w:rsid w:val="000B1E0C"/>
    <w:rsid w:val="000B319D"/>
    <w:rsid w:val="000B3509"/>
    <w:rsid w:val="000B3D30"/>
    <w:rsid w:val="000B4796"/>
    <w:rsid w:val="000B55BB"/>
    <w:rsid w:val="000C130A"/>
    <w:rsid w:val="000C4E2D"/>
    <w:rsid w:val="000C5386"/>
    <w:rsid w:val="000D09C8"/>
    <w:rsid w:val="000D0B65"/>
    <w:rsid w:val="000D13A9"/>
    <w:rsid w:val="000D1D11"/>
    <w:rsid w:val="000D21B2"/>
    <w:rsid w:val="000D2293"/>
    <w:rsid w:val="000D4248"/>
    <w:rsid w:val="000D47E0"/>
    <w:rsid w:val="000D50CB"/>
    <w:rsid w:val="000D588C"/>
    <w:rsid w:val="000D5A3C"/>
    <w:rsid w:val="000D623B"/>
    <w:rsid w:val="000D65CD"/>
    <w:rsid w:val="000D7125"/>
    <w:rsid w:val="000E078E"/>
    <w:rsid w:val="000E1446"/>
    <w:rsid w:val="000E14E0"/>
    <w:rsid w:val="000E1FA0"/>
    <w:rsid w:val="000E271F"/>
    <w:rsid w:val="000E380D"/>
    <w:rsid w:val="000E399B"/>
    <w:rsid w:val="000E4967"/>
    <w:rsid w:val="000E52AF"/>
    <w:rsid w:val="000E53EE"/>
    <w:rsid w:val="000E65D3"/>
    <w:rsid w:val="000E717E"/>
    <w:rsid w:val="000F0642"/>
    <w:rsid w:val="000F2438"/>
    <w:rsid w:val="000F2551"/>
    <w:rsid w:val="000F2CE1"/>
    <w:rsid w:val="000F47B1"/>
    <w:rsid w:val="000F5502"/>
    <w:rsid w:val="000F5608"/>
    <w:rsid w:val="000F5960"/>
    <w:rsid w:val="000F5DD2"/>
    <w:rsid w:val="000F6C2C"/>
    <w:rsid w:val="000F7CB1"/>
    <w:rsid w:val="00100B93"/>
    <w:rsid w:val="00101DD6"/>
    <w:rsid w:val="0010433C"/>
    <w:rsid w:val="00105571"/>
    <w:rsid w:val="00106C0B"/>
    <w:rsid w:val="001072D3"/>
    <w:rsid w:val="00107422"/>
    <w:rsid w:val="00111435"/>
    <w:rsid w:val="00111FD0"/>
    <w:rsid w:val="001137FD"/>
    <w:rsid w:val="00113895"/>
    <w:rsid w:val="00113AE3"/>
    <w:rsid w:val="00114204"/>
    <w:rsid w:val="00115733"/>
    <w:rsid w:val="00115B83"/>
    <w:rsid w:val="0011648A"/>
    <w:rsid w:val="00116534"/>
    <w:rsid w:val="00116B05"/>
    <w:rsid w:val="00116B76"/>
    <w:rsid w:val="00117542"/>
    <w:rsid w:val="0012026D"/>
    <w:rsid w:val="00121D74"/>
    <w:rsid w:val="0012218C"/>
    <w:rsid w:val="00122F05"/>
    <w:rsid w:val="00123B8A"/>
    <w:rsid w:val="00127151"/>
    <w:rsid w:val="001304BF"/>
    <w:rsid w:val="00130666"/>
    <w:rsid w:val="001314E2"/>
    <w:rsid w:val="00132D1E"/>
    <w:rsid w:val="0013405B"/>
    <w:rsid w:val="0013410E"/>
    <w:rsid w:val="00134A6F"/>
    <w:rsid w:val="00136310"/>
    <w:rsid w:val="00137605"/>
    <w:rsid w:val="00137B12"/>
    <w:rsid w:val="00137E5F"/>
    <w:rsid w:val="0014065E"/>
    <w:rsid w:val="00141863"/>
    <w:rsid w:val="001423F6"/>
    <w:rsid w:val="00144BDF"/>
    <w:rsid w:val="00144ED9"/>
    <w:rsid w:val="001463E1"/>
    <w:rsid w:val="00147438"/>
    <w:rsid w:val="00150E65"/>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448"/>
    <w:rsid w:val="001766A0"/>
    <w:rsid w:val="00176848"/>
    <w:rsid w:val="00176CB4"/>
    <w:rsid w:val="00176E97"/>
    <w:rsid w:val="001803A5"/>
    <w:rsid w:val="0018072B"/>
    <w:rsid w:val="00180996"/>
    <w:rsid w:val="0018123D"/>
    <w:rsid w:val="00186736"/>
    <w:rsid w:val="00190507"/>
    <w:rsid w:val="00193CE6"/>
    <w:rsid w:val="00193DE4"/>
    <w:rsid w:val="00194CBC"/>
    <w:rsid w:val="00194D91"/>
    <w:rsid w:val="0019530D"/>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AEE"/>
    <w:rsid w:val="001B6490"/>
    <w:rsid w:val="001B66B2"/>
    <w:rsid w:val="001B68A7"/>
    <w:rsid w:val="001B70E3"/>
    <w:rsid w:val="001B7888"/>
    <w:rsid w:val="001B7DDD"/>
    <w:rsid w:val="001C064A"/>
    <w:rsid w:val="001C2FC2"/>
    <w:rsid w:val="001C3BB4"/>
    <w:rsid w:val="001C46FB"/>
    <w:rsid w:val="001C490B"/>
    <w:rsid w:val="001C53F8"/>
    <w:rsid w:val="001C65A7"/>
    <w:rsid w:val="001C6930"/>
    <w:rsid w:val="001C6CC0"/>
    <w:rsid w:val="001D0CE2"/>
    <w:rsid w:val="001D1806"/>
    <w:rsid w:val="001D1B39"/>
    <w:rsid w:val="001D430E"/>
    <w:rsid w:val="001D4585"/>
    <w:rsid w:val="001D4EF0"/>
    <w:rsid w:val="001D611F"/>
    <w:rsid w:val="001D75C8"/>
    <w:rsid w:val="001D7BA5"/>
    <w:rsid w:val="001E0AA6"/>
    <w:rsid w:val="001E0EFB"/>
    <w:rsid w:val="001E1F47"/>
    <w:rsid w:val="001E2FDF"/>
    <w:rsid w:val="001E33CA"/>
    <w:rsid w:val="001E4577"/>
    <w:rsid w:val="001E4E83"/>
    <w:rsid w:val="001E4F58"/>
    <w:rsid w:val="001E5091"/>
    <w:rsid w:val="001E6838"/>
    <w:rsid w:val="001F11E5"/>
    <w:rsid w:val="001F22FD"/>
    <w:rsid w:val="001F2353"/>
    <w:rsid w:val="001F3D22"/>
    <w:rsid w:val="00200286"/>
    <w:rsid w:val="00200635"/>
    <w:rsid w:val="00201527"/>
    <w:rsid w:val="00201829"/>
    <w:rsid w:val="00201A3E"/>
    <w:rsid w:val="00201BA6"/>
    <w:rsid w:val="002038DD"/>
    <w:rsid w:val="0020476F"/>
    <w:rsid w:val="00206A5A"/>
    <w:rsid w:val="00206EC0"/>
    <w:rsid w:val="00207908"/>
    <w:rsid w:val="00207B89"/>
    <w:rsid w:val="002124C3"/>
    <w:rsid w:val="0021276D"/>
    <w:rsid w:val="0021280C"/>
    <w:rsid w:val="00212F5A"/>
    <w:rsid w:val="00215619"/>
    <w:rsid w:val="00216458"/>
    <w:rsid w:val="002166F0"/>
    <w:rsid w:val="00216C38"/>
    <w:rsid w:val="00216D80"/>
    <w:rsid w:val="00216E9A"/>
    <w:rsid w:val="0021701D"/>
    <w:rsid w:val="0022096F"/>
    <w:rsid w:val="00221868"/>
    <w:rsid w:val="00221E89"/>
    <w:rsid w:val="0022266E"/>
    <w:rsid w:val="00222BFD"/>
    <w:rsid w:val="002243A9"/>
    <w:rsid w:val="00225287"/>
    <w:rsid w:val="00225A05"/>
    <w:rsid w:val="0023031E"/>
    <w:rsid w:val="00231FFC"/>
    <w:rsid w:val="0023282B"/>
    <w:rsid w:val="00232D5D"/>
    <w:rsid w:val="0023329C"/>
    <w:rsid w:val="002335E2"/>
    <w:rsid w:val="00235647"/>
    <w:rsid w:val="00235E7C"/>
    <w:rsid w:val="00236CFA"/>
    <w:rsid w:val="002379D1"/>
    <w:rsid w:val="00240115"/>
    <w:rsid w:val="0024083B"/>
    <w:rsid w:val="00240E82"/>
    <w:rsid w:val="002413F1"/>
    <w:rsid w:val="002436F8"/>
    <w:rsid w:val="00243B03"/>
    <w:rsid w:val="00243CF7"/>
    <w:rsid w:val="00244DC2"/>
    <w:rsid w:val="00247733"/>
    <w:rsid w:val="00250394"/>
    <w:rsid w:val="002515B2"/>
    <w:rsid w:val="00251ECB"/>
    <w:rsid w:val="00252F17"/>
    <w:rsid w:val="002537EB"/>
    <w:rsid w:val="0025399C"/>
    <w:rsid w:val="00253A4C"/>
    <w:rsid w:val="0025634F"/>
    <w:rsid w:val="00257A68"/>
    <w:rsid w:val="00261320"/>
    <w:rsid w:val="0026134D"/>
    <w:rsid w:val="002613CB"/>
    <w:rsid w:val="0026150E"/>
    <w:rsid w:val="00261F69"/>
    <w:rsid w:val="002622B3"/>
    <w:rsid w:val="00263E37"/>
    <w:rsid w:val="0026477F"/>
    <w:rsid w:val="002654B4"/>
    <w:rsid w:val="002657B0"/>
    <w:rsid w:val="00267679"/>
    <w:rsid w:val="002678EF"/>
    <w:rsid w:val="002700E0"/>
    <w:rsid w:val="002711AB"/>
    <w:rsid w:val="00271F02"/>
    <w:rsid w:val="002722CF"/>
    <w:rsid w:val="00272D35"/>
    <w:rsid w:val="00273334"/>
    <w:rsid w:val="00274729"/>
    <w:rsid w:val="00274D95"/>
    <w:rsid w:val="00276314"/>
    <w:rsid w:val="00282737"/>
    <w:rsid w:val="002827DA"/>
    <w:rsid w:val="0028466D"/>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2D16"/>
    <w:rsid w:val="002A38FC"/>
    <w:rsid w:val="002B0541"/>
    <w:rsid w:val="002B0CC3"/>
    <w:rsid w:val="002B2007"/>
    <w:rsid w:val="002B2250"/>
    <w:rsid w:val="002B2ADB"/>
    <w:rsid w:val="002B311D"/>
    <w:rsid w:val="002B39F5"/>
    <w:rsid w:val="002B3BFF"/>
    <w:rsid w:val="002B4321"/>
    <w:rsid w:val="002B4740"/>
    <w:rsid w:val="002B4D58"/>
    <w:rsid w:val="002B58B8"/>
    <w:rsid w:val="002B5D0E"/>
    <w:rsid w:val="002B73A0"/>
    <w:rsid w:val="002C1156"/>
    <w:rsid w:val="002C1629"/>
    <w:rsid w:val="002C43E4"/>
    <w:rsid w:val="002C6C10"/>
    <w:rsid w:val="002D0649"/>
    <w:rsid w:val="002D22D6"/>
    <w:rsid w:val="002D470F"/>
    <w:rsid w:val="002D538C"/>
    <w:rsid w:val="002D601F"/>
    <w:rsid w:val="002D629D"/>
    <w:rsid w:val="002D6A41"/>
    <w:rsid w:val="002D7127"/>
    <w:rsid w:val="002D7993"/>
    <w:rsid w:val="002E058D"/>
    <w:rsid w:val="002E0D46"/>
    <w:rsid w:val="002E2C9B"/>
    <w:rsid w:val="002E3D8B"/>
    <w:rsid w:val="002E5BBF"/>
    <w:rsid w:val="002E5F00"/>
    <w:rsid w:val="002E60F7"/>
    <w:rsid w:val="002F0003"/>
    <w:rsid w:val="002F00CC"/>
    <w:rsid w:val="002F106D"/>
    <w:rsid w:val="002F183C"/>
    <w:rsid w:val="002F199C"/>
    <w:rsid w:val="002F1B13"/>
    <w:rsid w:val="002F2EB1"/>
    <w:rsid w:val="002F311B"/>
    <w:rsid w:val="002F3C84"/>
    <w:rsid w:val="002F532A"/>
    <w:rsid w:val="002F671A"/>
    <w:rsid w:val="002F6947"/>
    <w:rsid w:val="002F79E5"/>
    <w:rsid w:val="002F7C7E"/>
    <w:rsid w:val="003008C9"/>
    <w:rsid w:val="003009EF"/>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ED4"/>
    <w:rsid w:val="0031237B"/>
    <w:rsid w:val="00313A81"/>
    <w:rsid w:val="00314E2D"/>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5A6F"/>
    <w:rsid w:val="003260C5"/>
    <w:rsid w:val="00326CB1"/>
    <w:rsid w:val="00327128"/>
    <w:rsid w:val="00330078"/>
    <w:rsid w:val="003342D8"/>
    <w:rsid w:val="00334A56"/>
    <w:rsid w:val="00335743"/>
    <w:rsid w:val="00335819"/>
    <w:rsid w:val="003358F3"/>
    <w:rsid w:val="003366A1"/>
    <w:rsid w:val="00337410"/>
    <w:rsid w:val="00337569"/>
    <w:rsid w:val="00341980"/>
    <w:rsid w:val="00342018"/>
    <w:rsid w:val="00342742"/>
    <w:rsid w:val="00342DA7"/>
    <w:rsid w:val="00343212"/>
    <w:rsid w:val="0034344E"/>
    <w:rsid w:val="00343B4B"/>
    <w:rsid w:val="0034563A"/>
    <w:rsid w:val="00346026"/>
    <w:rsid w:val="003463EE"/>
    <w:rsid w:val="00346FEF"/>
    <w:rsid w:val="0034757E"/>
    <w:rsid w:val="00351268"/>
    <w:rsid w:val="003527AC"/>
    <w:rsid w:val="00352B16"/>
    <w:rsid w:val="00354467"/>
    <w:rsid w:val="00354AEC"/>
    <w:rsid w:val="00355A0D"/>
    <w:rsid w:val="00356AA7"/>
    <w:rsid w:val="00357BDE"/>
    <w:rsid w:val="00360DDE"/>
    <w:rsid w:val="00360F93"/>
    <w:rsid w:val="0036107F"/>
    <w:rsid w:val="00364642"/>
    <w:rsid w:val="00365279"/>
    <w:rsid w:val="00365B16"/>
    <w:rsid w:val="00365BC5"/>
    <w:rsid w:val="00367053"/>
    <w:rsid w:val="00367AC4"/>
    <w:rsid w:val="00370F72"/>
    <w:rsid w:val="0037191E"/>
    <w:rsid w:val="003721EB"/>
    <w:rsid w:val="003725A5"/>
    <w:rsid w:val="003739FF"/>
    <w:rsid w:val="00373C0D"/>
    <w:rsid w:val="00375857"/>
    <w:rsid w:val="003806B3"/>
    <w:rsid w:val="00380700"/>
    <w:rsid w:val="00380FBF"/>
    <w:rsid w:val="003814EC"/>
    <w:rsid w:val="00381515"/>
    <w:rsid w:val="00382E9C"/>
    <w:rsid w:val="0038380D"/>
    <w:rsid w:val="00384BF9"/>
    <w:rsid w:val="00385CEC"/>
    <w:rsid w:val="003917C0"/>
    <w:rsid w:val="00392020"/>
    <w:rsid w:val="0039348C"/>
    <w:rsid w:val="003940CA"/>
    <w:rsid w:val="00394452"/>
    <w:rsid w:val="00395D72"/>
    <w:rsid w:val="00397916"/>
    <w:rsid w:val="00397FAF"/>
    <w:rsid w:val="003A01C3"/>
    <w:rsid w:val="003A0B62"/>
    <w:rsid w:val="003A248A"/>
    <w:rsid w:val="003A28DA"/>
    <w:rsid w:val="003A2964"/>
    <w:rsid w:val="003A3D28"/>
    <w:rsid w:val="003A51D4"/>
    <w:rsid w:val="003A5272"/>
    <w:rsid w:val="003A79DB"/>
    <w:rsid w:val="003A7B52"/>
    <w:rsid w:val="003A7DB8"/>
    <w:rsid w:val="003B000D"/>
    <w:rsid w:val="003B04DF"/>
    <w:rsid w:val="003B0CED"/>
    <w:rsid w:val="003B165F"/>
    <w:rsid w:val="003B16F8"/>
    <w:rsid w:val="003B1DEA"/>
    <w:rsid w:val="003B3C46"/>
    <w:rsid w:val="003B424E"/>
    <w:rsid w:val="003B572E"/>
    <w:rsid w:val="003B5872"/>
    <w:rsid w:val="003B5CF1"/>
    <w:rsid w:val="003B682A"/>
    <w:rsid w:val="003B685E"/>
    <w:rsid w:val="003B6C15"/>
    <w:rsid w:val="003B6DCD"/>
    <w:rsid w:val="003B7528"/>
    <w:rsid w:val="003C1053"/>
    <w:rsid w:val="003C1705"/>
    <w:rsid w:val="003C17C8"/>
    <w:rsid w:val="003C1D28"/>
    <w:rsid w:val="003C2870"/>
    <w:rsid w:val="003C2CA0"/>
    <w:rsid w:val="003C2F96"/>
    <w:rsid w:val="003C429D"/>
    <w:rsid w:val="003C439E"/>
    <w:rsid w:val="003C771A"/>
    <w:rsid w:val="003D03B1"/>
    <w:rsid w:val="003D051A"/>
    <w:rsid w:val="003D28B9"/>
    <w:rsid w:val="003D2D04"/>
    <w:rsid w:val="003D2EE5"/>
    <w:rsid w:val="003D303E"/>
    <w:rsid w:val="003D57C5"/>
    <w:rsid w:val="003D7219"/>
    <w:rsid w:val="003D74C9"/>
    <w:rsid w:val="003E09D2"/>
    <w:rsid w:val="003E0BAD"/>
    <w:rsid w:val="003E117F"/>
    <w:rsid w:val="003E124F"/>
    <w:rsid w:val="003E203D"/>
    <w:rsid w:val="003E245E"/>
    <w:rsid w:val="003E2605"/>
    <w:rsid w:val="003E3D1A"/>
    <w:rsid w:val="003E3D87"/>
    <w:rsid w:val="003E5F80"/>
    <w:rsid w:val="003E7785"/>
    <w:rsid w:val="003F0B35"/>
    <w:rsid w:val="003F0D5F"/>
    <w:rsid w:val="003F0E0F"/>
    <w:rsid w:val="003F1E5C"/>
    <w:rsid w:val="003F29E5"/>
    <w:rsid w:val="003F3010"/>
    <w:rsid w:val="003F3411"/>
    <w:rsid w:val="003F3AFD"/>
    <w:rsid w:val="003F5379"/>
    <w:rsid w:val="003F56B4"/>
    <w:rsid w:val="003F57B0"/>
    <w:rsid w:val="003F5B5A"/>
    <w:rsid w:val="003F61EB"/>
    <w:rsid w:val="003F6BF5"/>
    <w:rsid w:val="003F76A1"/>
    <w:rsid w:val="00400A6B"/>
    <w:rsid w:val="00400D0F"/>
    <w:rsid w:val="00401112"/>
    <w:rsid w:val="00401545"/>
    <w:rsid w:val="00401607"/>
    <w:rsid w:val="004025E0"/>
    <w:rsid w:val="004025FE"/>
    <w:rsid w:val="00405846"/>
    <w:rsid w:val="00406C68"/>
    <w:rsid w:val="0041037E"/>
    <w:rsid w:val="0041083E"/>
    <w:rsid w:val="00411FC3"/>
    <w:rsid w:val="0041226B"/>
    <w:rsid w:val="00412302"/>
    <w:rsid w:val="00412CC0"/>
    <w:rsid w:val="00414D22"/>
    <w:rsid w:val="00415E37"/>
    <w:rsid w:val="0041649C"/>
    <w:rsid w:val="00416DCB"/>
    <w:rsid w:val="00420282"/>
    <w:rsid w:val="0042081D"/>
    <w:rsid w:val="00421670"/>
    <w:rsid w:val="00421717"/>
    <w:rsid w:val="00423C39"/>
    <w:rsid w:val="0042487F"/>
    <w:rsid w:val="00425676"/>
    <w:rsid w:val="0042575F"/>
    <w:rsid w:val="00426922"/>
    <w:rsid w:val="00426B78"/>
    <w:rsid w:val="00426E49"/>
    <w:rsid w:val="004273D0"/>
    <w:rsid w:val="0043189E"/>
    <w:rsid w:val="00431B35"/>
    <w:rsid w:val="00431CD8"/>
    <w:rsid w:val="00431EB2"/>
    <w:rsid w:val="004323EF"/>
    <w:rsid w:val="00432BE3"/>
    <w:rsid w:val="0043310D"/>
    <w:rsid w:val="0043342E"/>
    <w:rsid w:val="004343FB"/>
    <w:rsid w:val="00440697"/>
    <w:rsid w:val="00440839"/>
    <w:rsid w:val="00440C6A"/>
    <w:rsid w:val="0044185C"/>
    <w:rsid w:val="00441A0A"/>
    <w:rsid w:val="00441ABD"/>
    <w:rsid w:val="00444754"/>
    <w:rsid w:val="004448C2"/>
    <w:rsid w:val="00446A92"/>
    <w:rsid w:val="004470FD"/>
    <w:rsid w:val="00447B1C"/>
    <w:rsid w:val="00450D0A"/>
    <w:rsid w:val="00450D52"/>
    <w:rsid w:val="00452083"/>
    <w:rsid w:val="0045221A"/>
    <w:rsid w:val="00452DDA"/>
    <w:rsid w:val="00453FBC"/>
    <w:rsid w:val="00455604"/>
    <w:rsid w:val="00456523"/>
    <w:rsid w:val="0046188A"/>
    <w:rsid w:val="0046311B"/>
    <w:rsid w:val="00463E4E"/>
    <w:rsid w:val="004648A8"/>
    <w:rsid w:val="0046642D"/>
    <w:rsid w:val="00467C59"/>
    <w:rsid w:val="00471E4C"/>
    <w:rsid w:val="004720C6"/>
    <w:rsid w:val="004723AA"/>
    <w:rsid w:val="004741D8"/>
    <w:rsid w:val="00474A7C"/>
    <w:rsid w:val="00475033"/>
    <w:rsid w:val="004751DB"/>
    <w:rsid w:val="004758F1"/>
    <w:rsid w:val="00477239"/>
    <w:rsid w:val="00480268"/>
    <w:rsid w:val="0048074B"/>
    <w:rsid w:val="00480852"/>
    <w:rsid w:val="00481C3C"/>
    <w:rsid w:val="00481C5D"/>
    <w:rsid w:val="00483441"/>
    <w:rsid w:val="004834CC"/>
    <w:rsid w:val="004836F3"/>
    <w:rsid w:val="00483CA4"/>
    <w:rsid w:val="00483EB9"/>
    <w:rsid w:val="00484B44"/>
    <w:rsid w:val="00484B75"/>
    <w:rsid w:val="00485619"/>
    <w:rsid w:val="00486706"/>
    <w:rsid w:val="0048694E"/>
    <w:rsid w:val="00486E22"/>
    <w:rsid w:val="0048731E"/>
    <w:rsid w:val="00487936"/>
    <w:rsid w:val="0049039B"/>
    <w:rsid w:val="004904DC"/>
    <w:rsid w:val="004909CF"/>
    <w:rsid w:val="004910EE"/>
    <w:rsid w:val="00492C16"/>
    <w:rsid w:val="00492FFE"/>
    <w:rsid w:val="004944DE"/>
    <w:rsid w:val="004959B2"/>
    <w:rsid w:val="00495B23"/>
    <w:rsid w:val="00495CA8"/>
    <w:rsid w:val="00497189"/>
    <w:rsid w:val="004A2EBD"/>
    <w:rsid w:val="004A5273"/>
    <w:rsid w:val="004A5AC6"/>
    <w:rsid w:val="004A6253"/>
    <w:rsid w:val="004A656E"/>
    <w:rsid w:val="004A6E89"/>
    <w:rsid w:val="004A7F7F"/>
    <w:rsid w:val="004B18F4"/>
    <w:rsid w:val="004B2806"/>
    <w:rsid w:val="004B3858"/>
    <w:rsid w:val="004B3F21"/>
    <w:rsid w:val="004B3F82"/>
    <w:rsid w:val="004B4A67"/>
    <w:rsid w:val="004B5FA8"/>
    <w:rsid w:val="004B7605"/>
    <w:rsid w:val="004C0B78"/>
    <w:rsid w:val="004C2ED7"/>
    <w:rsid w:val="004C3E6F"/>
    <w:rsid w:val="004C3F2B"/>
    <w:rsid w:val="004C4829"/>
    <w:rsid w:val="004C4A2F"/>
    <w:rsid w:val="004C5EE6"/>
    <w:rsid w:val="004C6E55"/>
    <w:rsid w:val="004D185D"/>
    <w:rsid w:val="004D2531"/>
    <w:rsid w:val="004D29A3"/>
    <w:rsid w:val="004D35D4"/>
    <w:rsid w:val="004D384F"/>
    <w:rsid w:val="004D53F1"/>
    <w:rsid w:val="004D5D68"/>
    <w:rsid w:val="004D6C73"/>
    <w:rsid w:val="004E035A"/>
    <w:rsid w:val="004E0948"/>
    <w:rsid w:val="004E230A"/>
    <w:rsid w:val="004E3E94"/>
    <w:rsid w:val="004E4570"/>
    <w:rsid w:val="004E471E"/>
    <w:rsid w:val="004E5799"/>
    <w:rsid w:val="004E5B31"/>
    <w:rsid w:val="004E5BCE"/>
    <w:rsid w:val="004E5C82"/>
    <w:rsid w:val="004F4EA3"/>
    <w:rsid w:val="004F6231"/>
    <w:rsid w:val="004F7035"/>
    <w:rsid w:val="004F7FBB"/>
    <w:rsid w:val="005000B6"/>
    <w:rsid w:val="005014E0"/>
    <w:rsid w:val="00502A12"/>
    <w:rsid w:val="00504B6A"/>
    <w:rsid w:val="0050602C"/>
    <w:rsid w:val="00507379"/>
    <w:rsid w:val="00507FDF"/>
    <w:rsid w:val="00512EAF"/>
    <w:rsid w:val="0051372C"/>
    <w:rsid w:val="00514DD8"/>
    <w:rsid w:val="00514DF4"/>
    <w:rsid w:val="00516ED0"/>
    <w:rsid w:val="005177CF"/>
    <w:rsid w:val="00517A6D"/>
    <w:rsid w:val="005200BF"/>
    <w:rsid w:val="00520579"/>
    <w:rsid w:val="00520687"/>
    <w:rsid w:val="00520B35"/>
    <w:rsid w:val="00520B37"/>
    <w:rsid w:val="00522400"/>
    <w:rsid w:val="00523345"/>
    <w:rsid w:val="0052344B"/>
    <w:rsid w:val="00524050"/>
    <w:rsid w:val="00525D30"/>
    <w:rsid w:val="00525F53"/>
    <w:rsid w:val="00526B3D"/>
    <w:rsid w:val="00527145"/>
    <w:rsid w:val="005278DC"/>
    <w:rsid w:val="00527BC8"/>
    <w:rsid w:val="00531107"/>
    <w:rsid w:val="00532624"/>
    <w:rsid w:val="00533242"/>
    <w:rsid w:val="005343D6"/>
    <w:rsid w:val="0053616D"/>
    <w:rsid w:val="005373AE"/>
    <w:rsid w:val="005407BF"/>
    <w:rsid w:val="0054084D"/>
    <w:rsid w:val="00540914"/>
    <w:rsid w:val="00542D13"/>
    <w:rsid w:val="00543FF1"/>
    <w:rsid w:val="005445BE"/>
    <w:rsid w:val="00544B48"/>
    <w:rsid w:val="00545153"/>
    <w:rsid w:val="00545D9B"/>
    <w:rsid w:val="005504CA"/>
    <w:rsid w:val="00550F7D"/>
    <w:rsid w:val="00552E51"/>
    <w:rsid w:val="00553822"/>
    <w:rsid w:val="00553E72"/>
    <w:rsid w:val="00555CA1"/>
    <w:rsid w:val="0055611C"/>
    <w:rsid w:val="00556572"/>
    <w:rsid w:val="00557179"/>
    <w:rsid w:val="005604A4"/>
    <w:rsid w:val="00560924"/>
    <w:rsid w:val="0056146A"/>
    <w:rsid w:val="005625FA"/>
    <w:rsid w:val="0056311F"/>
    <w:rsid w:val="005648E0"/>
    <w:rsid w:val="00565598"/>
    <w:rsid w:val="00567172"/>
    <w:rsid w:val="00567CE1"/>
    <w:rsid w:val="00567D76"/>
    <w:rsid w:val="005712A9"/>
    <w:rsid w:val="005714DD"/>
    <w:rsid w:val="00571729"/>
    <w:rsid w:val="00571827"/>
    <w:rsid w:val="00571962"/>
    <w:rsid w:val="0057307E"/>
    <w:rsid w:val="00573333"/>
    <w:rsid w:val="0057371D"/>
    <w:rsid w:val="00575333"/>
    <w:rsid w:val="00576C7B"/>
    <w:rsid w:val="00576E3C"/>
    <w:rsid w:val="005778CC"/>
    <w:rsid w:val="00577D8C"/>
    <w:rsid w:val="0058036F"/>
    <w:rsid w:val="00582759"/>
    <w:rsid w:val="005856FE"/>
    <w:rsid w:val="005869F8"/>
    <w:rsid w:val="00587E6C"/>
    <w:rsid w:val="00590836"/>
    <w:rsid w:val="00591110"/>
    <w:rsid w:val="0059480C"/>
    <w:rsid w:val="005978B3"/>
    <w:rsid w:val="005A07E0"/>
    <w:rsid w:val="005A0810"/>
    <w:rsid w:val="005A27BA"/>
    <w:rsid w:val="005A3825"/>
    <w:rsid w:val="005A413E"/>
    <w:rsid w:val="005A4735"/>
    <w:rsid w:val="005A4943"/>
    <w:rsid w:val="005A49F2"/>
    <w:rsid w:val="005A4A91"/>
    <w:rsid w:val="005A665D"/>
    <w:rsid w:val="005B01DC"/>
    <w:rsid w:val="005B03A2"/>
    <w:rsid w:val="005B0BCB"/>
    <w:rsid w:val="005B18A8"/>
    <w:rsid w:val="005B2ACD"/>
    <w:rsid w:val="005B367E"/>
    <w:rsid w:val="005B3C68"/>
    <w:rsid w:val="005B44B6"/>
    <w:rsid w:val="005B63E6"/>
    <w:rsid w:val="005B6DC5"/>
    <w:rsid w:val="005B752F"/>
    <w:rsid w:val="005B7D75"/>
    <w:rsid w:val="005C0EDA"/>
    <w:rsid w:val="005C283B"/>
    <w:rsid w:val="005C3488"/>
    <w:rsid w:val="005C34D0"/>
    <w:rsid w:val="005C36A7"/>
    <w:rsid w:val="005C4134"/>
    <w:rsid w:val="005C53A2"/>
    <w:rsid w:val="005C6837"/>
    <w:rsid w:val="005D0091"/>
    <w:rsid w:val="005D0BED"/>
    <w:rsid w:val="005D0FB3"/>
    <w:rsid w:val="005D2482"/>
    <w:rsid w:val="005D3EA0"/>
    <w:rsid w:val="005D477E"/>
    <w:rsid w:val="005D5573"/>
    <w:rsid w:val="005D572B"/>
    <w:rsid w:val="005D5BD7"/>
    <w:rsid w:val="005D67B3"/>
    <w:rsid w:val="005E00E2"/>
    <w:rsid w:val="005E02BA"/>
    <w:rsid w:val="005E0621"/>
    <w:rsid w:val="005E2299"/>
    <w:rsid w:val="005E229D"/>
    <w:rsid w:val="005E2D9F"/>
    <w:rsid w:val="005E330A"/>
    <w:rsid w:val="005E33F3"/>
    <w:rsid w:val="005E36CD"/>
    <w:rsid w:val="005E425F"/>
    <w:rsid w:val="005E51BC"/>
    <w:rsid w:val="005E529C"/>
    <w:rsid w:val="005E6B44"/>
    <w:rsid w:val="005F06C9"/>
    <w:rsid w:val="005F0B98"/>
    <w:rsid w:val="005F0CF6"/>
    <w:rsid w:val="005F0DE0"/>
    <w:rsid w:val="005F1AED"/>
    <w:rsid w:val="005F1BBF"/>
    <w:rsid w:val="005F2F3F"/>
    <w:rsid w:val="005F34DB"/>
    <w:rsid w:val="005F3EA5"/>
    <w:rsid w:val="005F5970"/>
    <w:rsid w:val="005F5EE6"/>
    <w:rsid w:val="005F6051"/>
    <w:rsid w:val="005F6346"/>
    <w:rsid w:val="005F7171"/>
    <w:rsid w:val="005F79A7"/>
    <w:rsid w:val="006000CD"/>
    <w:rsid w:val="00601129"/>
    <w:rsid w:val="00606103"/>
    <w:rsid w:val="00606108"/>
    <w:rsid w:val="006070F0"/>
    <w:rsid w:val="0061048B"/>
    <w:rsid w:val="00611C80"/>
    <w:rsid w:val="00612F6D"/>
    <w:rsid w:val="00613522"/>
    <w:rsid w:val="00613FF1"/>
    <w:rsid w:val="006155C2"/>
    <w:rsid w:val="0061661C"/>
    <w:rsid w:val="006166AA"/>
    <w:rsid w:val="00616CAD"/>
    <w:rsid w:val="00617D2B"/>
    <w:rsid w:val="006211A3"/>
    <w:rsid w:val="00621C61"/>
    <w:rsid w:val="00621FAB"/>
    <w:rsid w:val="00623B27"/>
    <w:rsid w:val="00623BFE"/>
    <w:rsid w:val="00623FDC"/>
    <w:rsid w:val="00624085"/>
    <w:rsid w:val="00624343"/>
    <w:rsid w:val="006247DB"/>
    <w:rsid w:val="00624D4B"/>
    <w:rsid w:val="006259A8"/>
    <w:rsid w:val="006269BC"/>
    <w:rsid w:val="00631B94"/>
    <w:rsid w:val="00632ECE"/>
    <w:rsid w:val="006335D2"/>
    <w:rsid w:val="006339C0"/>
    <w:rsid w:val="00635679"/>
    <w:rsid w:val="0063586E"/>
    <w:rsid w:val="00635B20"/>
    <w:rsid w:val="00635EEB"/>
    <w:rsid w:val="006361D9"/>
    <w:rsid w:val="00636906"/>
    <w:rsid w:val="006379BD"/>
    <w:rsid w:val="006407E5"/>
    <w:rsid w:val="006411F6"/>
    <w:rsid w:val="00641980"/>
    <w:rsid w:val="00643CBB"/>
    <w:rsid w:val="00644344"/>
    <w:rsid w:val="00644C65"/>
    <w:rsid w:val="0064578A"/>
    <w:rsid w:val="00645957"/>
    <w:rsid w:val="00646659"/>
    <w:rsid w:val="006466D6"/>
    <w:rsid w:val="00647E89"/>
    <w:rsid w:val="006518BE"/>
    <w:rsid w:val="006528E7"/>
    <w:rsid w:val="006535BA"/>
    <w:rsid w:val="00653EB6"/>
    <w:rsid w:val="006557D4"/>
    <w:rsid w:val="006616CE"/>
    <w:rsid w:val="006621C0"/>
    <w:rsid w:val="0066271E"/>
    <w:rsid w:val="00664DC6"/>
    <w:rsid w:val="00665AF4"/>
    <w:rsid w:val="00667618"/>
    <w:rsid w:val="00671470"/>
    <w:rsid w:val="00672409"/>
    <w:rsid w:val="00674354"/>
    <w:rsid w:val="00676265"/>
    <w:rsid w:val="00676A82"/>
    <w:rsid w:val="00676C8B"/>
    <w:rsid w:val="00677786"/>
    <w:rsid w:val="006824E4"/>
    <w:rsid w:val="00682B73"/>
    <w:rsid w:val="00682C7C"/>
    <w:rsid w:val="00683F47"/>
    <w:rsid w:val="00685837"/>
    <w:rsid w:val="006858A8"/>
    <w:rsid w:val="00685D5A"/>
    <w:rsid w:val="00686435"/>
    <w:rsid w:val="00686CD8"/>
    <w:rsid w:val="00686E2C"/>
    <w:rsid w:val="006871C1"/>
    <w:rsid w:val="00687E5E"/>
    <w:rsid w:val="00692AEF"/>
    <w:rsid w:val="00692D40"/>
    <w:rsid w:val="00693765"/>
    <w:rsid w:val="00694422"/>
    <w:rsid w:val="00695617"/>
    <w:rsid w:val="00697A84"/>
    <w:rsid w:val="006A000C"/>
    <w:rsid w:val="006A0B92"/>
    <w:rsid w:val="006A0E66"/>
    <w:rsid w:val="006A18DE"/>
    <w:rsid w:val="006A1B1C"/>
    <w:rsid w:val="006A2B04"/>
    <w:rsid w:val="006A3C42"/>
    <w:rsid w:val="006A4D31"/>
    <w:rsid w:val="006A60E4"/>
    <w:rsid w:val="006A742D"/>
    <w:rsid w:val="006A7BD6"/>
    <w:rsid w:val="006B09E4"/>
    <w:rsid w:val="006B1D06"/>
    <w:rsid w:val="006B2201"/>
    <w:rsid w:val="006B3205"/>
    <w:rsid w:val="006B4D0C"/>
    <w:rsid w:val="006B4EFF"/>
    <w:rsid w:val="006B50CA"/>
    <w:rsid w:val="006B5A9E"/>
    <w:rsid w:val="006B5F80"/>
    <w:rsid w:val="006B60B7"/>
    <w:rsid w:val="006B72DF"/>
    <w:rsid w:val="006C0EBB"/>
    <w:rsid w:val="006C17F8"/>
    <w:rsid w:val="006C1E1D"/>
    <w:rsid w:val="006C23F2"/>
    <w:rsid w:val="006C354D"/>
    <w:rsid w:val="006C376A"/>
    <w:rsid w:val="006C3C2B"/>
    <w:rsid w:val="006C4029"/>
    <w:rsid w:val="006C4067"/>
    <w:rsid w:val="006C61CD"/>
    <w:rsid w:val="006C77B0"/>
    <w:rsid w:val="006C78F8"/>
    <w:rsid w:val="006C7F09"/>
    <w:rsid w:val="006C7F8F"/>
    <w:rsid w:val="006D1486"/>
    <w:rsid w:val="006D2365"/>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60CD"/>
    <w:rsid w:val="006F6392"/>
    <w:rsid w:val="006F67CD"/>
    <w:rsid w:val="006F6D1C"/>
    <w:rsid w:val="006F6FA9"/>
    <w:rsid w:val="0070135F"/>
    <w:rsid w:val="00701F9A"/>
    <w:rsid w:val="007021B3"/>
    <w:rsid w:val="007056F2"/>
    <w:rsid w:val="00705E59"/>
    <w:rsid w:val="007060CA"/>
    <w:rsid w:val="00707AF2"/>
    <w:rsid w:val="00707D00"/>
    <w:rsid w:val="00711BE9"/>
    <w:rsid w:val="00712EFD"/>
    <w:rsid w:val="00713D28"/>
    <w:rsid w:val="00715A12"/>
    <w:rsid w:val="00716233"/>
    <w:rsid w:val="00716DBB"/>
    <w:rsid w:val="00721267"/>
    <w:rsid w:val="0072267F"/>
    <w:rsid w:val="0072278E"/>
    <w:rsid w:val="00723274"/>
    <w:rsid w:val="00723317"/>
    <w:rsid w:val="00724216"/>
    <w:rsid w:val="00724C6B"/>
    <w:rsid w:val="00725E3E"/>
    <w:rsid w:val="00726BD0"/>
    <w:rsid w:val="00726DC8"/>
    <w:rsid w:val="00726DD9"/>
    <w:rsid w:val="00727EB9"/>
    <w:rsid w:val="00732518"/>
    <w:rsid w:val="00734316"/>
    <w:rsid w:val="007346DE"/>
    <w:rsid w:val="00736043"/>
    <w:rsid w:val="007373EB"/>
    <w:rsid w:val="00740DAC"/>
    <w:rsid w:val="007432CC"/>
    <w:rsid w:val="007438D5"/>
    <w:rsid w:val="00744227"/>
    <w:rsid w:val="00744FC3"/>
    <w:rsid w:val="00745895"/>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3263"/>
    <w:rsid w:val="00763952"/>
    <w:rsid w:val="007642F4"/>
    <w:rsid w:val="0076572F"/>
    <w:rsid w:val="00765936"/>
    <w:rsid w:val="00766C48"/>
    <w:rsid w:val="0077556B"/>
    <w:rsid w:val="007770E7"/>
    <w:rsid w:val="00777649"/>
    <w:rsid w:val="00781AE7"/>
    <w:rsid w:val="00781E37"/>
    <w:rsid w:val="00782445"/>
    <w:rsid w:val="00783AAB"/>
    <w:rsid w:val="00786599"/>
    <w:rsid w:val="007868C7"/>
    <w:rsid w:val="00786A17"/>
    <w:rsid w:val="00787C94"/>
    <w:rsid w:val="00787F14"/>
    <w:rsid w:val="00792421"/>
    <w:rsid w:val="00792497"/>
    <w:rsid w:val="0079268A"/>
    <w:rsid w:val="007952F3"/>
    <w:rsid w:val="007965A1"/>
    <w:rsid w:val="007A1890"/>
    <w:rsid w:val="007A43E3"/>
    <w:rsid w:val="007A46A9"/>
    <w:rsid w:val="007A4A2A"/>
    <w:rsid w:val="007A4CD5"/>
    <w:rsid w:val="007A6317"/>
    <w:rsid w:val="007A751A"/>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CC4"/>
    <w:rsid w:val="007C6133"/>
    <w:rsid w:val="007C6E75"/>
    <w:rsid w:val="007C7CC6"/>
    <w:rsid w:val="007D0D77"/>
    <w:rsid w:val="007D114C"/>
    <w:rsid w:val="007D2242"/>
    <w:rsid w:val="007D28D9"/>
    <w:rsid w:val="007D2AC2"/>
    <w:rsid w:val="007D37A9"/>
    <w:rsid w:val="007D3BAA"/>
    <w:rsid w:val="007D4DB8"/>
    <w:rsid w:val="007D6270"/>
    <w:rsid w:val="007D65B3"/>
    <w:rsid w:val="007D6FA3"/>
    <w:rsid w:val="007D7F58"/>
    <w:rsid w:val="007E0C0E"/>
    <w:rsid w:val="007E22C6"/>
    <w:rsid w:val="007E2D01"/>
    <w:rsid w:val="007E39F5"/>
    <w:rsid w:val="007E3F2D"/>
    <w:rsid w:val="007E6237"/>
    <w:rsid w:val="007E730E"/>
    <w:rsid w:val="007E7373"/>
    <w:rsid w:val="007E7471"/>
    <w:rsid w:val="007F2DDF"/>
    <w:rsid w:val="007F31C3"/>
    <w:rsid w:val="007F33BF"/>
    <w:rsid w:val="007F34C3"/>
    <w:rsid w:val="007F3822"/>
    <w:rsid w:val="007F4997"/>
    <w:rsid w:val="007F50FE"/>
    <w:rsid w:val="007F7353"/>
    <w:rsid w:val="007F7902"/>
    <w:rsid w:val="008001B2"/>
    <w:rsid w:val="008002A9"/>
    <w:rsid w:val="008022B0"/>
    <w:rsid w:val="00802365"/>
    <w:rsid w:val="00802806"/>
    <w:rsid w:val="00804263"/>
    <w:rsid w:val="008046B6"/>
    <w:rsid w:val="00805472"/>
    <w:rsid w:val="00805C33"/>
    <w:rsid w:val="00805CBB"/>
    <w:rsid w:val="00805D17"/>
    <w:rsid w:val="00810353"/>
    <w:rsid w:val="00810607"/>
    <w:rsid w:val="00812145"/>
    <w:rsid w:val="00812EEC"/>
    <w:rsid w:val="008131E2"/>
    <w:rsid w:val="0081398E"/>
    <w:rsid w:val="00813F96"/>
    <w:rsid w:val="008141B7"/>
    <w:rsid w:val="00815539"/>
    <w:rsid w:val="00815F7A"/>
    <w:rsid w:val="00816B0E"/>
    <w:rsid w:val="00817555"/>
    <w:rsid w:val="00820AD9"/>
    <w:rsid w:val="00820EE0"/>
    <w:rsid w:val="00821FA0"/>
    <w:rsid w:val="00822B88"/>
    <w:rsid w:val="00823024"/>
    <w:rsid w:val="00823266"/>
    <w:rsid w:val="0082352F"/>
    <w:rsid w:val="00823698"/>
    <w:rsid w:val="00824E26"/>
    <w:rsid w:val="008260D3"/>
    <w:rsid w:val="00826427"/>
    <w:rsid w:val="0082681D"/>
    <w:rsid w:val="008273F6"/>
    <w:rsid w:val="008275E2"/>
    <w:rsid w:val="00827D5B"/>
    <w:rsid w:val="0083053F"/>
    <w:rsid w:val="00831FAD"/>
    <w:rsid w:val="008329A0"/>
    <w:rsid w:val="008346E3"/>
    <w:rsid w:val="00834813"/>
    <w:rsid w:val="00835A78"/>
    <w:rsid w:val="00835C42"/>
    <w:rsid w:val="00836075"/>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1069"/>
    <w:rsid w:val="00851D06"/>
    <w:rsid w:val="00853192"/>
    <w:rsid w:val="00853ADE"/>
    <w:rsid w:val="008543C4"/>
    <w:rsid w:val="0085546C"/>
    <w:rsid w:val="0085656E"/>
    <w:rsid w:val="00857304"/>
    <w:rsid w:val="0086085A"/>
    <w:rsid w:val="008608D2"/>
    <w:rsid w:val="00860DA6"/>
    <w:rsid w:val="00861DA4"/>
    <w:rsid w:val="00862507"/>
    <w:rsid w:val="008627F8"/>
    <w:rsid w:val="00863E17"/>
    <w:rsid w:val="008640DE"/>
    <w:rsid w:val="00864778"/>
    <w:rsid w:val="00864E48"/>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6798"/>
    <w:rsid w:val="00886886"/>
    <w:rsid w:val="00887CA0"/>
    <w:rsid w:val="008900E3"/>
    <w:rsid w:val="008908A0"/>
    <w:rsid w:val="00891AD8"/>
    <w:rsid w:val="00892959"/>
    <w:rsid w:val="008949F2"/>
    <w:rsid w:val="00895106"/>
    <w:rsid w:val="00895535"/>
    <w:rsid w:val="00895FAD"/>
    <w:rsid w:val="00896B66"/>
    <w:rsid w:val="0089724A"/>
    <w:rsid w:val="00897624"/>
    <w:rsid w:val="008978D4"/>
    <w:rsid w:val="008A0043"/>
    <w:rsid w:val="008A00F0"/>
    <w:rsid w:val="008A1C9A"/>
    <w:rsid w:val="008A27AB"/>
    <w:rsid w:val="008A30D6"/>
    <w:rsid w:val="008A3440"/>
    <w:rsid w:val="008A34A2"/>
    <w:rsid w:val="008A3AC4"/>
    <w:rsid w:val="008A4C37"/>
    <w:rsid w:val="008A6A59"/>
    <w:rsid w:val="008A6D03"/>
    <w:rsid w:val="008A6E1A"/>
    <w:rsid w:val="008A6FCC"/>
    <w:rsid w:val="008A70CF"/>
    <w:rsid w:val="008B0937"/>
    <w:rsid w:val="008B0BBB"/>
    <w:rsid w:val="008B22A2"/>
    <w:rsid w:val="008B3611"/>
    <w:rsid w:val="008B43B3"/>
    <w:rsid w:val="008B4FAA"/>
    <w:rsid w:val="008B5B81"/>
    <w:rsid w:val="008B6B8F"/>
    <w:rsid w:val="008B6E49"/>
    <w:rsid w:val="008B7647"/>
    <w:rsid w:val="008C0905"/>
    <w:rsid w:val="008C1CFE"/>
    <w:rsid w:val="008C2A12"/>
    <w:rsid w:val="008C300B"/>
    <w:rsid w:val="008C5350"/>
    <w:rsid w:val="008C538E"/>
    <w:rsid w:val="008C546F"/>
    <w:rsid w:val="008C5F64"/>
    <w:rsid w:val="008C6568"/>
    <w:rsid w:val="008D046F"/>
    <w:rsid w:val="008D0708"/>
    <w:rsid w:val="008D08A8"/>
    <w:rsid w:val="008D1E88"/>
    <w:rsid w:val="008D2A8C"/>
    <w:rsid w:val="008D43B2"/>
    <w:rsid w:val="008D43D0"/>
    <w:rsid w:val="008D57B4"/>
    <w:rsid w:val="008D7118"/>
    <w:rsid w:val="008D7305"/>
    <w:rsid w:val="008D7B7B"/>
    <w:rsid w:val="008E1A0C"/>
    <w:rsid w:val="008E2221"/>
    <w:rsid w:val="008E26BC"/>
    <w:rsid w:val="008E2B5A"/>
    <w:rsid w:val="008F0619"/>
    <w:rsid w:val="008F15CE"/>
    <w:rsid w:val="008F3867"/>
    <w:rsid w:val="008F5EA2"/>
    <w:rsid w:val="008F7C52"/>
    <w:rsid w:val="00900BDF"/>
    <w:rsid w:val="00901636"/>
    <w:rsid w:val="0090244F"/>
    <w:rsid w:val="009025DC"/>
    <w:rsid w:val="00902F01"/>
    <w:rsid w:val="0090317B"/>
    <w:rsid w:val="00904D27"/>
    <w:rsid w:val="009051B4"/>
    <w:rsid w:val="00905B02"/>
    <w:rsid w:val="00906747"/>
    <w:rsid w:val="009101C4"/>
    <w:rsid w:val="0091357B"/>
    <w:rsid w:val="00914E18"/>
    <w:rsid w:val="009155E1"/>
    <w:rsid w:val="00915FED"/>
    <w:rsid w:val="009201A0"/>
    <w:rsid w:val="00920AFD"/>
    <w:rsid w:val="00921099"/>
    <w:rsid w:val="00921208"/>
    <w:rsid w:val="00921F4F"/>
    <w:rsid w:val="00923CBC"/>
    <w:rsid w:val="00923E87"/>
    <w:rsid w:val="0092430F"/>
    <w:rsid w:val="0092484C"/>
    <w:rsid w:val="00924A5A"/>
    <w:rsid w:val="009251CC"/>
    <w:rsid w:val="00925313"/>
    <w:rsid w:val="00925741"/>
    <w:rsid w:val="00926BE2"/>
    <w:rsid w:val="00926C89"/>
    <w:rsid w:val="009279F4"/>
    <w:rsid w:val="009307AF"/>
    <w:rsid w:val="00931BAE"/>
    <w:rsid w:val="00934428"/>
    <w:rsid w:val="00935E04"/>
    <w:rsid w:val="00936C4B"/>
    <w:rsid w:val="00936C50"/>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3F5"/>
    <w:rsid w:val="00955DE9"/>
    <w:rsid w:val="0095626A"/>
    <w:rsid w:val="009566AB"/>
    <w:rsid w:val="009577E0"/>
    <w:rsid w:val="009604B9"/>
    <w:rsid w:val="00962730"/>
    <w:rsid w:val="00963479"/>
    <w:rsid w:val="009639E8"/>
    <w:rsid w:val="00963A9B"/>
    <w:rsid w:val="00965152"/>
    <w:rsid w:val="00965BB9"/>
    <w:rsid w:val="00966642"/>
    <w:rsid w:val="00966D19"/>
    <w:rsid w:val="0096764B"/>
    <w:rsid w:val="0097104A"/>
    <w:rsid w:val="00973199"/>
    <w:rsid w:val="009733C9"/>
    <w:rsid w:val="009736DF"/>
    <w:rsid w:val="00973CFF"/>
    <w:rsid w:val="0097420D"/>
    <w:rsid w:val="00974BF2"/>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36BE"/>
    <w:rsid w:val="009938D1"/>
    <w:rsid w:val="00993B12"/>
    <w:rsid w:val="00995C3E"/>
    <w:rsid w:val="00996829"/>
    <w:rsid w:val="00997AC1"/>
    <w:rsid w:val="00997B6D"/>
    <w:rsid w:val="009A00C8"/>
    <w:rsid w:val="009A035D"/>
    <w:rsid w:val="009A09F0"/>
    <w:rsid w:val="009A1689"/>
    <w:rsid w:val="009A3C4C"/>
    <w:rsid w:val="009A3EC0"/>
    <w:rsid w:val="009A5154"/>
    <w:rsid w:val="009A5D43"/>
    <w:rsid w:val="009A61AE"/>
    <w:rsid w:val="009A6520"/>
    <w:rsid w:val="009A6827"/>
    <w:rsid w:val="009A684D"/>
    <w:rsid w:val="009B1035"/>
    <w:rsid w:val="009B27C6"/>
    <w:rsid w:val="009B29CC"/>
    <w:rsid w:val="009B322A"/>
    <w:rsid w:val="009B47AF"/>
    <w:rsid w:val="009B4F9C"/>
    <w:rsid w:val="009B5033"/>
    <w:rsid w:val="009B5FF0"/>
    <w:rsid w:val="009B63F6"/>
    <w:rsid w:val="009C0044"/>
    <w:rsid w:val="009C0E67"/>
    <w:rsid w:val="009C290F"/>
    <w:rsid w:val="009C348B"/>
    <w:rsid w:val="009C49CB"/>
    <w:rsid w:val="009C5895"/>
    <w:rsid w:val="009C5EB3"/>
    <w:rsid w:val="009C7202"/>
    <w:rsid w:val="009C7233"/>
    <w:rsid w:val="009C7288"/>
    <w:rsid w:val="009D06AD"/>
    <w:rsid w:val="009D0FCB"/>
    <w:rsid w:val="009D1CCC"/>
    <w:rsid w:val="009D1D4D"/>
    <w:rsid w:val="009D3833"/>
    <w:rsid w:val="009D3E70"/>
    <w:rsid w:val="009D6151"/>
    <w:rsid w:val="009D637C"/>
    <w:rsid w:val="009D7A0E"/>
    <w:rsid w:val="009E2F96"/>
    <w:rsid w:val="009E4393"/>
    <w:rsid w:val="009E4619"/>
    <w:rsid w:val="009E5C31"/>
    <w:rsid w:val="009E648E"/>
    <w:rsid w:val="009E6F32"/>
    <w:rsid w:val="009E7A1B"/>
    <w:rsid w:val="009F121D"/>
    <w:rsid w:val="009F1897"/>
    <w:rsid w:val="009F1E17"/>
    <w:rsid w:val="009F31BA"/>
    <w:rsid w:val="009F5A96"/>
    <w:rsid w:val="009F5D44"/>
    <w:rsid w:val="009F6302"/>
    <w:rsid w:val="009F6E6C"/>
    <w:rsid w:val="009F7F7D"/>
    <w:rsid w:val="00A00298"/>
    <w:rsid w:val="00A00DB2"/>
    <w:rsid w:val="00A01AA6"/>
    <w:rsid w:val="00A022AB"/>
    <w:rsid w:val="00A0331C"/>
    <w:rsid w:val="00A03CB4"/>
    <w:rsid w:val="00A04688"/>
    <w:rsid w:val="00A050C8"/>
    <w:rsid w:val="00A05AF9"/>
    <w:rsid w:val="00A06A8D"/>
    <w:rsid w:val="00A075FD"/>
    <w:rsid w:val="00A0786B"/>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6836"/>
    <w:rsid w:val="00A21155"/>
    <w:rsid w:val="00A22017"/>
    <w:rsid w:val="00A2215D"/>
    <w:rsid w:val="00A224B7"/>
    <w:rsid w:val="00A229DE"/>
    <w:rsid w:val="00A23E12"/>
    <w:rsid w:val="00A25F4A"/>
    <w:rsid w:val="00A26202"/>
    <w:rsid w:val="00A26BBF"/>
    <w:rsid w:val="00A27B62"/>
    <w:rsid w:val="00A302F5"/>
    <w:rsid w:val="00A319E8"/>
    <w:rsid w:val="00A31B62"/>
    <w:rsid w:val="00A32273"/>
    <w:rsid w:val="00A34ED7"/>
    <w:rsid w:val="00A35021"/>
    <w:rsid w:val="00A36256"/>
    <w:rsid w:val="00A3656A"/>
    <w:rsid w:val="00A36B27"/>
    <w:rsid w:val="00A36FB2"/>
    <w:rsid w:val="00A409BD"/>
    <w:rsid w:val="00A419F3"/>
    <w:rsid w:val="00A4291E"/>
    <w:rsid w:val="00A42D68"/>
    <w:rsid w:val="00A42E49"/>
    <w:rsid w:val="00A43BB0"/>
    <w:rsid w:val="00A44178"/>
    <w:rsid w:val="00A448BE"/>
    <w:rsid w:val="00A44C27"/>
    <w:rsid w:val="00A4584B"/>
    <w:rsid w:val="00A45974"/>
    <w:rsid w:val="00A4763C"/>
    <w:rsid w:val="00A479AF"/>
    <w:rsid w:val="00A5077A"/>
    <w:rsid w:val="00A50898"/>
    <w:rsid w:val="00A50D59"/>
    <w:rsid w:val="00A50D95"/>
    <w:rsid w:val="00A511BA"/>
    <w:rsid w:val="00A513FE"/>
    <w:rsid w:val="00A518AD"/>
    <w:rsid w:val="00A5431A"/>
    <w:rsid w:val="00A57266"/>
    <w:rsid w:val="00A60093"/>
    <w:rsid w:val="00A60942"/>
    <w:rsid w:val="00A61431"/>
    <w:rsid w:val="00A621CD"/>
    <w:rsid w:val="00A63D7E"/>
    <w:rsid w:val="00A64A28"/>
    <w:rsid w:val="00A663FA"/>
    <w:rsid w:val="00A672CA"/>
    <w:rsid w:val="00A675AF"/>
    <w:rsid w:val="00A67A1C"/>
    <w:rsid w:val="00A67C85"/>
    <w:rsid w:val="00A71B20"/>
    <w:rsid w:val="00A720D1"/>
    <w:rsid w:val="00A72B33"/>
    <w:rsid w:val="00A735D4"/>
    <w:rsid w:val="00A74009"/>
    <w:rsid w:val="00A7434D"/>
    <w:rsid w:val="00A74E92"/>
    <w:rsid w:val="00A750BA"/>
    <w:rsid w:val="00A75362"/>
    <w:rsid w:val="00A75A55"/>
    <w:rsid w:val="00A774EE"/>
    <w:rsid w:val="00A80C48"/>
    <w:rsid w:val="00A81015"/>
    <w:rsid w:val="00A846B0"/>
    <w:rsid w:val="00A856ED"/>
    <w:rsid w:val="00A85EDE"/>
    <w:rsid w:val="00A863E5"/>
    <w:rsid w:val="00A86A6E"/>
    <w:rsid w:val="00A9345A"/>
    <w:rsid w:val="00A940A2"/>
    <w:rsid w:val="00A94E26"/>
    <w:rsid w:val="00A973E5"/>
    <w:rsid w:val="00A9763E"/>
    <w:rsid w:val="00A97875"/>
    <w:rsid w:val="00AA18DE"/>
    <w:rsid w:val="00AA1AAE"/>
    <w:rsid w:val="00AA313A"/>
    <w:rsid w:val="00AA4BBF"/>
    <w:rsid w:val="00AA4F64"/>
    <w:rsid w:val="00AA56DC"/>
    <w:rsid w:val="00AB06EF"/>
    <w:rsid w:val="00AB1D13"/>
    <w:rsid w:val="00AB2BB9"/>
    <w:rsid w:val="00AB3260"/>
    <w:rsid w:val="00AB4154"/>
    <w:rsid w:val="00AB42B0"/>
    <w:rsid w:val="00AB4474"/>
    <w:rsid w:val="00AB4B7E"/>
    <w:rsid w:val="00AB4B96"/>
    <w:rsid w:val="00AB5641"/>
    <w:rsid w:val="00AB58C1"/>
    <w:rsid w:val="00AB5E87"/>
    <w:rsid w:val="00AB64D1"/>
    <w:rsid w:val="00AB6597"/>
    <w:rsid w:val="00AB7878"/>
    <w:rsid w:val="00AC0039"/>
    <w:rsid w:val="00AC02A5"/>
    <w:rsid w:val="00AC0534"/>
    <w:rsid w:val="00AC113D"/>
    <w:rsid w:val="00AC2BD2"/>
    <w:rsid w:val="00AC3BB3"/>
    <w:rsid w:val="00AC6753"/>
    <w:rsid w:val="00AC6FEA"/>
    <w:rsid w:val="00AC775B"/>
    <w:rsid w:val="00AC7805"/>
    <w:rsid w:val="00AD04A8"/>
    <w:rsid w:val="00AD07B1"/>
    <w:rsid w:val="00AD0E6E"/>
    <w:rsid w:val="00AD3C5A"/>
    <w:rsid w:val="00AD3FFF"/>
    <w:rsid w:val="00AD4C13"/>
    <w:rsid w:val="00AD4E22"/>
    <w:rsid w:val="00AD6524"/>
    <w:rsid w:val="00AD71EB"/>
    <w:rsid w:val="00AD7C14"/>
    <w:rsid w:val="00AE2C83"/>
    <w:rsid w:val="00AF0BC1"/>
    <w:rsid w:val="00AF2987"/>
    <w:rsid w:val="00AF41AC"/>
    <w:rsid w:val="00AF44EF"/>
    <w:rsid w:val="00AF454C"/>
    <w:rsid w:val="00AF554F"/>
    <w:rsid w:val="00AF5A6F"/>
    <w:rsid w:val="00AF626F"/>
    <w:rsid w:val="00AF659E"/>
    <w:rsid w:val="00AF6EBB"/>
    <w:rsid w:val="00AF7419"/>
    <w:rsid w:val="00AF7714"/>
    <w:rsid w:val="00B001D3"/>
    <w:rsid w:val="00B002A3"/>
    <w:rsid w:val="00B008A4"/>
    <w:rsid w:val="00B00F7C"/>
    <w:rsid w:val="00B0105E"/>
    <w:rsid w:val="00B01266"/>
    <w:rsid w:val="00B01EE9"/>
    <w:rsid w:val="00B02209"/>
    <w:rsid w:val="00B0268B"/>
    <w:rsid w:val="00B02D6E"/>
    <w:rsid w:val="00B041EF"/>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9BC"/>
    <w:rsid w:val="00B21A7F"/>
    <w:rsid w:val="00B224B7"/>
    <w:rsid w:val="00B2396D"/>
    <w:rsid w:val="00B25708"/>
    <w:rsid w:val="00B26A34"/>
    <w:rsid w:val="00B317C7"/>
    <w:rsid w:val="00B318ED"/>
    <w:rsid w:val="00B341A7"/>
    <w:rsid w:val="00B34255"/>
    <w:rsid w:val="00B34543"/>
    <w:rsid w:val="00B34813"/>
    <w:rsid w:val="00B374D9"/>
    <w:rsid w:val="00B376D4"/>
    <w:rsid w:val="00B37D86"/>
    <w:rsid w:val="00B40157"/>
    <w:rsid w:val="00B40A5A"/>
    <w:rsid w:val="00B40AD6"/>
    <w:rsid w:val="00B43F16"/>
    <w:rsid w:val="00B446E0"/>
    <w:rsid w:val="00B45ABF"/>
    <w:rsid w:val="00B50155"/>
    <w:rsid w:val="00B50408"/>
    <w:rsid w:val="00B511EB"/>
    <w:rsid w:val="00B5194C"/>
    <w:rsid w:val="00B51CA5"/>
    <w:rsid w:val="00B51EEB"/>
    <w:rsid w:val="00B5365F"/>
    <w:rsid w:val="00B53768"/>
    <w:rsid w:val="00B53BBF"/>
    <w:rsid w:val="00B5437E"/>
    <w:rsid w:val="00B5440D"/>
    <w:rsid w:val="00B54508"/>
    <w:rsid w:val="00B56272"/>
    <w:rsid w:val="00B60752"/>
    <w:rsid w:val="00B618F7"/>
    <w:rsid w:val="00B63A2E"/>
    <w:rsid w:val="00B64468"/>
    <w:rsid w:val="00B64DB0"/>
    <w:rsid w:val="00B64DCA"/>
    <w:rsid w:val="00B67303"/>
    <w:rsid w:val="00B6749D"/>
    <w:rsid w:val="00B70079"/>
    <w:rsid w:val="00B720E0"/>
    <w:rsid w:val="00B72708"/>
    <w:rsid w:val="00B72E6A"/>
    <w:rsid w:val="00B73183"/>
    <w:rsid w:val="00B73698"/>
    <w:rsid w:val="00B73A63"/>
    <w:rsid w:val="00B73F7A"/>
    <w:rsid w:val="00B7415F"/>
    <w:rsid w:val="00B74979"/>
    <w:rsid w:val="00B74B5B"/>
    <w:rsid w:val="00B758F3"/>
    <w:rsid w:val="00B77FAE"/>
    <w:rsid w:val="00B8143D"/>
    <w:rsid w:val="00B82629"/>
    <w:rsid w:val="00B82922"/>
    <w:rsid w:val="00B82A13"/>
    <w:rsid w:val="00B82AF2"/>
    <w:rsid w:val="00B8409F"/>
    <w:rsid w:val="00B84DF9"/>
    <w:rsid w:val="00B86E82"/>
    <w:rsid w:val="00B86EF2"/>
    <w:rsid w:val="00B87019"/>
    <w:rsid w:val="00B871C4"/>
    <w:rsid w:val="00B87FB8"/>
    <w:rsid w:val="00B91518"/>
    <w:rsid w:val="00B917AE"/>
    <w:rsid w:val="00B91C02"/>
    <w:rsid w:val="00B929B2"/>
    <w:rsid w:val="00B936F8"/>
    <w:rsid w:val="00B942C2"/>
    <w:rsid w:val="00B95F10"/>
    <w:rsid w:val="00B97ECA"/>
    <w:rsid w:val="00BA16DF"/>
    <w:rsid w:val="00BA309E"/>
    <w:rsid w:val="00BA3BA4"/>
    <w:rsid w:val="00BA3C62"/>
    <w:rsid w:val="00BA484E"/>
    <w:rsid w:val="00BA5FD2"/>
    <w:rsid w:val="00BA6613"/>
    <w:rsid w:val="00BB0419"/>
    <w:rsid w:val="00BB2A72"/>
    <w:rsid w:val="00BB4395"/>
    <w:rsid w:val="00BB4D37"/>
    <w:rsid w:val="00BC1126"/>
    <w:rsid w:val="00BC16EC"/>
    <w:rsid w:val="00BC182F"/>
    <w:rsid w:val="00BC1D22"/>
    <w:rsid w:val="00BC1DF7"/>
    <w:rsid w:val="00BC32DE"/>
    <w:rsid w:val="00BC57E5"/>
    <w:rsid w:val="00BC5AF7"/>
    <w:rsid w:val="00BC5BE9"/>
    <w:rsid w:val="00BC5EBB"/>
    <w:rsid w:val="00BC6A9D"/>
    <w:rsid w:val="00BC7CCC"/>
    <w:rsid w:val="00BD01BE"/>
    <w:rsid w:val="00BD01D9"/>
    <w:rsid w:val="00BD0609"/>
    <w:rsid w:val="00BD2B7D"/>
    <w:rsid w:val="00BD6806"/>
    <w:rsid w:val="00BD6B14"/>
    <w:rsid w:val="00BD71A3"/>
    <w:rsid w:val="00BE030D"/>
    <w:rsid w:val="00BE1A3B"/>
    <w:rsid w:val="00BE2708"/>
    <w:rsid w:val="00BE2DA5"/>
    <w:rsid w:val="00BE3A47"/>
    <w:rsid w:val="00BE468E"/>
    <w:rsid w:val="00BE5A23"/>
    <w:rsid w:val="00BE61CC"/>
    <w:rsid w:val="00BE667B"/>
    <w:rsid w:val="00BE6888"/>
    <w:rsid w:val="00BF0CE9"/>
    <w:rsid w:val="00BF1066"/>
    <w:rsid w:val="00BF1E00"/>
    <w:rsid w:val="00BF2BC6"/>
    <w:rsid w:val="00BF411E"/>
    <w:rsid w:val="00BF44B7"/>
    <w:rsid w:val="00BF6A3F"/>
    <w:rsid w:val="00BF781D"/>
    <w:rsid w:val="00C01661"/>
    <w:rsid w:val="00C03B23"/>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4A26"/>
    <w:rsid w:val="00C14F36"/>
    <w:rsid w:val="00C158C2"/>
    <w:rsid w:val="00C158FF"/>
    <w:rsid w:val="00C16320"/>
    <w:rsid w:val="00C16DF2"/>
    <w:rsid w:val="00C17F81"/>
    <w:rsid w:val="00C209CC"/>
    <w:rsid w:val="00C20A99"/>
    <w:rsid w:val="00C20BC9"/>
    <w:rsid w:val="00C20FEE"/>
    <w:rsid w:val="00C21DF5"/>
    <w:rsid w:val="00C21FB8"/>
    <w:rsid w:val="00C228B5"/>
    <w:rsid w:val="00C2335A"/>
    <w:rsid w:val="00C233C0"/>
    <w:rsid w:val="00C23424"/>
    <w:rsid w:val="00C23871"/>
    <w:rsid w:val="00C25E6D"/>
    <w:rsid w:val="00C2620A"/>
    <w:rsid w:val="00C26661"/>
    <w:rsid w:val="00C27D1D"/>
    <w:rsid w:val="00C31BF4"/>
    <w:rsid w:val="00C32EC3"/>
    <w:rsid w:val="00C3318D"/>
    <w:rsid w:val="00C3323D"/>
    <w:rsid w:val="00C33E2F"/>
    <w:rsid w:val="00C3417D"/>
    <w:rsid w:val="00C349C7"/>
    <w:rsid w:val="00C35BC0"/>
    <w:rsid w:val="00C35E2E"/>
    <w:rsid w:val="00C3703F"/>
    <w:rsid w:val="00C37457"/>
    <w:rsid w:val="00C37499"/>
    <w:rsid w:val="00C374BF"/>
    <w:rsid w:val="00C37E58"/>
    <w:rsid w:val="00C37F49"/>
    <w:rsid w:val="00C40025"/>
    <w:rsid w:val="00C406E2"/>
    <w:rsid w:val="00C40C1C"/>
    <w:rsid w:val="00C40D3D"/>
    <w:rsid w:val="00C41BCC"/>
    <w:rsid w:val="00C420EE"/>
    <w:rsid w:val="00C45173"/>
    <w:rsid w:val="00C45684"/>
    <w:rsid w:val="00C4651D"/>
    <w:rsid w:val="00C466BB"/>
    <w:rsid w:val="00C468ED"/>
    <w:rsid w:val="00C478AB"/>
    <w:rsid w:val="00C500DD"/>
    <w:rsid w:val="00C503B5"/>
    <w:rsid w:val="00C514D3"/>
    <w:rsid w:val="00C51FDF"/>
    <w:rsid w:val="00C52048"/>
    <w:rsid w:val="00C53056"/>
    <w:rsid w:val="00C548F9"/>
    <w:rsid w:val="00C570A1"/>
    <w:rsid w:val="00C57954"/>
    <w:rsid w:val="00C57B72"/>
    <w:rsid w:val="00C57D62"/>
    <w:rsid w:val="00C57F27"/>
    <w:rsid w:val="00C60E73"/>
    <w:rsid w:val="00C6297C"/>
    <w:rsid w:val="00C62B01"/>
    <w:rsid w:val="00C62CBF"/>
    <w:rsid w:val="00C64838"/>
    <w:rsid w:val="00C64D91"/>
    <w:rsid w:val="00C664E2"/>
    <w:rsid w:val="00C67BB5"/>
    <w:rsid w:val="00C67FF4"/>
    <w:rsid w:val="00C71209"/>
    <w:rsid w:val="00C72737"/>
    <w:rsid w:val="00C72E53"/>
    <w:rsid w:val="00C7358F"/>
    <w:rsid w:val="00C73F1B"/>
    <w:rsid w:val="00C7437B"/>
    <w:rsid w:val="00C74DD1"/>
    <w:rsid w:val="00C74F30"/>
    <w:rsid w:val="00C75865"/>
    <w:rsid w:val="00C75FC9"/>
    <w:rsid w:val="00C807D2"/>
    <w:rsid w:val="00C80963"/>
    <w:rsid w:val="00C80B4D"/>
    <w:rsid w:val="00C81386"/>
    <w:rsid w:val="00C839FD"/>
    <w:rsid w:val="00C83FCA"/>
    <w:rsid w:val="00C84FE1"/>
    <w:rsid w:val="00C85311"/>
    <w:rsid w:val="00C87D8B"/>
    <w:rsid w:val="00C90B92"/>
    <w:rsid w:val="00C912CE"/>
    <w:rsid w:val="00C9160E"/>
    <w:rsid w:val="00C9221F"/>
    <w:rsid w:val="00C93D33"/>
    <w:rsid w:val="00C9421D"/>
    <w:rsid w:val="00C947C8"/>
    <w:rsid w:val="00C947CB"/>
    <w:rsid w:val="00C961AC"/>
    <w:rsid w:val="00C96B90"/>
    <w:rsid w:val="00C96CD4"/>
    <w:rsid w:val="00C97764"/>
    <w:rsid w:val="00C97C48"/>
    <w:rsid w:val="00CA00CE"/>
    <w:rsid w:val="00CA2996"/>
    <w:rsid w:val="00CA3174"/>
    <w:rsid w:val="00CA446D"/>
    <w:rsid w:val="00CA4E76"/>
    <w:rsid w:val="00CA5402"/>
    <w:rsid w:val="00CA5EB9"/>
    <w:rsid w:val="00CA6264"/>
    <w:rsid w:val="00CA7A33"/>
    <w:rsid w:val="00CA7C9F"/>
    <w:rsid w:val="00CB314B"/>
    <w:rsid w:val="00CB3535"/>
    <w:rsid w:val="00CB3833"/>
    <w:rsid w:val="00CB46F8"/>
    <w:rsid w:val="00CB4BB9"/>
    <w:rsid w:val="00CB580D"/>
    <w:rsid w:val="00CB6844"/>
    <w:rsid w:val="00CB6AC4"/>
    <w:rsid w:val="00CB7538"/>
    <w:rsid w:val="00CC0401"/>
    <w:rsid w:val="00CC0D7F"/>
    <w:rsid w:val="00CC1093"/>
    <w:rsid w:val="00CC5612"/>
    <w:rsid w:val="00CC6860"/>
    <w:rsid w:val="00CC7AE9"/>
    <w:rsid w:val="00CC7CE9"/>
    <w:rsid w:val="00CD2822"/>
    <w:rsid w:val="00CD2FB8"/>
    <w:rsid w:val="00CD4939"/>
    <w:rsid w:val="00CD4989"/>
    <w:rsid w:val="00CD508D"/>
    <w:rsid w:val="00CD53DD"/>
    <w:rsid w:val="00CD5724"/>
    <w:rsid w:val="00CD5784"/>
    <w:rsid w:val="00CD5CE7"/>
    <w:rsid w:val="00CD6558"/>
    <w:rsid w:val="00CD6934"/>
    <w:rsid w:val="00CD6B3D"/>
    <w:rsid w:val="00CD740E"/>
    <w:rsid w:val="00CD784A"/>
    <w:rsid w:val="00CE0735"/>
    <w:rsid w:val="00CE1127"/>
    <w:rsid w:val="00CE4D6A"/>
    <w:rsid w:val="00CE6774"/>
    <w:rsid w:val="00CE73AB"/>
    <w:rsid w:val="00CE743D"/>
    <w:rsid w:val="00CE74C4"/>
    <w:rsid w:val="00CF0F4E"/>
    <w:rsid w:val="00CF2316"/>
    <w:rsid w:val="00CF3014"/>
    <w:rsid w:val="00CF4423"/>
    <w:rsid w:val="00CF7355"/>
    <w:rsid w:val="00D0050D"/>
    <w:rsid w:val="00D024B9"/>
    <w:rsid w:val="00D02DAD"/>
    <w:rsid w:val="00D03AF4"/>
    <w:rsid w:val="00D03DF1"/>
    <w:rsid w:val="00D03E23"/>
    <w:rsid w:val="00D03FD2"/>
    <w:rsid w:val="00D04389"/>
    <w:rsid w:val="00D050C5"/>
    <w:rsid w:val="00D05D6F"/>
    <w:rsid w:val="00D05E0D"/>
    <w:rsid w:val="00D060B5"/>
    <w:rsid w:val="00D06425"/>
    <w:rsid w:val="00D07156"/>
    <w:rsid w:val="00D07A9D"/>
    <w:rsid w:val="00D11C03"/>
    <w:rsid w:val="00D11E55"/>
    <w:rsid w:val="00D12240"/>
    <w:rsid w:val="00D132B9"/>
    <w:rsid w:val="00D139E8"/>
    <w:rsid w:val="00D144FB"/>
    <w:rsid w:val="00D1461F"/>
    <w:rsid w:val="00D154A8"/>
    <w:rsid w:val="00D15B3B"/>
    <w:rsid w:val="00D16BDA"/>
    <w:rsid w:val="00D17BBB"/>
    <w:rsid w:val="00D2091F"/>
    <w:rsid w:val="00D2267A"/>
    <w:rsid w:val="00D227EF"/>
    <w:rsid w:val="00D23EB2"/>
    <w:rsid w:val="00D24CE3"/>
    <w:rsid w:val="00D24E34"/>
    <w:rsid w:val="00D31BDA"/>
    <w:rsid w:val="00D33186"/>
    <w:rsid w:val="00D339F7"/>
    <w:rsid w:val="00D33BFE"/>
    <w:rsid w:val="00D3427E"/>
    <w:rsid w:val="00D344BF"/>
    <w:rsid w:val="00D34C79"/>
    <w:rsid w:val="00D37480"/>
    <w:rsid w:val="00D37A1D"/>
    <w:rsid w:val="00D406EF"/>
    <w:rsid w:val="00D42AD1"/>
    <w:rsid w:val="00D4419B"/>
    <w:rsid w:val="00D44A49"/>
    <w:rsid w:val="00D47C5E"/>
    <w:rsid w:val="00D506B9"/>
    <w:rsid w:val="00D50EEB"/>
    <w:rsid w:val="00D5327B"/>
    <w:rsid w:val="00D54B73"/>
    <w:rsid w:val="00D54E02"/>
    <w:rsid w:val="00D56B68"/>
    <w:rsid w:val="00D56CF5"/>
    <w:rsid w:val="00D56FEC"/>
    <w:rsid w:val="00D606E3"/>
    <w:rsid w:val="00D60C1C"/>
    <w:rsid w:val="00D610FA"/>
    <w:rsid w:val="00D63AEA"/>
    <w:rsid w:val="00D63DE3"/>
    <w:rsid w:val="00D64B0A"/>
    <w:rsid w:val="00D652DE"/>
    <w:rsid w:val="00D6574B"/>
    <w:rsid w:val="00D66B9D"/>
    <w:rsid w:val="00D6742D"/>
    <w:rsid w:val="00D67C04"/>
    <w:rsid w:val="00D70620"/>
    <w:rsid w:val="00D70748"/>
    <w:rsid w:val="00D70EE8"/>
    <w:rsid w:val="00D714A8"/>
    <w:rsid w:val="00D71722"/>
    <w:rsid w:val="00D71A13"/>
    <w:rsid w:val="00D7320A"/>
    <w:rsid w:val="00D733FF"/>
    <w:rsid w:val="00D76974"/>
    <w:rsid w:val="00D77EAE"/>
    <w:rsid w:val="00D800A7"/>
    <w:rsid w:val="00D80E2B"/>
    <w:rsid w:val="00D810A7"/>
    <w:rsid w:val="00D81141"/>
    <w:rsid w:val="00D81906"/>
    <w:rsid w:val="00D821BA"/>
    <w:rsid w:val="00D82574"/>
    <w:rsid w:val="00D829B3"/>
    <w:rsid w:val="00D83336"/>
    <w:rsid w:val="00D836F8"/>
    <w:rsid w:val="00D83C77"/>
    <w:rsid w:val="00D84ADA"/>
    <w:rsid w:val="00D85009"/>
    <w:rsid w:val="00D8515D"/>
    <w:rsid w:val="00D851F2"/>
    <w:rsid w:val="00D85D4A"/>
    <w:rsid w:val="00D86643"/>
    <w:rsid w:val="00D87589"/>
    <w:rsid w:val="00D90D1C"/>
    <w:rsid w:val="00D91EC5"/>
    <w:rsid w:val="00D92EDA"/>
    <w:rsid w:val="00D93EC1"/>
    <w:rsid w:val="00D945E7"/>
    <w:rsid w:val="00D96F2F"/>
    <w:rsid w:val="00D9744C"/>
    <w:rsid w:val="00DA2649"/>
    <w:rsid w:val="00DA2C56"/>
    <w:rsid w:val="00DA2E35"/>
    <w:rsid w:val="00DA4DCC"/>
    <w:rsid w:val="00DA6B28"/>
    <w:rsid w:val="00DA70BF"/>
    <w:rsid w:val="00DB0440"/>
    <w:rsid w:val="00DB08B0"/>
    <w:rsid w:val="00DB2093"/>
    <w:rsid w:val="00DB336A"/>
    <w:rsid w:val="00DB348D"/>
    <w:rsid w:val="00DB3860"/>
    <w:rsid w:val="00DB38FE"/>
    <w:rsid w:val="00DB43EB"/>
    <w:rsid w:val="00DB45D7"/>
    <w:rsid w:val="00DB571C"/>
    <w:rsid w:val="00DB5F2C"/>
    <w:rsid w:val="00DB65A5"/>
    <w:rsid w:val="00DB70CD"/>
    <w:rsid w:val="00DB72B6"/>
    <w:rsid w:val="00DB7D41"/>
    <w:rsid w:val="00DC2607"/>
    <w:rsid w:val="00DC2D79"/>
    <w:rsid w:val="00DC3E92"/>
    <w:rsid w:val="00DC3F23"/>
    <w:rsid w:val="00DC4502"/>
    <w:rsid w:val="00DC4F65"/>
    <w:rsid w:val="00DC720E"/>
    <w:rsid w:val="00DD16E8"/>
    <w:rsid w:val="00DD2464"/>
    <w:rsid w:val="00DD263B"/>
    <w:rsid w:val="00DD2CD0"/>
    <w:rsid w:val="00DD37BE"/>
    <w:rsid w:val="00DD4171"/>
    <w:rsid w:val="00DD4427"/>
    <w:rsid w:val="00DD4703"/>
    <w:rsid w:val="00DD5C51"/>
    <w:rsid w:val="00DD6663"/>
    <w:rsid w:val="00DD7C15"/>
    <w:rsid w:val="00DE1C2A"/>
    <w:rsid w:val="00DE5AE4"/>
    <w:rsid w:val="00DE611A"/>
    <w:rsid w:val="00DE61DA"/>
    <w:rsid w:val="00DE78B3"/>
    <w:rsid w:val="00DF07F4"/>
    <w:rsid w:val="00DF18D7"/>
    <w:rsid w:val="00DF2044"/>
    <w:rsid w:val="00DF23FC"/>
    <w:rsid w:val="00DF3431"/>
    <w:rsid w:val="00DF3755"/>
    <w:rsid w:val="00DF37CA"/>
    <w:rsid w:val="00DF75CA"/>
    <w:rsid w:val="00DF7CE8"/>
    <w:rsid w:val="00E014D5"/>
    <w:rsid w:val="00E019DE"/>
    <w:rsid w:val="00E02420"/>
    <w:rsid w:val="00E02DAE"/>
    <w:rsid w:val="00E02FB2"/>
    <w:rsid w:val="00E03526"/>
    <w:rsid w:val="00E0364C"/>
    <w:rsid w:val="00E03D40"/>
    <w:rsid w:val="00E04941"/>
    <w:rsid w:val="00E04CCC"/>
    <w:rsid w:val="00E05E27"/>
    <w:rsid w:val="00E07615"/>
    <w:rsid w:val="00E11AB9"/>
    <w:rsid w:val="00E122A0"/>
    <w:rsid w:val="00E13513"/>
    <w:rsid w:val="00E136BD"/>
    <w:rsid w:val="00E138A3"/>
    <w:rsid w:val="00E170A7"/>
    <w:rsid w:val="00E1750B"/>
    <w:rsid w:val="00E17B57"/>
    <w:rsid w:val="00E207E3"/>
    <w:rsid w:val="00E2094D"/>
    <w:rsid w:val="00E224F8"/>
    <w:rsid w:val="00E22BDD"/>
    <w:rsid w:val="00E23441"/>
    <w:rsid w:val="00E23667"/>
    <w:rsid w:val="00E244E8"/>
    <w:rsid w:val="00E266A3"/>
    <w:rsid w:val="00E266BE"/>
    <w:rsid w:val="00E303B7"/>
    <w:rsid w:val="00E30E4A"/>
    <w:rsid w:val="00E30F94"/>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4B05"/>
    <w:rsid w:val="00E45B2E"/>
    <w:rsid w:val="00E46297"/>
    <w:rsid w:val="00E46499"/>
    <w:rsid w:val="00E50909"/>
    <w:rsid w:val="00E53329"/>
    <w:rsid w:val="00E5399A"/>
    <w:rsid w:val="00E53CCA"/>
    <w:rsid w:val="00E53F01"/>
    <w:rsid w:val="00E54CF2"/>
    <w:rsid w:val="00E55D05"/>
    <w:rsid w:val="00E56759"/>
    <w:rsid w:val="00E5717F"/>
    <w:rsid w:val="00E57E16"/>
    <w:rsid w:val="00E61A93"/>
    <w:rsid w:val="00E62BD0"/>
    <w:rsid w:val="00E62E70"/>
    <w:rsid w:val="00E6347C"/>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1775"/>
    <w:rsid w:val="00E83F51"/>
    <w:rsid w:val="00E8430F"/>
    <w:rsid w:val="00E858D9"/>
    <w:rsid w:val="00E85AC0"/>
    <w:rsid w:val="00E86161"/>
    <w:rsid w:val="00E87C32"/>
    <w:rsid w:val="00E91609"/>
    <w:rsid w:val="00E91E6B"/>
    <w:rsid w:val="00E91ED9"/>
    <w:rsid w:val="00E946EB"/>
    <w:rsid w:val="00E94F9D"/>
    <w:rsid w:val="00E95264"/>
    <w:rsid w:val="00E97644"/>
    <w:rsid w:val="00EA10B8"/>
    <w:rsid w:val="00EA124F"/>
    <w:rsid w:val="00EA14C8"/>
    <w:rsid w:val="00EA226E"/>
    <w:rsid w:val="00EA286F"/>
    <w:rsid w:val="00EA3A67"/>
    <w:rsid w:val="00EA3E0A"/>
    <w:rsid w:val="00EA4787"/>
    <w:rsid w:val="00EA494B"/>
    <w:rsid w:val="00EA5688"/>
    <w:rsid w:val="00EA6820"/>
    <w:rsid w:val="00EA77D3"/>
    <w:rsid w:val="00EA7BDC"/>
    <w:rsid w:val="00EB0DF8"/>
    <w:rsid w:val="00EB1A60"/>
    <w:rsid w:val="00EB2950"/>
    <w:rsid w:val="00EB4042"/>
    <w:rsid w:val="00EB5972"/>
    <w:rsid w:val="00EB6109"/>
    <w:rsid w:val="00EB6791"/>
    <w:rsid w:val="00EB67AA"/>
    <w:rsid w:val="00EB6D7A"/>
    <w:rsid w:val="00EB7529"/>
    <w:rsid w:val="00EC0DA0"/>
    <w:rsid w:val="00EC1372"/>
    <w:rsid w:val="00EC3112"/>
    <w:rsid w:val="00EC3C64"/>
    <w:rsid w:val="00EC428F"/>
    <w:rsid w:val="00EC5274"/>
    <w:rsid w:val="00EC6954"/>
    <w:rsid w:val="00EC6C4A"/>
    <w:rsid w:val="00ED0674"/>
    <w:rsid w:val="00ED0E6F"/>
    <w:rsid w:val="00ED0EEC"/>
    <w:rsid w:val="00ED114A"/>
    <w:rsid w:val="00ED4A4E"/>
    <w:rsid w:val="00ED4E2D"/>
    <w:rsid w:val="00ED59C3"/>
    <w:rsid w:val="00ED6352"/>
    <w:rsid w:val="00ED776D"/>
    <w:rsid w:val="00ED7E72"/>
    <w:rsid w:val="00EE0520"/>
    <w:rsid w:val="00EE116D"/>
    <w:rsid w:val="00EE31CE"/>
    <w:rsid w:val="00EE3F8D"/>
    <w:rsid w:val="00EE40FD"/>
    <w:rsid w:val="00EE5701"/>
    <w:rsid w:val="00EE6544"/>
    <w:rsid w:val="00EE66AE"/>
    <w:rsid w:val="00EE7A16"/>
    <w:rsid w:val="00EF1552"/>
    <w:rsid w:val="00EF3C53"/>
    <w:rsid w:val="00EF3E58"/>
    <w:rsid w:val="00EF4A02"/>
    <w:rsid w:val="00EF4C9E"/>
    <w:rsid w:val="00EF78F9"/>
    <w:rsid w:val="00EF7EF8"/>
    <w:rsid w:val="00F00AD4"/>
    <w:rsid w:val="00F012D7"/>
    <w:rsid w:val="00F013A5"/>
    <w:rsid w:val="00F023F1"/>
    <w:rsid w:val="00F02CD5"/>
    <w:rsid w:val="00F0365D"/>
    <w:rsid w:val="00F06178"/>
    <w:rsid w:val="00F06C1C"/>
    <w:rsid w:val="00F11B06"/>
    <w:rsid w:val="00F12CD2"/>
    <w:rsid w:val="00F13749"/>
    <w:rsid w:val="00F13F5F"/>
    <w:rsid w:val="00F13FE3"/>
    <w:rsid w:val="00F16093"/>
    <w:rsid w:val="00F1667F"/>
    <w:rsid w:val="00F16DEB"/>
    <w:rsid w:val="00F1726A"/>
    <w:rsid w:val="00F1775F"/>
    <w:rsid w:val="00F17C41"/>
    <w:rsid w:val="00F17F76"/>
    <w:rsid w:val="00F20119"/>
    <w:rsid w:val="00F213B8"/>
    <w:rsid w:val="00F23274"/>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C6C"/>
    <w:rsid w:val="00F40137"/>
    <w:rsid w:val="00F40702"/>
    <w:rsid w:val="00F419D2"/>
    <w:rsid w:val="00F42E77"/>
    <w:rsid w:val="00F449E3"/>
    <w:rsid w:val="00F45515"/>
    <w:rsid w:val="00F46188"/>
    <w:rsid w:val="00F475F0"/>
    <w:rsid w:val="00F47607"/>
    <w:rsid w:val="00F5254E"/>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B47"/>
    <w:rsid w:val="00F71FFA"/>
    <w:rsid w:val="00F7244E"/>
    <w:rsid w:val="00F745CA"/>
    <w:rsid w:val="00F74994"/>
    <w:rsid w:val="00F7576B"/>
    <w:rsid w:val="00F76EAF"/>
    <w:rsid w:val="00F80BAF"/>
    <w:rsid w:val="00F80FD2"/>
    <w:rsid w:val="00F81BF9"/>
    <w:rsid w:val="00F821E4"/>
    <w:rsid w:val="00F837E0"/>
    <w:rsid w:val="00F83B6B"/>
    <w:rsid w:val="00F83CD5"/>
    <w:rsid w:val="00F83CFB"/>
    <w:rsid w:val="00F85DC5"/>
    <w:rsid w:val="00F85EA4"/>
    <w:rsid w:val="00F875A8"/>
    <w:rsid w:val="00F90694"/>
    <w:rsid w:val="00F90CD5"/>
    <w:rsid w:val="00F910D7"/>
    <w:rsid w:val="00F91189"/>
    <w:rsid w:val="00F91B5E"/>
    <w:rsid w:val="00F94B53"/>
    <w:rsid w:val="00F95D1F"/>
    <w:rsid w:val="00F9661D"/>
    <w:rsid w:val="00F968B0"/>
    <w:rsid w:val="00F976E6"/>
    <w:rsid w:val="00F97F2A"/>
    <w:rsid w:val="00FA114A"/>
    <w:rsid w:val="00FA12CB"/>
    <w:rsid w:val="00FA16D5"/>
    <w:rsid w:val="00FA173E"/>
    <w:rsid w:val="00FA246D"/>
    <w:rsid w:val="00FA2F82"/>
    <w:rsid w:val="00FA36E9"/>
    <w:rsid w:val="00FA38CB"/>
    <w:rsid w:val="00FA5582"/>
    <w:rsid w:val="00FA5595"/>
    <w:rsid w:val="00FA5830"/>
    <w:rsid w:val="00FB0946"/>
    <w:rsid w:val="00FB0C30"/>
    <w:rsid w:val="00FB0D9D"/>
    <w:rsid w:val="00FB0FA6"/>
    <w:rsid w:val="00FB1A7E"/>
    <w:rsid w:val="00FB2DD3"/>
    <w:rsid w:val="00FB448D"/>
    <w:rsid w:val="00FB4745"/>
    <w:rsid w:val="00FB4D79"/>
    <w:rsid w:val="00FB63ED"/>
    <w:rsid w:val="00FB66AE"/>
    <w:rsid w:val="00FC13EF"/>
    <w:rsid w:val="00FC1A42"/>
    <w:rsid w:val="00FC4B01"/>
    <w:rsid w:val="00FC5519"/>
    <w:rsid w:val="00FC5C76"/>
    <w:rsid w:val="00FC7C65"/>
    <w:rsid w:val="00FD10E4"/>
    <w:rsid w:val="00FD4008"/>
    <w:rsid w:val="00FD59A1"/>
    <w:rsid w:val="00FD66BD"/>
    <w:rsid w:val="00FD6C95"/>
    <w:rsid w:val="00FE00A9"/>
    <w:rsid w:val="00FE11AA"/>
    <w:rsid w:val="00FE218B"/>
    <w:rsid w:val="00FE3C1A"/>
    <w:rsid w:val="00FE46E2"/>
    <w:rsid w:val="00FE5A4D"/>
    <w:rsid w:val="00FE5E96"/>
    <w:rsid w:val="00FE6D31"/>
    <w:rsid w:val="00FE7288"/>
    <w:rsid w:val="00FE7931"/>
    <w:rsid w:val="00FF0017"/>
    <w:rsid w:val="00FF10E3"/>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semiHidden="0" w:unhideWhenUsed="0" w:qFormat="1"/>
    <w:lsdException w:name="heading 6" w:qFormat="1"/>
    <w:lsdException w:name="heading 7" w:qFormat="1"/>
    <w:lsdException w:name="heading 8" w:qFormat="1"/>
    <w:lsdException w:name="heading 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s>
</file>

<file path=word/webSettings.xml><?xml version="1.0" encoding="utf-8"?>
<w:webSettings xmlns:r="http://schemas.openxmlformats.org/officeDocument/2006/relationships" xmlns:w="http://schemas.openxmlformats.org/wordprocessingml/2006/main">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mailto:zamowienia@zozolawa.wroc.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ozolawa.wroc.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zozolawa.wroc.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zamowienia@zozolawa.wroc.pl" TargetMode="External"/><Relationship Id="rId14" Type="http://schemas.openxmlformats.org/officeDocument/2006/relationships/hyperlink" Target="https://miniportal.uzp.gov.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234A9-7CB6-4AA0-A041-AD86FC6E6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405</TotalTime>
  <Pages>17</Pages>
  <Words>7520</Words>
  <Characters>45120</Characters>
  <Application>Microsoft Office Word</Application>
  <DocSecurity>0</DocSecurity>
  <Lines>376</Lines>
  <Paragraphs>105</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52535</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L440</cp:lastModifiedBy>
  <cp:revision>57</cp:revision>
  <cp:lastPrinted>2020-06-22T10:38:00Z</cp:lastPrinted>
  <dcterms:created xsi:type="dcterms:W3CDTF">2021-01-30T18:51:00Z</dcterms:created>
  <dcterms:modified xsi:type="dcterms:W3CDTF">2021-02-08T12:49:00Z</dcterms:modified>
</cp:coreProperties>
</file>