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DE0B74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951DB7">
        <w:rPr>
          <w:rFonts w:ascii="Arial" w:hAnsi="Arial" w:cs="Arial"/>
          <w:bCs/>
          <w:sz w:val="20"/>
          <w:szCs w:val="20"/>
        </w:rPr>
        <w:t>24</w:t>
      </w:r>
      <w:bookmarkStart w:id="0" w:name="_GoBack"/>
      <w:bookmarkEnd w:id="0"/>
      <w:r w:rsidR="009D7498">
        <w:rPr>
          <w:rFonts w:ascii="Arial" w:hAnsi="Arial" w:cs="Arial"/>
          <w:bCs/>
          <w:sz w:val="20"/>
          <w:szCs w:val="20"/>
        </w:rPr>
        <w:t>/2</w:t>
      </w:r>
      <w:r w:rsidR="00365CAE">
        <w:rPr>
          <w:rFonts w:ascii="Arial" w:hAnsi="Arial" w:cs="Arial"/>
          <w:bCs/>
          <w:sz w:val="20"/>
          <w:szCs w:val="20"/>
        </w:rPr>
        <w:t>1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CA2F16">
        <w:tc>
          <w:tcPr>
            <w:tcW w:w="8920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9D749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A2F16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CA2F16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Transport z zespołem specjalistycznym i podstawowym</w:t>
      </w:r>
    </w:p>
    <w:p w:rsidR="0054267D" w:rsidRPr="00365CAE" w:rsidRDefault="0054267D" w:rsidP="00282CB4">
      <w:pPr>
        <w:pStyle w:val="Tekstpodstawowy"/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4267D" w:rsidRPr="00365CAE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365CAE">
        <w:rPr>
          <w:rFonts w:ascii="Arial" w:hAnsi="Arial" w:cs="Arial"/>
          <w:b/>
          <w:bCs/>
          <w:sz w:val="20"/>
          <w:szCs w:val="20"/>
          <w:u w:val="single"/>
        </w:rPr>
        <w:t>Wymagania ogólne: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/>
          <w:bCs/>
          <w:spacing w:val="4"/>
          <w:sz w:val="20"/>
          <w:szCs w:val="20"/>
        </w:rPr>
      </w:pPr>
    </w:p>
    <w:p w:rsidR="0054267D" w:rsidRPr="00365CAE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365CAE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365CAE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hospitalizowanych do innych jednostek leczniczych i ośrodków diagnostycznych celem kontynuacji leczenia,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365CAE">
        <w:rPr>
          <w:rFonts w:ascii="Arial" w:hAnsi="Arial" w:cs="Arial"/>
          <w:bCs/>
          <w:sz w:val="20"/>
          <w:szCs w:val="20"/>
        </w:rPr>
        <w:t>do domu po zakończonym leczeniu</w:t>
      </w:r>
      <w:r w:rsidRPr="00365CAE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365CAE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207DC9" w:rsidRPr="00365CAE" w:rsidRDefault="00207DC9" w:rsidP="00207DC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- przewóz pacjentów (wraz z ewentualnymi opiekunami) w pozycji siedzącej lub leżącej na podstawie zlecenia wystawionego przez Zamawiającego, </w:t>
      </w:r>
    </w:p>
    <w:p w:rsidR="00207DC9" w:rsidRPr="00365CAE" w:rsidRDefault="00207DC9" w:rsidP="00207DC9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- w ramach usługi transportu pracownicy Wykonawcy są zobowiązani do odbioru pacjentów z siedziby Zamawiającego oraz doprowadzeniu lub wniesienia przy użyciu noszy lub krzesełka do pojazdu i dowiezienia oraz doprowadzenia lub wniesienia do miejsca docelowego zgodnie ze zleceniem,</w:t>
      </w:r>
    </w:p>
    <w:p w:rsidR="00207DC9" w:rsidRPr="00365CAE" w:rsidRDefault="00207DC9" w:rsidP="00207DC9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2. </w:t>
      </w:r>
      <w:r w:rsidR="00DE0B74" w:rsidRPr="00365CAE">
        <w:rPr>
          <w:rFonts w:ascii="Arial" w:hAnsi="Arial" w:cs="Arial"/>
          <w:spacing w:val="4"/>
          <w:sz w:val="20"/>
          <w:szCs w:val="20"/>
        </w:rPr>
        <w:t>Wymagane r</w:t>
      </w:r>
      <w:r w:rsidRPr="00365CAE">
        <w:rPr>
          <w:rFonts w:ascii="Arial" w:hAnsi="Arial" w:cs="Arial"/>
          <w:spacing w:val="4"/>
          <w:sz w:val="20"/>
          <w:szCs w:val="20"/>
        </w:rPr>
        <w:t>odzaje</w:t>
      </w:r>
      <w:r w:rsidR="007464FC" w:rsidRPr="00365CAE">
        <w:rPr>
          <w:rFonts w:ascii="Arial" w:hAnsi="Arial" w:cs="Arial"/>
          <w:spacing w:val="4"/>
          <w:sz w:val="20"/>
          <w:szCs w:val="20"/>
        </w:rPr>
        <w:t xml:space="preserve"> </w:t>
      </w:r>
      <w:r w:rsidRPr="00365CAE">
        <w:rPr>
          <w:rFonts w:ascii="Arial" w:hAnsi="Arial" w:cs="Arial"/>
          <w:spacing w:val="4"/>
          <w:sz w:val="20"/>
          <w:szCs w:val="20"/>
        </w:rPr>
        <w:t>środków transportu:</w:t>
      </w:r>
    </w:p>
    <w:p w:rsidR="0054267D" w:rsidRPr="00365CAE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365CAE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- specjalistyczny środek transportu z zespołem podstawowym, w skład którego wchodzą co najmniej dwie osoby uprawnione do wykonywania medycznych czynności ratunkowych, w tym pielęgniarka systemu lub ratownik medyczny;</w:t>
      </w:r>
    </w:p>
    <w:p w:rsidR="00DE0B74" w:rsidRPr="00365CAE" w:rsidRDefault="00DE0B74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3. Wykorzystywane środki transportu sanitarnego muszą spełniać warunki określone w Ustawie z dnia 27 sierpnia 2004 r. o świadczeniach opieki zdrowotnej finansowanych ze środków publicznych (Dz. U. z </w:t>
      </w:r>
      <w:r w:rsidR="00641000" w:rsidRPr="00365CAE">
        <w:rPr>
          <w:rFonts w:ascii="Arial" w:hAnsi="Arial" w:cs="Arial"/>
          <w:bCs/>
          <w:sz w:val="20"/>
          <w:szCs w:val="20"/>
        </w:rPr>
        <w:t>2020r. poz. 1398</w:t>
      </w:r>
      <w:r w:rsidR="00630369" w:rsidRPr="00365CAE">
        <w:rPr>
          <w:rFonts w:ascii="Arial" w:hAnsi="Arial" w:cs="Arial"/>
          <w:bCs/>
          <w:sz w:val="20"/>
          <w:szCs w:val="20"/>
        </w:rPr>
        <w:t>z późn. zm.</w:t>
      </w:r>
      <w:r w:rsidRPr="00365CAE">
        <w:rPr>
          <w:rFonts w:ascii="Arial" w:hAnsi="Arial" w:cs="Arial"/>
          <w:bCs/>
          <w:sz w:val="20"/>
          <w:szCs w:val="20"/>
        </w:rPr>
        <w:t xml:space="preserve">) a także w Rozporządzeniu Ministra Infrastruktury z dnia 31 grudnia 2002 r. w sprawie warunków technicznych pojazdów oraz zakresu ich niezbędnego wyposażenia  (tekst jednolity z Dz. U. z </w:t>
      </w:r>
      <w:r w:rsidR="00641000" w:rsidRPr="00365CAE">
        <w:rPr>
          <w:rFonts w:ascii="Arial" w:hAnsi="Arial" w:cs="Arial"/>
          <w:bCs/>
          <w:sz w:val="20"/>
          <w:szCs w:val="20"/>
        </w:rPr>
        <w:t>2016r., poz. 2022</w:t>
      </w:r>
      <w:r w:rsidRPr="00365CAE">
        <w:rPr>
          <w:rFonts w:ascii="Arial" w:hAnsi="Arial" w:cs="Arial"/>
          <w:bCs/>
          <w:sz w:val="20"/>
          <w:szCs w:val="20"/>
        </w:rPr>
        <w:t xml:space="preserve">ze zm.) oraz wymagania opisane w ustawie z dnia 15 kwietnia 2011 r. o działalności leczniczej (tekst jednolity Dz. U. z </w:t>
      </w:r>
      <w:r w:rsidR="00641000" w:rsidRPr="00365CAE">
        <w:rPr>
          <w:rFonts w:ascii="Arial" w:hAnsi="Arial" w:cs="Arial"/>
          <w:bCs/>
          <w:sz w:val="20"/>
          <w:szCs w:val="20"/>
        </w:rPr>
        <w:t>2020 r. poz. 295</w:t>
      </w:r>
      <w:r w:rsidRPr="00365CAE">
        <w:rPr>
          <w:rFonts w:ascii="Arial" w:hAnsi="Arial" w:cs="Arial"/>
          <w:bCs/>
          <w:sz w:val="20"/>
          <w:szCs w:val="20"/>
        </w:rPr>
        <w:t>ze zm.)</w:t>
      </w:r>
    </w:p>
    <w:p w:rsidR="0054267D" w:rsidRPr="00365CAE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365CAE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(tekst jednolity Dz. U. z </w:t>
      </w:r>
      <w:r w:rsidR="00641000" w:rsidRPr="00365CAE">
        <w:rPr>
          <w:rFonts w:ascii="Arial" w:hAnsi="Arial" w:cs="Arial"/>
          <w:sz w:val="20"/>
          <w:szCs w:val="20"/>
        </w:rPr>
        <w:t>2020 r poz. 110</w:t>
      </w:r>
      <w:r w:rsidRPr="00365CAE">
        <w:rPr>
          <w:rFonts w:ascii="Arial" w:hAnsi="Arial" w:cs="Arial"/>
          <w:sz w:val="20"/>
          <w:szCs w:val="20"/>
        </w:rPr>
        <w:t>ze zm.)</w:t>
      </w:r>
    </w:p>
    <w:p w:rsidR="0054267D" w:rsidRPr="00365CAE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Pr="00365CAE" w:rsidRDefault="0054267D" w:rsidP="00BD628A">
      <w:pPr>
        <w:autoSpaceDE w:val="0"/>
        <w:spacing w:after="0" w:line="240" w:lineRule="auto"/>
        <w:ind w:left="-142" w:firstLine="284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365CAE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365CAE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lastRenderedPageBreak/>
        <w:t xml:space="preserve">4. Zamawiający wymaga aby środki transportu sanitarnego wykorzystywane </w:t>
      </w:r>
      <w:r w:rsidRPr="00365CAE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365CAE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bCs/>
          <w:sz w:val="20"/>
          <w:szCs w:val="20"/>
        </w:rPr>
        <w:t xml:space="preserve">5. </w:t>
      </w:r>
      <w:r w:rsidRPr="00365CAE">
        <w:rPr>
          <w:rFonts w:ascii="Arial" w:hAnsi="Arial" w:cs="Arial"/>
          <w:sz w:val="20"/>
          <w:szCs w:val="20"/>
        </w:rPr>
        <w:t xml:space="preserve">Skład zespołu powinien być zgodny z definicją zawartą w art. 36 ust. 1 pkt 1) ustawy z dnia 8 września 2006 roku  o Państwowym Ratownictwie Medycznym (tekst jednolity Dz. U. z </w:t>
      </w:r>
      <w:r w:rsidR="00641000" w:rsidRPr="00365CAE">
        <w:rPr>
          <w:rFonts w:ascii="Arial" w:hAnsi="Arial" w:cs="Arial"/>
          <w:sz w:val="20"/>
          <w:szCs w:val="20"/>
        </w:rPr>
        <w:t>2020</w:t>
      </w:r>
      <w:r w:rsidRPr="00365CAE">
        <w:rPr>
          <w:rFonts w:ascii="Arial" w:hAnsi="Arial" w:cs="Arial"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Pr="00365CAE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6.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Wykonawca wykonywał  będzie usługę zgodnie z ustawą z dnia 08.09.2006 r. o Państwowym Ratownictwie Medycznym </w:t>
      </w:r>
      <w:r w:rsidR="00630369" w:rsidRPr="00365CAE">
        <w:rPr>
          <w:rFonts w:ascii="Arial" w:hAnsi="Arial" w:cs="Arial"/>
          <w:sz w:val="20"/>
          <w:szCs w:val="20"/>
        </w:rPr>
        <w:t>(Dz. U. z 20</w:t>
      </w:r>
      <w:r w:rsidR="00641000" w:rsidRPr="00365CAE">
        <w:rPr>
          <w:rFonts w:ascii="Arial" w:hAnsi="Arial" w:cs="Arial"/>
          <w:sz w:val="20"/>
          <w:szCs w:val="20"/>
        </w:rPr>
        <w:t xml:space="preserve">20r. </w:t>
      </w:r>
      <w:r w:rsidR="00630369" w:rsidRPr="00365CAE">
        <w:rPr>
          <w:rFonts w:ascii="Arial" w:hAnsi="Arial" w:cs="Arial"/>
          <w:sz w:val="20"/>
          <w:szCs w:val="20"/>
        </w:rPr>
        <w:t xml:space="preserve">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630369" w:rsidRPr="00365CAE">
        <w:rPr>
          <w:rFonts w:ascii="Arial" w:hAnsi="Arial" w:cs="Arial"/>
          <w:sz w:val="20"/>
          <w:szCs w:val="20"/>
        </w:rPr>
        <w:t xml:space="preserve">z późn. zm.), </w:t>
      </w:r>
      <w:r w:rsidRPr="00365CAE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365CAE">
        <w:rPr>
          <w:rFonts w:ascii="Arial" w:hAnsi="Arial" w:cs="Arial"/>
          <w:bCs/>
          <w:sz w:val="20"/>
          <w:szCs w:val="20"/>
        </w:rPr>
        <w:t xml:space="preserve"> (tekst jednolity Dz. U. z 20</w:t>
      </w:r>
      <w:r w:rsidR="00641000" w:rsidRPr="00365CAE">
        <w:rPr>
          <w:rFonts w:ascii="Arial" w:hAnsi="Arial" w:cs="Arial"/>
          <w:bCs/>
          <w:sz w:val="20"/>
          <w:szCs w:val="20"/>
        </w:rPr>
        <w:t>20</w:t>
      </w:r>
      <w:r w:rsidRPr="00365CAE">
        <w:rPr>
          <w:rFonts w:ascii="Arial" w:hAnsi="Arial" w:cs="Arial"/>
          <w:bCs/>
          <w:sz w:val="20"/>
          <w:szCs w:val="20"/>
        </w:rPr>
        <w:t xml:space="preserve"> r. poz. </w:t>
      </w:r>
      <w:r w:rsidR="00641000" w:rsidRPr="00365CAE">
        <w:rPr>
          <w:rFonts w:ascii="Arial" w:hAnsi="Arial" w:cs="Arial"/>
          <w:bCs/>
          <w:sz w:val="20"/>
          <w:szCs w:val="20"/>
        </w:rPr>
        <w:t>295</w:t>
      </w:r>
      <w:r w:rsidRPr="00365CAE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365CAE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7. Transport sanitarny realizowany na zlecenie Zamawiającego wykonywany będzie z zastosowaniem środków łączności bezprzewodowej, umożliwiających bezpośredni, ciągły kontakt z kierowcą. Stosowane środki łączności dopuszczone są do użytku zgodnie z obowiązującymi przepisami. Wszelkie </w:t>
      </w:r>
      <w:r w:rsidRPr="00365CAE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8. Usługi transportowe będą wykonywane w oparciu o wcześniejsze zgłoszenie przez upoważnionych pracowników Zamawiającego telefoniczne lub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365CAE">
        <w:rPr>
          <w:rFonts w:ascii="Arial" w:hAnsi="Arial" w:cs="Arial"/>
          <w:sz w:val="20"/>
          <w:szCs w:val="20"/>
        </w:rPr>
        <w:t xml:space="preserve"> pod numer telefonu wskazany przez Wykonawcę, potwierdzone zleceniem wystawionym przez Zamawiającego</w:t>
      </w:r>
      <w:r w:rsidR="00DE0B74" w:rsidRPr="00365CAE">
        <w:rPr>
          <w:rFonts w:ascii="Arial" w:hAnsi="Arial" w:cs="Arial"/>
          <w:sz w:val="20"/>
          <w:szCs w:val="20"/>
        </w:rPr>
        <w:t>.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9. Wykonawca zobowiązany będzie do informowania Zamawiającego o czasie realizacji przyjętego zlecenia, </w:t>
      </w: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365CAE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365CAE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12. </w:t>
      </w:r>
      <w:r w:rsidRPr="00365CAE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365CAE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13.Usługi transportowe powinny być realizowane przez Wykonawcę w sposób umożliwiający płynną obsługę pacjentów. </w:t>
      </w: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65CAE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>1</w:t>
      </w:r>
      <w:r w:rsidRPr="00365CAE">
        <w:rPr>
          <w:rFonts w:ascii="Arial" w:hAnsi="Arial" w:cs="Arial"/>
          <w:sz w:val="20"/>
          <w:szCs w:val="20"/>
        </w:rPr>
        <w:t xml:space="preserve">4. </w:t>
      </w:r>
      <w:r w:rsidRPr="00365CAE">
        <w:rPr>
          <w:rFonts w:ascii="Arial" w:hAnsi="Arial" w:cs="Arial"/>
          <w:spacing w:val="4"/>
          <w:sz w:val="20"/>
          <w:szCs w:val="20"/>
        </w:rPr>
        <w:t>Wykonawca zobowiązany będzie wykonywać usługi transportu sanitarnego z należytą starannością tzn:</w:t>
      </w:r>
    </w:p>
    <w:p w:rsidR="0054267D" w:rsidRPr="00365CAE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365CAE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365CA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e)</w:t>
      </w:r>
      <w:r w:rsidRPr="00365CAE">
        <w:rPr>
          <w:rFonts w:ascii="Arial" w:hAnsi="Arial" w:cs="Arial"/>
          <w:sz w:val="20"/>
          <w:szCs w:val="20"/>
        </w:rPr>
        <w:t xml:space="preserve">W trakcie transportu  pacjentów należy zapewnić dogodne warunki przewozu z uwzględnieniem wskazań medycznych i zaleceń Zamawiającego. </w:t>
      </w:r>
      <w:r w:rsidRPr="00365CAE">
        <w:rPr>
          <w:rFonts w:ascii="Arial" w:hAnsi="Arial" w:cs="Arial"/>
          <w:spacing w:val="4"/>
          <w:sz w:val="20"/>
          <w:szCs w:val="20"/>
        </w:rPr>
        <w:t xml:space="preserve">W </w:t>
      </w:r>
      <w:r w:rsidRPr="00365CAE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65CAE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okrycie),</w:t>
      </w:r>
    </w:p>
    <w:p w:rsidR="0054267D" w:rsidRPr="00365CAE" w:rsidRDefault="0054267D" w:rsidP="00FB2335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f) </w:t>
      </w:r>
      <w:r w:rsidRPr="00365CAE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krzesełku.</w:t>
      </w:r>
    </w:p>
    <w:p w:rsidR="0054267D" w:rsidRPr="00365CAE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15. Wykonawca zobowiązuje się od zapewnienia ciągłości w zabezpieczeniu przewozów. 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 w:rsidRPr="00365CAE">
        <w:rPr>
          <w:rFonts w:ascii="Arial" w:hAnsi="Arial" w:cs="Arial"/>
          <w:sz w:val="20"/>
          <w:szCs w:val="20"/>
        </w:rPr>
        <w:t>świadczenie zastępcze, zgodnie z obowiązującymi przepisami oraz umową bez dodatkowych obciążeń dla Zamawiającego</w:t>
      </w:r>
      <w:r w:rsidRPr="00365CAE">
        <w:rPr>
          <w:rFonts w:ascii="Arial" w:hAnsi="Arial" w:cs="Arial"/>
          <w:i/>
          <w:iCs/>
          <w:sz w:val="20"/>
          <w:szCs w:val="20"/>
        </w:rPr>
        <w:t>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365CAE">
        <w:rPr>
          <w:rFonts w:ascii="Arial" w:hAnsi="Arial" w:cs="Arial"/>
          <w:color w:val="000000"/>
          <w:sz w:val="20"/>
          <w:szCs w:val="20"/>
        </w:rPr>
        <w:lastRenderedPageBreak/>
        <w:t xml:space="preserve">W przypadku, gdy Wykonawca nie zapewni świadczenia zastępczego, </w:t>
      </w:r>
      <w:r w:rsidRPr="00365CAE">
        <w:rPr>
          <w:rFonts w:ascii="Arial" w:hAnsi="Arial" w:cs="Arial"/>
          <w:sz w:val="20"/>
          <w:szCs w:val="20"/>
        </w:rPr>
        <w:t>Zamawiający zastrzega sobie prawo do zlecenia wykonania usługi podmiotowi trzeciemu a różnicą kosztów obciążyć Wykonawcę.</w:t>
      </w: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365CAE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>16. Wymagania dodatkowe:</w:t>
      </w:r>
    </w:p>
    <w:p w:rsidR="00D70796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365CAE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365CAE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  b) </w:t>
      </w:r>
      <w:r w:rsidRPr="00365CAE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365CAE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365CAE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365CAE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365CAE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 w:rsidRPr="00365CAE">
        <w:rPr>
          <w:rFonts w:ascii="Arial" w:hAnsi="Arial" w:cs="Arial"/>
          <w:color w:val="000000"/>
          <w:sz w:val="20"/>
          <w:szCs w:val="20"/>
        </w:rPr>
        <w:t>,</w:t>
      </w: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 g) Wykonawca zobowiązany jest do aktualizacji portalu świadczeniodawcy.</w:t>
      </w:r>
    </w:p>
    <w:p w:rsidR="00BD5123" w:rsidRPr="00365CAE" w:rsidRDefault="00BD5123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BD5123" w:rsidRPr="00365CAE" w:rsidRDefault="0054267D" w:rsidP="00BD512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>17.</w:t>
      </w:r>
      <w:r w:rsidR="00BD5123" w:rsidRPr="00365CAE">
        <w:rPr>
          <w:rFonts w:ascii="Arial" w:hAnsi="Arial" w:cs="Arial"/>
          <w:sz w:val="20"/>
          <w:szCs w:val="20"/>
        </w:rPr>
        <w:t>Usługa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 jako punktu (miejsca) rozpocz</w:t>
      </w:r>
      <w:r w:rsidR="00BD5123" w:rsidRPr="00365CAE">
        <w:rPr>
          <w:rFonts w:ascii="Arial" w:eastAsia="TimesNewRoman" w:hAnsi="Arial" w:cs="Arial"/>
          <w:sz w:val="20"/>
          <w:szCs w:val="20"/>
        </w:rPr>
        <w:t>ę</w:t>
      </w:r>
      <w:r w:rsidR="00BD5123" w:rsidRPr="00365CAE">
        <w:rPr>
          <w:rFonts w:ascii="Arial" w:hAnsi="Arial" w:cs="Arial"/>
          <w:sz w:val="20"/>
          <w:szCs w:val="20"/>
        </w:rPr>
        <w:t xml:space="preserve">cia </w:t>
      </w:r>
      <w:r w:rsidR="00BD5123" w:rsidRPr="00365CAE">
        <w:rPr>
          <w:rFonts w:ascii="Arial" w:eastAsia="TimesNewRoman" w:hAnsi="Arial" w:cs="Arial"/>
          <w:sz w:val="20"/>
          <w:szCs w:val="20"/>
        </w:rPr>
        <w:t>ś</w:t>
      </w:r>
      <w:r w:rsidR="00BD5123" w:rsidRPr="00365CAE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D5123" w:rsidRPr="00365CAE">
        <w:rPr>
          <w:rFonts w:ascii="Arial" w:eastAsia="TimesNewRoman" w:hAnsi="Arial" w:cs="Arial"/>
          <w:sz w:val="20"/>
          <w:szCs w:val="20"/>
        </w:rPr>
        <w:t>ą</w:t>
      </w:r>
      <w:r w:rsidR="00BD5123" w:rsidRPr="00365CAE">
        <w:rPr>
          <w:rFonts w:ascii="Arial" w:hAnsi="Arial" w:cs="Arial"/>
          <w:sz w:val="20"/>
          <w:szCs w:val="20"/>
        </w:rPr>
        <w:t>cego.</w:t>
      </w:r>
    </w:p>
    <w:p w:rsidR="0054267D" w:rsidRPr="00365CAE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365CAE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własnego personelu. </w:t>
      </w:r>
    </w:p>
    <w:p w:rsidR="0054267D" w:rsidRPr="00365CAE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365CA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  <w:r w:rsidR="00FB2335" w:rsidRPr="00365CAE">
        <w:rPr>
          <w:rFonts w:ascii="Arial" w:hAnsi="Arial" w:cs="Arial"/>
          <w:sz w:val="20"/>
          <w:szCs w:val="20"/>
          <w:lang w:eastAsia="pl-PL"/>
        </w:rPr>
        <w:t>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 xml:space="preserve">20. </w:t>
      </w:r>
      <w:r w:rsidR="0054267D" w:rsidRPr="00365CAE">
        <w:rPr>
          <w:rFonts w:ascii="Arial" w:hAnsi="Arial" w:cs="Arial"/>
          <w:sz w:val="20"/>
          <w:szCs w:val="20"/>
        </w:rPr>
        <w:t>Usługa transportu z zespołem specjalistycznym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 (Dz. U. z 20</w:t>
      </w:r>
      <w:r w:rsidR="00641000" w:rsidRPr="00365CAE">
        <w:rPr>
          <w:rFonts w:ascii="Arial" w:hAnsi="Arial" w:cs="Arial"/>
          <w:sz w:val="20"/>
          <w:szCs w:val="20"/>
        </w:rPr>
        <w:t>20</w:t>
      </w:r>
      <w:r w:rsidR="00AC416E" w:rsidRPr="00365CAE">
        <w:rPr>
          <w:rFonts w:ascii="Arial" w:hAnsi="Arial" w:cs="Arial"/>
          <w:sz w:val="20"/>
          <w:szCs w:val="20"/>
        </w:rPr>
        <w:t xml:space="preserve"> r., poz. </w:t>
      </w:r>
      <w:r w:rsidR="00641000" w:rsidRPr="00365CAE">
        <w:rPr>
          <w:rFonts w:ascii="Arial" w:hAnsi="Arial" w:cs="Arial"/>
          <w:sz w:val="20"/>
          <w:szCs w:val="20"/>
        </w:rPr>
        <w:t>882</w:t>
      </w:r>
      <w:r w:rsidR="00AC416E" w:rsidRPr="00365CAE">
        <w:rPr>
          <w:rFonts w:ascii="Arial" w:hAnsi="Arial" w:cs="Arial"/>
          <w:sz w:val="20"/>
          <w:szCs w:val="20"/>
        </w:rPr>
        <w:t xml:space="preserve"> z późn. zm.), </w:t>
      </w:r>
      <w:r w:rsidR="0054267D" w:rsidRPr="00365CAE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="0054267D"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="0054267D"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54267D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>Usługa transportu z zespołem podstawowym winna być wykonywana zgodnie z przepisami o Państwowym Ratownictwie Medycznym</w:t>
      </w:r>
      <w:r w:rsidR="00AC416E" w:rsidRPr="00365CAE">
        <w:rPr>
          <w:rFonts w:ascii="Arial" w:hAnsi="Arial" w:cs="Arial"/>
          <w:sz w:val="20"/>
          <w:szCs w:val="20"/>
        </w:rPr>
        <w:t xml:space="preserve">(Dz. U. z 2006 r., nr 191 poz. 1410 z późn. zm.), </w:t>
      </w:r>
      <w:r w:rsidRPr="00365CAE">
        <w:rPr>
          <w:rFonts w:ascii="Arial" w:hAnsi="Arial" w:cs="Arial"/>
          <w:sz w:val="20"/>
          <w:szCs w:val="20"/>
        </w:rPr>
        <w:t xml:space="preserve"> pojazdem sanitarnym typu B z wyposażeniem określonym w Polskich Normach przenoszących europejskie normy zharmonizowane (PN-EN 1789+A2;2015-01 lub równoważne) </w:t>
      </w:r>
      <w:r w:rsidRPr="00365CAE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65CAE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FB2335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21. </w:t>
      </w:r>
      <w:r w:rsidR="0054267D" w:rsidRPr="00365CAE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 w ramach usługi transportu z zespołem specjalistycznym oraz min. trzy zespoły personelu oraz min. trzy środki transportu w ramach usługi transportu z zespołem podstawowym.</w:t>
      </w:r>
    </w:p>
    <w:p w:rsidR="00FB2335" w:rsidRPr="00365CAE" w:rsidRDefault="00FB2335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365CAE" w:rsidRDefault="00BD628A" w:rsidP="00FB2335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365CAE">
        <w:rPr>
          <w:rFonts w:ascii="Arial" w:hAnsi="Arial" w:cs="Arial"/>
          <w:sz w:val="20"/>
          <w:szCs w:val="20"/>
        </w:rPr>
        <w:t xml:space="preserve">22. </w:t>
      </w:r>
      <w:r w:rsidR="0054267D" w:rsidRPr="00365CAE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a) przybycie do siedziby Zamawiającego lub w miejsce wskazane przez Zamawiającego niezwłocznie, jednak nie później niż w czasie zadeklarowanym w ofercie od zgłoszenia,</w:t>
      </w:r>
    </w:p>
    <w:p w:rsidR="0054267D" w:rsidRPr="00365CAE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365CAE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</w:t>
      </w:r>
      <w:r w:rsidR="007464FC">
        <w:rPr>
          <w:rFonts w:ascii="Arial" w:hAnsi="Arial" w:cs="Arial"/>
          <w:b/>
          <w:u w:val="single"/>
        </w:rPr>
        <w:t xml:space="preserve">ww. </w:t>
      </w:r>
      <w:r w:rsidRPr="00375ADE">
        <w:rPr>
          <w:rFonts w:ascii="Arial" w:hAnsi="Arial" w:cs="Arial"/>
          <w:b/>
          <w:u w:val="single"/>
        </w:rPr>
        <w:t xml:space="preserve">wymagań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A3F" w:rsidRDefault="00023A3F" w:rsidP="00C45F75">
      <w:pPr>
        <w:spacing w:after="0" w:line="240" w:lineRule="auto"/>
      </w:pPr>
      <w:r>
        <w:separator/>
      </w:r>
    </w:p>
  </w:endnote>
  <w:endnote w:type="continuationSeparator" w:id="0">
    <w:p w:rsidR="00023A3F" w:rsidRDefault="00023A3F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A3F" w:rsidRDefault="00023A3F" w:rsidP="00C45F75">
      <w:pPr>
        <w:spacing w:after="0" w:line="240" w:lineRule="auto"/>
      </w:pPr>
      <w:r>
        <w:separator/>
      </w:r>
    </w:p>
  </w:footnote>
  <w:footnote w:type="continuationSeparator" w:id="0">
    <w:p w:rsidR="00023A3F" w:rsidRDefault="00023A3F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12784"/>
    <w:rsid w:val="00013726"/>
    <w:rsid w:val="00023A3F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2EFC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07DC9"/>
    <w:rsid w:val="00215F76"/>
    <w:rsid w:val="002239E3"/>
    <w:rsid w:val="00223C45"/>
    <w:rsid w:val="002307B6"/>
    <w:rsid w:val="00254354"/>
    <w:rsid w:val="002671A0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65CAE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32D0"/>
    <w:rsid w:val="00426D4E"/>
    <w:rsid w:val="00440C31"/>
    <w:rsid w:val="00447727"/>
    <w:rsid w:val="00472878"/>
    <w:rsid w:val="00483C35"/>
    <w:rsid w:val="00490AB1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000"/>
    <w:rsid w:val="00641419"/>
    <w:rsid w:val="00642CE4"/>
    <w:rsid w:val="00645A5B"/>
    <w:rsid w:val="006461F6"/>
    <w:rsid w:val="00653A64"/>
    <w:rsid w:val="00654749"/>
    <w:rsid w:val="006915DF"/>
    <w:rsid w:val="00693387"/>
    <w:rsid w:val="00697492"/>
    <w:rsid w:val="006A25A1"/>
    <w:rsid w:val="006A2CFA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6E4684"/>
    <w:rsid w:val="00702660"/>
    <w:rsid w:val="00721B70"/>
    <w:rsid w:val="00734899"/>
    <w:rsid w:val="007366FA"/>
    <w:rsid w:val="00737411"/>
    <w:rsid w:val="0074036D"/>
    <w:rsid w:val="00744F05"/>
    <w:rsid w:val="007464FC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27AE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1DB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D7498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23"/>
    <w:rsid w:val="00BD5187"/>
    <w:rsid w:val="00BD561D"/>
    <w:rsid w:val="00BD628A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31DD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2F16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0B74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B2335"/>
    <w:rsid w:val="00FC49EE"/>
    <w:rsid w:val="00FC54E7"/>
    <w:rsid w:val="00FC68CB"/>
    <w:rsid w:val="00FD4406"/>
    <w:rsid w:val="00FD5618"/>
    <w:rsid w:val="00FE0F44"/>
    <w:rsid w:val="00FE275F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159652F-0B20-4B31-949D-F7A5D57A8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1730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Aleksandra ASB. Błauciak</cp:lastModifiedBy>
  <cp:revision>3</cp:revision>
  <cp:lastPrinted>2016-10-06T09:42:00Z</cp:lastPrinted>
  <dcterms:created xsi:type="dcterms:W3CDTF">2021-01-26T07:56:00Z</dcterms:created>
  <dcterms:modified xsi:type="dcterms:W3CDTF">2021-06-09T08:44:00Z</dcterms:modified>
</cp:coreProperties>
</file>