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DA2B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DA2B94">
              <w:rPr>
                <w:rFonts w:ascii="Arial" w:hAnsi="Arial" w:cs="Arial"/>
                <w:color w:val="000000"/>
                <w:sz w:val="22"/>
                <w:szCs w:val="28"/>
              </w:rPr>
              <w:t>leków oraz sprzętu medycznego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DA2B94">
              <w:rPr>
                <w:rFonts w:ascii="Arial" w:hAnsi="Arial" w:cs="Arial"/>
                <w:bCs/>
              </w:rPr>
              <w:t>28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894" w:rsidRDefault="006D7894" w:rsidP="00E5206D">
      <w:pPr>
        <w:spacing w:before="0" w:after="0"/>
      </w:pPr>
      <w:r>
        <w:separator/>
      </w:r>
    </w:p>
  </w:endnote>
  <w:endnote w:type="continuationSeparator" w:id="0">
    <w:p w:rsidR="006D7894" w:rsidRDefault="006D78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DA2B94">
      <w:rPr>
        <w:rFonts w:ascii="Arial" w:hAnsi="Arial" w:cs="Arial"/>
        <w:noProof/>
        <w:sz w:val="20"/>
        <w:szCs w:val="20"/>
      </w:rPr>
      <w:t>12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894" w:rsidRDefault="006D7894" w:rsidP="00E5206D">
      <w:pPr>
        <w:spacing w:before="0" w:after="0"/>
      </w:pPr>
      <w:r>
        <w:separator/>
      </w:r>
    </w:p>
  </w:footnote>
  <w:footnote w:type="continuationSeparator" w:id="0">
    <w:p w:rsidR="006D7894" w:rsidRDefault="006D7894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B0DB4"/>
    <w:rsid w:val="0055060C"/>
    <w:rsid w:val="005C17E9"/>
    <w:rsid w:val="006049A5"/>
    <w:rsid w:val="006177D1"/>
    <w:rsid w:val="00636332"/>
    <w:rsid w:val="00677CE6"/>
    <w:rsid w:val="00682DD7"/>
    <w:rsid w:val="006B6725"/>
    <w:rsid w:val="006C51A2"/>
    <w:rsid w:val="006D7894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A2B94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D54AF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4476</Words>
  <Characters>26857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6</cp:revision>
  <cp:lastPrinted>2019-02-22T08:39:00Z</cp:lastPrinted>
  <dcterms:created xsi:type="dcterms:W3CDTF">2021-04-23T07:45:00Z</dcterms:created>
  <dcterms:modified xsi:type="dcterms:W3CDTF">2021-06-30T10:03:00Z</dcterms:modified>
</cp:coreProperties>
</file>