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1272B0">
        <w:rPr>
          <w:rFonts w:ascii="Arial" w:hAnsi="Arial" w:cs="Arial"/>
          <w:b/>
        </w:rPr>
        <w:t>1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1272B0">
        <w:rPr>
          <w:rFonts w:ascii="Arial" w:hAnsi="Arial" w:cs="Arial"/>
          <w:bCs/>
          <w:sz w:val="20"/>
          <w:szCs w:val="20"/>
        </w:rPr>
        <w:t>2019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1272B0">
        <w:rPr>
          <w:rFonts w:ascii="Arial" w:hAnsi="Arial" w:cs="Arial"/>
          <w:bCs/>
          <w:sz w:val="20"/>
          <w:szCs w:val="20"/>
        </w:rPr>
        <w:t>1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9211DB">
        <w:rPr>
          <w:rFonts w:ascii="Arial" w:hAnsi="Arial" w:cs="Arial"/>
          <w:b/>
          <w:bCs/>
          <w:sz w:val="20"/>
        </w:rPr>
        <w:t>leków oraz sprzętu medycznego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7531D7">
        <w:rPr>
          <w:rFonts w:ascii="Arial" w:hAnsi="Arial" w:cs="Arial"/>
          <w:bCs/>
          <w:sz w:val="20"/>
        </w:rPr>
        <w:t>28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1272B0">
        <w:rPr>
          <w:rFonts w:ascii="Arial" w:hAnsi="Arial" w:cs="Arial"/>
          <w:bCs/>
          <w:sz w:val="20"/>
        </w:rPr>
        <w:t>1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7531D7" w:rsidRDefault="007531D7" w:rsidP="007531D7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color w:val="000000"/>
          <w:sz w:val="20"/>
          <w:szCs w:val="20"/>
        </w:rPr>
        <w:t>1,2,3,6-10,12,14,16-29,32-35,37-49,51,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–do godziny 9:00 następnego dnia roboczego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7531D7" w:rsidRPr="00632ECE" w:rsidRDefault="007531D7" w:rsidP="007531D7">
      <w:pPr>
        <w:suppressAutoHyphens/>
        <w:ind w:left="708" w:firstLine="708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531D7" w:rsidRDefault="007531D7" w:rsidP="007531D7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sz w:val="20"/>
          <w:szCs w:val="20"/>
          <w:lang w:eastAsia="ar-SA"/>
        </w:rPr>
        <w:t>4,5,11,13,15,31,36,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–do </w:t>
      </w:r>
      <w:r>
        <w:rPr>
          <w:rFonts w:ascii="Arial" w:hAnsi="Arial" w:cs="Arial"/>
          <w:b/>
          <w:sz w:val="20"/>
          <w:szCs w:val="20"/>
          <w:lang w:eastAsia="ar-SA"/>
        </w:rPr>
        <w:t>24 godzin w dni robocze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</w:t>
      </w:r>
      <w:r>
        <w:rPr>
          <w:rFonts w:ascii="Arial" w:hAnsi="Arial" w:cs="Arial"/>
          <w:b/>
          <w:sz w:val="20"/>
          <w:szCs w:val="20"/>
          <w:lang w:eastAsia="ar-SA"/>
        </w:rPr>
        <w:t>żenia zamówienia, na cito max. 12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7531D7" w:rsidRDefault="007531D7" w:rsidP="007531D7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</w:p>
    <w:p w:rsidR="007E173C" w:rsidRDefault="007531D7" w:rsidP="007531D7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50,52-64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 max. do </w:t>
      </w:r>
      <w:r>
        <w:rPr>
          <w:rFonts w:ascii="Arial" w:hAnsi="Arial" w:cs="Arial"/>
          <w:b/>
          <w:sz w:val="20"/>
          <w:szCs w:val="20"/>
          <w:lang w:eastAsia="ar-SA"/>
        </w:rPr>
        <w:t>72 godziny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>;</w:t>
      </w:r>
    </w:p>
    <w:p w:rsidR="007E173C" w:rsidRDefault="007E173C" w:rsidP="007E173C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7E173C" w:rsidRDefault="007E173C" w:rsidP="007E173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E173C" w:rsidRPr="007D7F58" w:rsidRDefault="007E173C" w:rsidP="007E173C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na </w:t>
      </w:r>
      <w:proofErr w:type="spellStart"/>
      <w:r>
        <w:rPr>
          <w:rFonts w:ascii="Arial" w:hAnsi="Arial" w:cs="Arial"/>
          <w:i/>
          <w:sz w:val="18"/>
          <w:szCs w:val="18"/>
          <w:lang w:eastAsia="ar-SA"/>
        </w:rPr>
        <w:t>citto</w:t>
      </w:r>
      <w:proofErr w:type="spellEnd"/>
      <w:r>
        <w:rPr>
          <w:rFonts w:ascii="Arial" w:hAnsi="Arial" w:cs="Arial"/>
          <w:i/>
          <w:sz w:val="18"/>
          <w:szCs w:val="18"/>
          <w:lang w:eastAsia="ar-SA"/>
        </w:rPr>
        <w:t xml:space="preserve">  jest 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 xml:space="preserve">0 dni, licząc od daty doręczenia prawidłowo wystawionej faktury VAT. Wykonawca wystawiając fakturę VAT winien umieścić na fakturze numer umowy, w oparciu o którą </w:t>
      </w:r>
      <w:r w:rsidR="007E4B40" w:rsidRPr="00941D20">
        <w:rPr>
          <w:rFonts w:ascii="Arial" w:hAnsi="Arial" w:cs="Arial"/>
          <w:sz w:val="20"/>
          <w:szCs w:val="20"/>
        </w:rPr>
        <w:lastRenderedPageBreak/>
        <w:t>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FB17AE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 w:rsidR="00795961">
        <w:rPr>
          <w:rFonts w:ascii="Arial" w:hAnsi="Arial" w:cs="Arial"/>
          <w:sz w:val="20"/>
          <w:szCs w:val="20"/>
        </w:rPr>
        <w:t>/gwarancji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D50DCD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br/>
        <w:t xml:space="preserve">o parametrach zgodnych z SWZ i umową, (który w przypadku uznania zasadności reklamacji zostanie zaliczony na poczet pierwotnego zamówienia) w nieprzekraczalnym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BB5A6D">
        <w:rPr>
          <w:rFonts w:ascii="Arial" w:hAnsi="Arial" w:cs="Arial"/>
          <w:sz w:val="20"/>
          <w:szCs w:val="20"/>
        </w:rPr>
        <w:t>1-49,51</w:t>
      </w:r>
      <w:r w:rsidR="00BB5A6D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zadań nr </w:t>
      </w:r>
      <w:r w:rsidR="00BB5A6D">
        <w:rPr>
          <w:rFonts w:ascii="Arial" w:hAnsi="Arial" w:cs="Arial"/>
          <w:color w:val="000000"/>
          <w:sz w:val="20"/>
          <w:szCs w:val="20"/>
        </w:rPr>
        <w:t>50,52-64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 od momentu powiadomienia przez Zamawiającego.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246651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BB5A6D">
        <w:rPr>
          <w:rFonts w:ascii="Arial" w:hAnsi="Arial" w:cs="Arial"/>
          <w:sz w:val="20"/>
          <w:szCs w:val="20"/>
        </w:rPr>
        <w:t>1-49,51</w:t>
      </w:r>
      <w:r w:rsidR="00BB5A6D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zadań nr </w:t>
      </w:r>
      <w:r w:rsidR="00BB5A6D">
        <w:rPr>
          <w:rFonts w:ascii="Arial" w:hAnsi="Arial" w:cs="Arial"/>
          <w:color w:val="000000"/>
          <w:sz w:val="20"/>
          <w:szCs w:val="20"/>
        </w:rPr>
        <w:t>50,52-64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 od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7531D7" w:rsidRDefault="007531D7" w:rsidP="007531D7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dla zadań 1-54 -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12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7531D7" w:rsidRDefault="007531D7" w:rsidP="007531D7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- dla zadań 55-64 -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30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 xml:space="preserve">po uprzednim wezwaniu do zaprzestania naruszeń w terminie 3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</w:t>
      </w:r>
      <w:r w:rsidR="00DC0C30">
        <w:rPr>
          <w:rFonts w:ascii="Arial" w:hAnsi="Arial" w:cs="Arial"/>
          <w:sz w:val="20"/>
          <w:szCs w:val="20"/>
        </w:rPr>
        <w:t xml:space="preserve">lub art. 109 </w:t>
      </w:r>
      <w:bookmarkStart w:id="0" w:name="_GoBack"/>
      <w:bookmarkEnd w:id="0"/>
      <w:r w:rsidR="007E4B40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4D3D32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4D3D32" w:rsidRPr="00C04124" w:rsidRDefault="004D3D32" w:rsidP="004D3D3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4D3D32" w:rsidRDefault="004D3D32" w:rsidP="004D3D32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4D3D32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6F5E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446F3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531D7"/>
    <w:rsid w:val="00762D5F"/>
    <w:rsid w:val="00765936"/>
    <w:rsid w:val="00782FFF"/>
    <w:rsid w:val="00787181"/>
    <w:rsid w:val="00795505"/>
    <w:rsid w:val="00795961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173C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11DB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353B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5A6D"/>
    <w:rsid w:val="00BB76CB"/>
    <w:rsid w:val="00BC4CE4"/>
    <w:rsid w:val="00BC4F40"/>
    <w:rsid w:val="00BD13C9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0C30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2077</Words>
  <Characters>12465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28</cp:revision>
  <cp:lastPrinted>2018-05-30T12:14:00Z</cp:lastPrinted>
  <dcterms:created xsi:type="dcterms:W3CDTF">2021-01-30T18:51:00Z</dcterms:created>
  <dcterms:modified xsi:type="dcterms:W3CDTF">2021-07-01T09:23:00Z</dcterms:modified>
</cp:coreProperties>
</file>