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AF453B">
        <w:rPr>
          <w:rFonts w:cs="Arial"/>
        </w:rPr>
        <w:t>–</w:t>
      </w:r>
      <w:r w:rsidR="00CD739E">
        <w:rPr>
          <w:rFonts w:cs="Arial"/>
        </w:rPr>
        <w:t>1</w:t>
      </w:r>
      <w:r w:rsidR="00AF453B">
        <w:rPr>
          <w:rFonts w:cs="Arial"/>
        </w:rPr>
        <w:t xml:space="preserve"> do SIWZ</w:t>
      </w:r>
      <w:r>
        <w:rPr>
          <w:rFonts w:cs="Arial"/>
        </w:rPr>
        <w:t xml:space="preserve">                    ZOZ/DZP/PN/</w:t>
      </w:r>
      <w:r w:rsidR="00FB3805">
        <w:rPr>
          <w:rFonts w:cs="Arial"/>
        </w:rPr>
        <w:t>19</w:t>
      </w:r>
      <w:r w:rsidR="0082501C">
        <w:rPr>
          <w:rFonts w:cs="Arial"/>
        </w:rPr>
        <w:t>/22</w:t>
      </w:r>
    </w:p>
    <w:p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  <w:r w:rsidRPr="00056425">
        <w:rPr>
          <w:rFonts w:ascii="Arial" w:hAnsi="Arial" w:cs="Arial"/>
          <w:b/>
          <w:bCs/>
          <w:szCs w:val="20"/>
        </w:rPr>
        <w:t xml:space="preserve">Zadanie nr </w:t>
      </w:r>
      <w:r w:rsidR="00CD739E">
        <w:rPr>
          <w:rFonts w:ascii="Arial" w:hAnsi="Arial" w:cs="Arial"/>
          <w:b/>
          <w:bCs/>
          <w:szCs w:val="20"/>
        </w:rPr>
        <w:t>1</w:t>
      </w: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Pr="00ED3808" w:rsidRDefault="002B3F67" w:rsidP="00ED3808">
      <w:pPr>
        <w:pStyle w:val="Nagwek6"/>
        <w:jc w:val="both"/>
        <w:rPr>
          <w:sz w:val="24"/>
          <w:szCs w:val="24"/>
        </w:rPr>
      </w:pPr>
      <w:r>
        <w:rPr>
          <w:rFonts w:cs="Arial"/>
          <w:color w:val="000000"/>
          <w:sz w:val="22"/>
          <w:szCs w:val="22"/>
        </w:rPr>
        <w:t xml:space="preserve">Lampa bakteriobójcza </w:t>
      </w:r>
      <w:r w:rsidR="00CF03A4">
        <w:rPr>
          <w:rFonts w:cs="Arial"/>
        </w:rPr>
        <w:t xml:space="preserve">– </w:t>
      </w:r>
      <w:r w:rsidR="00B901C5">
        <w:rPr>
          <w:rFonts w:cs="Arial"/>
          <w:b w:val="0"/>
          <w:sz w:val="24"/>
          <w:szCs w:val="24"/>
        </w:rPr>
        <w:t>2</w:t>
      </w:r>
      <w:r w:rsidR="00F013A7">
        <w:rPr>
          <w:rFonts w:cs="Arial"/>
          <w:b w:val="0"/>
          <w:sz w:val="24"/>
          <w:szCs w:val="24"/>
        </w:rPr>
        <w:t>szt</w:t>
      </w:r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6426A3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6A3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9528DB" w:rsidRDefault="00CF03A4" w:rsidP="00B901C5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</w:rPr>
              <w:t xml:space="preserve">Rok produkcji – fabrycznie nowe, </w:t>
            </w:r>
            <w:r w:rsidR="00E615F3" w:rsidRPr="009528DB">
              <w:rPr>
                <w:rFonts w:ascii="Arial" w:hAnsi="Arial" w:cs="Arial"/>
              </w:rPr>
              <w:t>20</w:t>
            </w:r>
            <w:r w:rsidR="00B901C5">
              <w:rPr>
                <w:rFonts w:ascii="Arial" w:hAnsi="Arial" w:cs="Arial"/>
              </w:rPr>
              <w:t xml:space="preserve">20 </w:t>
            </w:r>
            <w:r w:rsidRPr="009528DB">
              <w:rPr>
                <w:rFonts w:ascii="Arial" w:hAnsi="Arial" w:cs="Arial"/>
              </w:rPr>
              <w:t>rok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6426A3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426A3">
              <w:rPr>
                <w:rFonts w:ascii="Arial" w:hAnsi="Arial" w:cs="Arial"/>
                <w:bCs/>
                <w:sz w:val="20"/>
                <w:szCs w:val="20"/>
              </w:rPr>
              <w:t>Tak</w:t>
            </w:r>
            <w:r w:rsidR="00EA25EF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A60C8C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901C5" w:rsidRDefault="002B3F67" w:rsidP="00A60C8C">
            <w:pPr>
              <w:spacing w:before="20" w:after="20"/>
              <w:rPr>
                <w:rFonts w:ascii="Arial" w:hAnsi="Arial" w:cs="Arial"/>
              </w:rPr>
            </w:pPr>
            <w:r w:rsidRPr="002B3F67">
              <w:rPr>
                <w:rFonts w:ascii="Arial" w:hAnsi="Arial" w:cs="Arial"/>
              </w:rPr>
              <w:t>Lampa bakteriobójcza, przepływowa, jezdna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CF03A4" w:rsidP="001E740F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  <w:r w:rsidR="00EA25EF" w:rsidRPr="00B901C5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BF33E4" w:rsidRDefault="00A60C8C" w:rsidP="00BF33E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CF03A4" w:rsidRPr="00BF33E4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2B3F67" w:rsidRDefault="002B3F67" w:rsidP="002B3F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</w:t>
            </w:r>
            <w:r w:rsidRPr="002B3F67">
              <w:rPr>
                <w:rFonts w:ascii="Calibri" w:hAnsi="Calibri" w:cs="Calibri"/>
                <w:color w:val="000000"/>
                <w:sz w:val="22"/>
                <w:szCs w:val="22"/>
              </w:rPr>
              <w:t>nergooszczędne - pobór mocy: 115 VA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367B38" w:rsidP="001E740F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A60C8C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901C5" w:rsidRDefault="002B3F67" w:rsidP="00367B38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  <w:r w:rsidRPr="002B3F67">
              <w:rPr>
                <w:rFonts w:ascii="Arial" w:hAnsi="Arial" w:cs="Arial"/>
              </w:rPr>
              <w:t>lement emitujący promieniowanie UV-C: 2x55 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367B38" w:rsidP="001E740F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E15FF9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Default="002B3F67" w:rsidP="009D52F9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</w:t>
            </w:r>
            <w:r w:rsidRPr="002B3F67">
              <w:rPr>
                <w:rFonts w:ascii="Arial" w:hAnsi="Arial" w:cs="Arial"/>
              </w:rPr>
              <w:t>ydajność wentylatora: min. 150 m3/h</w:t>
            </w:r>
          </w:p>
          <w:p w:rsidR="002B3F67" w:rsidRPr="00B901C5" w:rsidRDefault="002B3F67" w:rsidP="002B3F67">
            <w:pPr>
              <w:rPr>
                <w:rFonts w:ascii="Arial" w:hAnsi="Arial" w:cs="Arial"/>
                <w:u w:val="single"/>
              </w:rPr>
            </w:pPr>
            <w:r w:rsidRPr="00B901C5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2B3F67" w:rsidRPr="002B3F67" w:rsidRDefault="002B3F67" w:rsidP="002B3F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min. </w:t>
            </w:r>
            <w:r w:rsidRPr="002B3F67">
              <w:rPr>
                <w:rFonts w:ascii="Arial" w:hAnsi="Arial" w:cs="Arial"/>
              </w:rPr>
              <w:t>150 m3/h - 0 pkt</w:t>
            </w:r>
          </w:p>
          <w:p w:rsidR="002B3F67" w:rsidRPr="002B3F67" w:rsidRDefault="002B3F67" w:rsidP="002B3F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2B3F67">
              <w:rPr>
                <w:rFonts w:ascii="Arial" w:hAnsi="Arial" w:cs="Arial"/>
              </w:rPr>
              <w:t>151-190 m3/h - 10 pkt</w:t>
            </w:r>
          </w:p>
          <w:p w:rsidR="002B3F67" w:rsidRPr="00B901C5" w:rsidRDefault="002B3F67" w:rsidP="002B3F67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2B3F67">
              <w:rPr>
                <w:rFonts w:ascii="Arial" w:hAnsi="Arial" w:cs="Arial"/>
              </w:rPr>
              <w:t>191</w:t>
            </w:r>
            <w:r>
              <w:rPr>
                <w:rFonts w:ascii="Arial" w:hAnsi="Arial" w:cs="Arial"/>
              </w:rPr>
              <w:t xml:space="preserve"> </w:t>
            </w:r>
            <w:r w:rsidRPr="002B3F67">
              <w:rPr>
                <w:rFonts w:ascii="Arial" w:hAnsi="Arial" w:cs="Arial"/>
              </w:rPr>
              <w:t>m3/h i więcej - 20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CF03A4" w:rsidP="001E740F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  <w:r w:rsidR="002B3F67" w:rsidRPr="00B901C5">
              <w:rPr>
                <w:rFonts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E15FF9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Default="002B3F67" w:rsidP="001E74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Pr="002B3F67">
              <w:rPr>
                <w:rFonts w:ascii="Arial" w:hAnsi="Arial" w:cs="Arial"/>
              </w:rPr>
              <w:t xml:space="preserve">ezynfekowana kubatura: </w:t>
            </w:r>
            <w:proofErr w:type="spellStart"/>
            <w:r>
              <w:rPr>
                <w:rFonts w:ascii="Arial" w:hAnsi="Arial" w:cs="Arial"/>
              </w:rPr>
              <w:t>min.</w:t>
            </w:r>
            <w:r w:rsidRPr="002B3F67">
              <w:rPr>
                <w:rFonts w:ascii="Arial" w:hAnsi="Arial" w:cs="Arial"/>
              </w:rPr>
              <w:t>do</w:t>
            </w:r>
            <w:proofErr w:type="spellEnd"/>
            <w:r w:rsidRPr="002B3F67">
              <w:rPr>
                <w:rFonts w:ascii="Arial" w:hAnsi="Arial" w:cs="Arial"/>
              </w:rPr>
              <w:t xml:space="preserve"> 80 m3/h</w:t>
            </w:r>
          </w:p>
          <w:p w:rsidR="002B3F67" w:rsidRPr="002B3F67" w:rsidRDefault="002B3F67" w:rsidP="001E740F">
            <w:pPr>
              <w:rPr>
                <w:rFonts w:ascii="Arial" w:hAnsi="Arial" w:cs="Arial"/>
                <w:u w:val="single"/>
              </w:rPr>
            </w:pPr>
            <w:r w:rsidRPr="00B901C5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2B3F67" w:rsidRPr="002B3F67" w:rsidRDefault="002B3F67" w:rsidP="002B3F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min. do </w:t>
            </w:r>
            <w:r w:rsidRPr="002B3F67">
              <w:rPr>
                <w:rFonts w:ascii="Arial" w:hAnsi="Arial" w:cs="Arial"/>
              </w:rPr>
              <w:t>80</w:t>
            </w:r>
            <w:r>
              <w:rPr>
                <w:rFonts w:ascii="Arial" w:hAnsi="Arial" w:cs="Arial"/>
              </w:rPr>
              <w:t xml:space="preserve"> </w:t>
            </w:r>
            <w:r w:rsidRPr="002B3F67">
              <w:rPr>
                <w:rFonts w:ascii="Arial" w:hAnsi="Arial" w:cs="Arial"/>
              </w:rPr>
              <w:t>m3/h - 0 pkt</w:t>
            </w:r>
          </w:p>
          <w:p w:rsidR="002B3F67" w:rsidRPr="00B901C5" w:rsidRDefault="002B3F67" w:rsidP="002B3F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2B3F67">
              <w:rPr>
                <w:rFonts w:ascii="Arial" w:hAnsi="Arial" w:cs="Arial"/>
              </w:rPr>
              <w:t xml:space="preserve">powyżej </w:t>
            </w:r>
            <w:r w:rsidR="00FB689F" w:rsidRPr="002B3F67">
              <w:rPr>
                <w:rFonts w:ascii="Arial" w:hAnsi="Arial" w:cs="Arial"/>
              </w:rPr>
              <w:t>80</w:t>
            </w:r>
            <w:r w:rsidR="00FB689F">
              <w:rPr>
                <w:rFonts w:ascii="Arial" w:hAnsi="Arial" w:cs="Arial"/>
              </w:rPr>
              <w:t xml:space="preserve"> </w:t>
            </w:r>
            <w:r w:rsidR="00FB689F" w:rsidRPr="002B3F67">
              <w:rPr>
                <w:rFonts w:ascii="Arial" w:hAnsi="Arial" w:cs="Arial"/>
              </w:rPr>
              <w:t xml:space="preserve">m3/h </w:t>
            </w:r>
            <w:r w:rsidRPr="002B3F67">
              <w:rPr>
                <w:rFonts w:ascii="Arial" w:hAnsi="Arial" w:cs="Arial"/>
              </w:rPr>
              <w:t>- 10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CF03A4" w:rsidP="001E740F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  <w:r w:rsidR="002B3F67" w:rsidRPr="00B901C5">
              <w:rPr>
                <w:rFonts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E15FF9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B3F67" w:rsidRDefault="002B3F67" w:rsidP="00367B3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Z</w:t>
            </w:r>
            <w:r w:rsidRPr="002B3F67">
              <w:rPr>
                <w:rFonts w:ascii="Arial" w:hAnsi="Arial" w:cs="Arial"/>
                <w:bCs/>
              </w:rPr>
              <w:t>asięg działania lampy: min 35 m2</w:t>
            </w:r>
          </w:p>
          <w:p w:rsidR="00367B38" w:rsidRPr="00B901C5" w:rsidRDefault="002B3F67" w:rsidP="00367B38">
            <w:pPr>
              <w:rPr>
                <w:rFonts w:ascii="Arial" w:hAnsi="Arial" w:cs="Arial"/>
                <w:u w:val="single"/>
              </w:rPr>
            </w:pPr>
            <w:r w:rsidRPr="002B3F67">
              <w:rPr>
                <w:rFonts w:ascii="Arial" w:hAnsi="Arial" w:cs="Arial"/>
                <w:bCs/>
                <w:highlight w:val="yellow"/>
              </w:rPr>
              <w:t xml:space="preserve"> </w:t>
            </w:r>
            <w:r w:rsidR="00367B38" w:rsidRPr="00B901C5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367B38" w:rsidRPr="00B901C5" w:rsidRDefault="00367B38" w:rsidP="00367B38">
            <w:pPr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 xml:space="preserve">- </w:t>
            </w:r>
            <w:r w:rsidR="002B3F67" w:rsidRPr="002B3F67">
              <w:rPr>
                <w:rFonts w:ascii="Arial" w:hAnsi="Arial" w:cs="Arial"/>
                <w:bCs/>
              </w:rPr>
              <w:t>min 35 m2</w:t>
            </w:r>
            <w:r w:rsidRPr="00B901C5">
              <w:rPr>
                <w:rFonts w:ascii="Arial" w:hAnsi="Arial" w:cs="Arial"/>
              </w:rPr>
              <w:t>– 0 pkt</w:t>
            </w:r>
          </w:p>
          <w:p w:rsidR="00367B38" w:rsidRPr="00B901C5" w:rsidRDefault="002B3F67" w:rsidP="002B3F67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powyże</w:t>
            </w:r>
            <w:r w:rsidR="00367B38" w:rsidRPr="00B901C5">
              <w:rPr>
                <w:rFonts w:ascii="Arial" w:hAnsi="Arial" w:cs="Arial"/>
              </w:rPr>
              <w:t>j</w:t>
            </w:r>
            <w:r>
              <w:rPr>
                <w:rFonts w:ascii="Arial" w:hAnsi="Arial" w:cs="Arial"/>
              </w:rPr>
              <w:t xml:space="preserve"> </w:t>
            </w:r>
            <w:r w:rsidRPr="002B3F67">
              <w:rPr>
                <w:rFonts w:ascii="Arial" w:hAnsi="Arial" w:cs="Arial"/>
                <w:bCs/>
              </w:rPr>
              <w:t>min 35 m2</w:t>
            </w:r>
            <w:r w:rsidR="00367B38" w:rsidRPr="00B901C5">
              <w:rPr>
                <w:rFonts w:ascii="Arial" w:hAnsi="Arial" w:cs="Arial"/>
              </w:rPr>
              <w:t xml:space="preserve"> – 10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CF03A4" w:rsidP="001E740F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  <w:r w:rsidR="00EA25EF" w:rsidRPr="00B901C5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E15FF9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901C5" w:rsidRDefault="002B3F67" w:rsidP="00367B38">
            <w:pPr>
              <w:spacing w:before="20" w:after="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</w:t>
            </w:r>
            <w:r w:rsidRPr="002B3F67">
              <w:rPr>
                <w:rFonts w:ascii="Arial" w:hAnsi="Arial" w:cs="Arial"/>
              </w:rPr>
              <w:t>lasa zabezpieczenia ppor.: I 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4F710F" w:rsidP="00367B38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E15FF9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901C5" w:rsidRDefault="002B3F67" w:rsidP="009D52F9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Pr="002B3F67">
              <w:rPr>
                <w:rFonts w:ascii="Arial" w:hAnsi="Arial" w:cs="Arial"/>
              </w:rPr>
              <w:t>yp obudowy: IP 20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4F710F" w:rsidP="00367B38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  <w:r w:rsidR="002B3F67" w:rsidRPr="00B901C5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901C5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BF33E4" w:rsidRDefault="00B901C5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901C5" w:rsidRPr="00B901C5" w:rsidRDefault="002B3F67" w:rsidP="00B901C5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M</w:t>
            </w:r>
            <w:r w:rsidRPr="002B3F67">
              <w:rPr>
                <w:rFonts w:ascii="Arial" w:hAnsi="Arial" w:cs="Arial"/>
              </w:rPr>
              <w:t>asa: max. 20 kg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  <w:r w:rsidR="002B3F67" w:rsidRPr="00B901C5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1C5" w:rsidRPr="00B901C5" w:rsidRDefault="00B901C5" w:rsidP="00B901C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901C5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BF33E4" w:rsidRDefault="00B901C5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901C5" w:rsidRPr="00B901C5" w:rsidRDefault="002B3F67" w:rsidP="00B901C5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P</w:t>
            </w:r>
            <w:r w:rsidRPr="002B3F67">
              <w:rPr>
                <w:rFonts w:ascii="Arial" w:hAnsi="Arial" w:cs="Arial"/>
              </w:rPr>
              <w:t>rzewód z wtyczką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1C5" w:rsidRPr="00B901C5" w:rsidRDefault="00B901C5" w:rsidP="00B901C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901C5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BF33E4" w:rsidRDefault="00B901C5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901C5" w:rsidRPr="00B901C5" w:rsidRDefault="002B3F67" w:rsidP="00B901C5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P</w:t>
            </w:r>
            <w:r w:rsidRPr="002B3F67">
              <w:rPr>
                <w:rFonts w:ascii="Arial" w:hAnsi="Arial" w:cs="Arial"/>
              </w:rPr>
              <w:t>odstawa jezdna na min. 5 kołach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1C5" w:rsidRPr="00B901C5" w:rsidRDefault="00B901C5" w:rsidP="00B901C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901C5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BF33E4" w:rsidRDefault="00B901C5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901C5" w:rsidRPr="00B901C5" w:rsidRDefault="002B3F67" w:rsidP="00B901C5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snapToGrid w:val="0"/>
              </w:rPr>
              <w:t>O</w:t>
            </w:r>
            <w:r w:rsidRPr="002B3F67">
              <w:rPr>
                <w:rFonts w:ascii="Arial" w:hAnsi="Arial" w:cs="Arial"/>
                <w:snapToGrid w:val="0"/>
              </w:rPr>
              <w:t>budowa ze stali nierdzewnej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1C5" w:rsidRPr="00B901C5" w:rsidRDefault="00B901C5" w:rsidP="00B901C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901C5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7E3CA5" w:rsidRDefault="00B901C5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901C5" w:rsidRPr="00B901C5" w:rsidRDefault="002B3F67" w:rsidP="00B901C5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snapToGrid w:val="0"/>
              </w:rPr>
              <w:t>L</w:t>
            </w:r>
            <w:r w:rsidRPr="002B3F67">
              <w:rPr>
                <w:rFonts w:ascii="Arial" w:hAnsi="Arial" w:cs="Arial"/>
                <w:snapToGrid w:val="0"/>
              </w:rPr>
              <w:t>icznik czasu pracy w wersji indukcyjnej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jc w:val="center"/>
              <w:rPr>
                <w:rFonts w:ascii="Arial" w:hAnsi="Arial" w:cs="Arial"/>
              </w:rPr>
            </w:pPr>
          </w:p>
        </w:tc>
      </w:tr>
      <w:tr w:rsidR="00B901C5" w:rsidRPr="007319A3" w:rsidTr="00EB4802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946DEC" w:rsidRDefault="00B901C5" w:rsidP="00B901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901C5" w:rsidRPr="007319A3" w:rsidTr="00EB4802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946DEC" w:rsidRDefault="002B3F67" w:rsidP="00B901C5">
            <w:pPr>
              <w:ind w:left="57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15</w:t>
            </w:r>
            <w:r w:rsidR="00B901C5">
              <w:rPr>
                <w:rFonts w:ascii="Arial" w:hAnsi="Arial"/>
                <w:b/>
              </w:rPr>
              <w:t>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883DD5" w:rsidRDefault="00B901C5" w:rsidP="00B901C5">
            <w:pPr>
              <w:rPr>
                <w:rFonts w:ascii="Arial" w:hAnsi="Arial"/>
                <w:b/>
                <w:color w:val="000000" w:themeColor="text1"/>
              </w:rPr>
            </w:pPr>
            <w:r w:rsidRPr="00883DD5">
              <w:rPr>
                <w:rFonts w:ascii="Arial" w:hAnsi="Arial"/>
                <w:b/>
                <w:color w:val="000000" w:themeColor="text1"/>
              </w:rPr>
              <w:t>TERMIN DOSTAWY</w:t>
            </w:r>
          </w:p>
          <w:p w:rsidR="00B901C5" w:rsidRPr="00883DD5" w:rsidRDefault="00B8733D" w:rsidP="003031C3">
            <w:pPr>
              <w:rPr>
                <w:rFonts w:ascii="Arial" w:hAnsi="Arial"/>
                <w:color w:val="000000" w:themeColor="text1"/>
              </w:rPr>
            </w:pPr>
            <w:r w:rsidRPr="00883DD5">
              <w:rPr>
                <w:rFonts w:ascii="Arial" w:hAnsi="Arial" w:cs="Arial"/>
                <w:color w:val="000000" w:themeColor="text1"/>
              </w:rPr>
              <w:t>D</w:t>
            </w:r>
            <w:r w:rsidR="003031C3" w:rsidRPr="00883DD5">
              <w:rPr>
                <w:rFonts w:ascii="Arial" w:hAnsi="Arial" w:cs="Arial"/>
                <w:color w:val="000000" w:themeColor="text1"/>
              </w:rPr>
              <w:t>o</w:t>
            </w:r>
            <w:r w:rsidR="00B901C5" w:rsidRPr="00883DD5">
              <w:rPr>
                <w:rFonts w:ascii="Arial" w:hAnsi="Arial" w:cs="Arial"/>
                <w:color w:val="000000" w:themeColor="text1"/>
              </w:rPr>
              <w:t xml:space="preserve"> </w:t>
            </w:r>
            <w:r w:rsidR="003031C3" w:rsidRPr="00883DD5">
              <w:rPr>
                <w:rFonts w:ascii="Arial" w:hAnsi="Arial" w:cs="Arial"/>
                <w:color w:val="000000" w:themeColor="text1"/>
              </w:rPr>
              <w:t>21</w:t>
            </w:r>
            <w:r w:rsidR="00B901C5" w:rsidRPr="00883DD5">
              <w:rPr>
                <w:rFonts w:ascii="Arial" w:hAnsi="Arial" w:cs="Arial"/>
                <w:color w:val="000000" w:themeColor="text1"/>
              </w:rPr>
              <w:t xml:space="preserve"> dni od dnia podpisania umowy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901C5" w:rsidRPr="00883DD5" w:rsidRDefault="00B901C5" w:rsidP="00B901C5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83DD5">
              <w:rPr>
                <w:rFonts w:ascii="Arial" w:hAnsi="Arial" w:cs="Arial"/>
                <w:color w:val="000000" w:themeColor="text1"/>
              </w:rPr>
              <w:t>TAK/Podać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883DD5" w:rsidRDefault="00B901C5" w:rsidP="00B901C5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</w:tbl>
    <w:p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:rsidTr="00DD6FD9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WARUNKÓW GWARANCJI I SERWISU ORAZ SZKOLENIE</w:t>
            </w:r>
          </w:p>
          <w:p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noWrap/>
            <w:vAlign w:val="center"/>
          </w:tcPr>
          <w:p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lastRenderedPageBreak/>
              <w:t>1.</w:t>
            </w:r>
          </w:p>
        </w:tc>
        <w:tc>
          <w:tcPr>
            <w:tcW w:w="4678" w:type="dxa"/>
            <w:vAlign w:val="center"/>
          </w:tcPr>
          <w:p w:rsidR="00E34970" w:rsidRPr="00F013A7" w:rsidRDefault="00CF03A4" w:rsidP="00F013A7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>Gwarancja min. 24 m-</w:t>
            </w:r>
            <w:proofErr w:type="spellStart"/>
            <w:r w:rsidRPr="003C5D41">
              <w:rPr>
                <w:rFonts w:ascii="Arial" w:hAnsi="Arial" w:cs="Arial"/>
              </w:rPr>
              <w:t>cy</w:t>
            </w:r>
            <w:proofErr w:type="spellEnd"/>
            <w:r w:rsidRPr="003C5D4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5E4037">
              <w:rPr>
                <w:rFonts w:ascii="Arial" w:hAnsi="Arial" w:cs="Arial"/>
              </w:rPr>
              <w:t xml:space="preserve"> </w:t>
            </w:r>
            <w:bookmarkStart w:id="0" w:name="_GoBack"/>
            <w:bookmarkEnd w:id="0"/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w okresie gwarancji – 24 godziny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po okresie gwarancji – 48 godzin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w okresie gwarancji - 3 dni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po okresie gwarancji – 5 dni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4.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C010DB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Jeżeli czas </w:t>
            </w:r>
            <w:r w:rsidR="00C010DB">
              <w:rPr>
                <w:rFonts w:ascii="Arial" w:hAnsi="Arial" w:cs="Arial"/>
              </w:rPr>
              <w:t>usunięcia awarii</w:t>
            </w:r>
            <w:r w:rsidRPr="003C5D41">
              <w:rPr>
                <w:rFonts w:ascii="Arial" w:hAnsi="Arial" w:cs="Arial"/>
              </w:rPr>
              <w:t xml:space="preserve"> będzie trwał dłużej niż 72 godziny, Zamawiający wymaga dostarczenia aparatu zastępczego o parametrach </w:t>
            </w:r>
            <w:proofErr w:type="spellStart"/>
            <w:r w:rsidRPr="003C5D41">
              <w:rPr>
                <w:rFonts w:ascii="Arial" w:hAnsi="Arial" w:cs="Arial"/>
              </w:rPr>
              <w:t>niegorszych</w:t>
            </w:r>
            <w:proofErr w:type="spellEnd"/>
            <w:r w:rsidRPr="003C5D41">
              <w:rPr>
                <w:rFonts w:ascii="Arial" w:hAnsi="Arial" w:cs="Arial"/>
              </w:rPr>
              <w:t xml:space="preserve"> niż oferowany.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5.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gwarancji o każdy dzień trwania  naprawy gwarancyjnej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6.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powodująca wymianę podzespołu na nowy  w okresie gwarancji – 3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7.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</w:p>
        </w:tc>
        <w:tc>
          <w:tcPr>
            <w:tcW w:w="1417" w:type="dxa"/>
            <w:vAlign w:val="center"/>
          </w:tcPr>
          <w:p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8.</w:t>
            </w:r>
          </w:p>
        </w:tc>
        <w:tc>
          <w:tcPr>
            <w:tcW w:w="4678" w:type="dxa"/>
            <w:vAlign w:val="center"/>
          </w:tcPr>
          <w:p w:rsidR="00614F53" w:rsidRPr="003C5D41" w:rsidRDefault="00614F53" w:rsidP="00614F53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:rsidR="00614F53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9.</w:t>
            </w:r>
          </w:p>
        </w:tc>
        <w:tc>
          <w:tcPr>
            <w:tcW w:w="4678" w:type="dxa"/>
            <w:vAlign w:val="center"/>
          </w:tcPr>
          <w:p w:rsidR="00614F53" w:rsidRPr="003C5D41" w:rsidRDefault="00614F53" w:rsidP="00614F53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10.</w:t>
            </w:r>
          </w:p>
        </w:tc>
        <w:tc>
          <w:tcPr>
            <w:tcW w:w="4678" w:type="dxa"/>
            <w:vAlign w:val="center"/>
          </w:tcPr>
          <w:p w:rsidR="00614F53" w:rsidRPr="007319A3" w:rsidRDefault="00614F53" w:rsidP="00614F53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C423BC">
              <w:rPr>
                <w:rFonts w:ascii="Arial" w:hAnsi="Arial" w:cs="Arial"/>
              </w:rPr>
              <w:t>1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614F53" w:rsidRPr="007319A3" w:rsidRDefault="00614F53" w:rsidP="00614F53">
            <w:pPr>
              <w:ind w:left="69"/>
              <w:rPr>
                <w:rFonts w:ascii="Arial" w:hAnsi="Arial" w:cs="Arial"/>
              </w:rPr>
            </w:pPr>
            <w:r w:rsidRPr="00F363F9">
              <w:rPr>
                <w:rFonts w:ascii="Arial" w:hAnsi="Arial" w:cs="Arial"/>
              </w:rPr>
              <w:t>Instalacja i uruchomienie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</w:tbl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>Zapis w kolumnie 3 „TAK” należy traktować jako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="00DD5EF4">
        <w:rPr>
          <w:rFonts w:ascii="Arial" w:hAnsi="Arial" w:cs="Arial"/>
        </w:rPr>
        <w:t xml:space="preserve"> </w:t>
      </w:r>
      <w:r w:rsidRPr="00C072B3">
        <w:rPr>
          <w:rFonts w:ascii="Arial" w:hAnsi="Arial" w:cs="Arial"/>
          <w:bCs/>
        </w:rPr>
        <w:t>jako</w:t>
      </w:r>
      <w:r w:rsidR="00DD5EF4">
        <w:rPr>
          <w:rFonts w:ascii="Arial" w:hAnsi="Arial" w:cs="Arial"/>
          <w:bCs/>
        </w:rPr>
        <w:t xml:space="preserve"> niezgodnej ze S</w:t>
      </w:r>
      <w:r w:rsidRPr="00C072B3">
        <w:rPr>
          <w:rFonts w:ascii="Arial" w:hAnsi="Arial" w:cs="Arial"/>
          <w:bCs/>
        </w:rPr>
        <w:t>WZ (</w:t>
      </w:r>
      <w:r>
        <w:rPr>
          <w:rFonts w:ascii="Arial" w:hAnsi="Arial" w:cs="Arial"/>
          <w:bCs/>
        </w:rPr>
        <w:t xml:space="preserve">na podstawie </w:t>
      </w:r>
      <w:r w:rsidRPr="00C072B3">
        <w:rPr>
          <w:rFonts w:ascii="Arial" w:hAnsi="Arial" w:cs="Arial"/>
          <w:bCs/>
        </w:rPr>
        <w:t xml:space="preserve">art. 89 ust. 1 pkt 2 Ustawy </w:t>
      </w:r>
      <w:proofErr w:type="spellStart"/>
      <w:r>
        <w:rPr>
          <w:rFonts w:ascii="Arial" w:hAnsi="Arial" w:cs="Arial"/>
          <w:bCs/>
        </w:rPr>
        <w:t>pzp</w:t>
      </w:r>
      <w:proofErr w:type="spellEnd"/>
      <w:r w:rsidRPr="00C072B3">
        <w:rPr>
          <w:rFonts w:ascii="Arial" w:hAnsi="Arial" w:cs="Arial"/>
          <w:bCs/>
        </w:rPr>
        <w:t>)</w:t>
      </w:r>
      <w:r w:rsidRPr="00C409D3">
        <w:rPr>
          <w:rFonts w:ascii="Arial" w:hAnsi="Arial" w:cs="Arial"/>
        </w:rPr>
        <w:t>.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wątpliwości co do ich prawdziwości.</w:t>
      </w:r>
    </w:p>
    <w:p w:rsidR="00531B80" w:rsidRDefault="00531B80" w:rsidP="00531B80">
      <w:pPr>
        <w:jc w:val="both"/>
        <w:rPr>
          <w:rFonts w:ascii="Arial" w:hAnsi="Arial" w:cs="Arial"/>
          <w:b/>
        </w:rPr>
      </w:pPr>
    </w:p>
    <w:p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Pr="00C072B3">
        <w:rPr>
          <w:rFonts w:ascii="Arial" w:hAnsi="Arial" w:cs="Arial"/>
          <w:bCs/>
        </w:rPr>
        <w:t xml:space="preserve"> w przypadku wygrania  przetargu, do dostarczenia sprzętu spełniającego wyspecyfikowane parametry.</w:t>
      </w:r>
    </w:p>
    <w:p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:rsidR="00CF03A4" w:rsidRDefault="00CF03A4" w:rsidP="00ED3808">
      <w:pPr>
        <w:rPr>
          <w:rFonts w:ascii="Arial" w:hAnsi="Arial" w:cs="Arial"/>
        </w:rPr>
      </w:pPr>
    </w:p>
    <w:p w:rsidR="00CF03A4" w:rsidRPr="00E67D99" w:rsidRDefault="00CF03A4" w:rsidP="00CF5EFF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……………….data………………….   </w:t>
      </w: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5EFF" w:rsidRDefault="00CF03A4" w:rsidP="00CF5EFF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E67D99">
        <w:rPr>
          <w:rFonts w:ascii="Arial" w:hAnsi="Arial" w:cs="Arial"/>
        </w:rPr>
        <w:t xml:space="preserve"> ………………………………..</w:t>
      </w:r>
    </w:p>
    <w:p w:rsidR="00CF03A4" w:rsidRPr="00CF5EFF" w:rsidRDefault="00CF03A4" w:rsidP="00CF5EFF">
      <w:pPr>
        <w:ind w:firstLine="708"/>
        <w:rPr>
          <w:rFonts w:ascii="Arial" w:hAnsi="Arial" w:cs="Arial"/>
        </w:rPr>
      </w:pPr>
      <w:r w:rsidRPr="00E67D99">
        <w:rPr>
          <w:rFonts w:cs="Arial"/>
        </w:rPr>
        <w:t xml:space="preserve">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                                                                       </w:t>
      </w:r>
      <w:r w:rsidR="00CF5EFF">
        <w:rPr>
          <w:rFonts w:cs="Arial"/>
          <w:sz w:val="20"/>
        </w:rPr>
        <w:t xml:space="preserve">                             </w:t>
      </w:r>
      <w:r w:rsidRPr="00E67D99">
        <w:rPr>
          <w:rFonts w:cs="Arial"/>
          <w:sz w:val="20"/>
        </w:rPr>
        <w:t>osoby/osób upoważnionej</w:t>
      </w:r>
    </w:p>
    <w:p w:rsidR="00CF03A4" w:rsidRDefault="00CF03A4"/>
    <w:sectPr w:rsidR="00CF03A4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5A08" w:rsidRDefault="007A5A08" w:rsidP="00C7451F">
      <w:r>
        <w:separator/>
      </w:r>
    </w:p>
  </w:endnote>
  <w:endnote w:type="continuationSeparator" w:id="0">
    <w:p w:rsidR="007A5A08" w:rsidRDefault="007A5A08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2F9" w:rsidRDefault="009D52F9" w:rsidP="00000CB3">
    <w:pPr>
      <w:pStyle w:val="Stopka"/>
      <w:jc w:val="center"/>
    </w:pPr>
    <w:r>
      <w:t xml:space="preserve">Strona </w:t>
    </w:r>
    <w:r w:rsidR="004F3EBB">
      <w:rPr>
        <w:noProof/>
      </w:rPr>
      <w:fldChar w:fldCharType="begin"/>
    </w:r>
    <w:r>
      <w:rPr>
        <w:noProof/>
      </w:rPr>
      <w:instrText xml:space="preserve"> PAGE </w:instrText>
    </w:r>
    <w:r w:rsidR="004F3EBB">
      <w:rPr>
        <w:noProof/>
      </w:rPr>
      <w:fldChar w:fldCharType="separate"/>
    </w:r>
    <w:r w:rsidR="005E4037">
      <w:rPr>
        <w:noProof/>
      </w:rPr>
      <w:t>2</w:t>
    </w:r>
    <w:r w:rsidR="004F3EBB">
      <w:rPr>
        <w:noProof/>
      </w:rPr>
      <w:fldChar w:fldCharType="end"/>
    </w:r>
    <w:r>
      <w:t xml:space="preserve"> z </w:t>
    </w:r>
    <w:r w:rsidR="004F3EBB">
      <w:rPr>
        <w:noProof/>
      </w:rPr>
      <w:fldChar w:fldCharType="begin"/>
    </w:r>
    <w:r>
      <w:rPr>
        <w:noProof/>
      </w:rPr>
      <w:instrText xml:space="preserve"> NUMPAGES </w:instrText>
    </w:r>
    <w:r w:rsidR="004F3EBB">
      <w:rPr>
        <w:noProof/>
      </w:rPr>
      <w:fldChar w:fldCharType="separate"/>
    </w:r>
    <w:r w:rsidR="005E4037">
      <w:rPr>
        <w:noProof/>
      </w:rPr>
      <w:t>2</w:t>
    </w:r>
    <w:r w:rsidR="004F3EBB">
      <w:rPr>
        <w:noProof/>
      </w:rPr>
      <w:fldChar w:fldCharType="end"/>
    </w:r>
  </w:p>
  <w:p w:rsidR="009D52F9" w:rsidRDefault="009D52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5A08" w:rsidRDefault="007A5A08" w:rsidP="00C7451F">
      <w:r>
        <w:separator/>
      </w:r>
    </w:p>
  </w:footnote>
  <w:footnote w:type="continuationSeparator" w:id="0">
    <w:p w:rsidR="007A5A08" w:rsidRDefault="007A5A08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2F9" w:rsidRDefault="004F3EBB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52F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D52F9" w:rsidRDefault="009D52F9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36E05"/>
    <w:rsid w:val="00056425"/>
    <w:rsid w:val="00065A37"/>
    <w:rsid w:val="000D0EB3"/>
    <w:rsid w:val="000D718B"/>
    <w:rsid w:val="000F5B08"/>
    <w:rsid w:val="001227CB"/>
    <w:rsid w:val="001231C5"/>
    <w:rsid w:val="00127011"/>
    <w:rsid w:val="001813C9"/>
    <w:rsid w:val="001842C3"/>
    <w:rsid w:val="001B0258"/>
    <w:rsid w:val="001B1118"/>
    <w:rsid w:val="001C1EA1"/>
    <w:rsid w:val="001D75F9"/>
    <w:rsid w:val="001E740F"/>
    <w:rsid w:val="001F32C9"/>
    <w:rsid w:val="001F521E"/>
    <w:rsid w:val="00235950"/>
    <w:rsid w:val="00260FCE"/>
    <w:rsid w:val="002758AA"/>
    <w:rsid w:val="00277786"/>
    <w:rsid w:val="002800B7"/>
    <w:rsid w:val="0028711C"/>
    <w:rsid w:val="00290025"/>
    <w:rsid w:val="002919FE"/>
    <w:rsid w:val="002955A8"/>
    <w:rsid w:val="00296EDB"/>
    <w:rsid w:val="002B3732"/>
    <w:rsid w:val="002B3F67"/>
    <w:rsid w:val="002B413A"/>
    <w:rsid w:val="002F450D"/>
    <w:rsid w:val="003031C3"/>
    <w:rsid w:val="0031183F"/>
    <w:rsid w:val="0034274A"/>
    <w:rsid w:val="00367B38"/>
    <w:rsid w:val="00391D50"/>
    <w:rsid w:val="0039413F"/>
    <w:rsid w:val="0039486C"/>
    <w:rsid w:val="003C2DCE"/>
    <w:rsid w:val="003C5D41"/>
    <w:rsid w:val="003D41A4"/>
    <w:rsid w:val="003D7610"/>
    <w:rsid w:val="003E7BB6"/>
    <w:rsid w:val="00406975"/>
    <w:rsid w:val="00410BB6"/>
    <w:rsid w:val="00493E2A"/>
    <w:rsid w:val="004B0EAD"/>
    <w:rsid w:val="004B511C"/>
    <w:rsid w:val="004C6109"/>
    <w:rsid w:val="004F3EBB"/>
    <w:rsid w:val="004F710F"/>
    <w:rsid w:val="004F7336"/>
    <w:rsid w:val="005316A6"/>
    <w:rsid w:val="00531B80"/>
    <w:rsid w:val="005401E0"/>
    <w:rsid w:val="00551A8B"/>
    <w:rsid w:val="00553ED2"/>
    <w:rsid w:val="005635D5"/>
    <w:rsid w:val="00567257"/>
    <w:rsid w:val="0059132C"/>
    <w:rsid w:val="005E4037"/>
    <w:rsid w:val="005E5228"/>
    <w:rsid w:val="00606F6E"/>
    <w:rsid w:val="00612046"/>
    <w:rsid w:val="00614F53"/>
    <w:rsid w:val="006426A3"/>
    <w:rsid w:val="00671B39"/>
    <w:rsid w:val="006A69D5"/>
    <w:rsid w:val="006B1342"/>
    <w:rsid w:val="006C08F3"/>
    <w:rsid w:val="006F1803"/>
    <w:rsid w:val="00723A20"/>
    <w:rsid w:val="007319A3"/>
    <w:rsid w:val="00735B48"/>
    <w:rsid w:val="0074392F"/>
    <w:rsid w:val="007605AB"/>
    <w:rsid w:val="00775800"/>
    <w:rsid w:val="007A0957"/>
    <w:rsid w:val="007A5A08"/>
    <w:rsid w:val="007C7DAD"/>
    <w:rsid w:val="007E3853"/>
    <w:rsid w:val="007E3CA5"/>
    <w:rsid w:val="00804BED"/>
    <w:rsid w:val="00807C89"/>
    <w:rsid w:val="00815552"/>
    <w:rsid w:val="0081694B"/>
    <w:rsid w:val="0082501C"/>
    <w:rsid w:val="00850528"/>
    <w:rsid w:val="00866363"/>
    <w:rsid w:val="008733DA"/>
    <w:rsid w:val="00883DD5"/>
    <w:rsid w:val="008A3F4A"/>
    <w:rsid w:val="008A7A63"/>
    <w:rsid w:val="008C4F71"/>
    <w:rsid w:val="008D6C56"/>
    <w:rsid w:val="00912FD8"/>
    <w:rsid w:val="00915C7D"/>
    <w:rsid w:val="00927310"/>
    <w:rsid w:val="009323B1"/>
    <w:rsid w:val="00946DEC"/>
    <w:rsid w:val="00951F12"/>
    <w:rsid w:val="009528DB"/>
    <w:rsid w:val="00984F6A"/>
    <w:rsid w:val="009902B6"/>
    <w:rsid w:val="00990826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A05FEE"/>
    <w:rsid w:val="00A17DD2"/>
    <w:rsid w:val="00A2697D"/>
    <w:rsid w:val="00A60C8C"/>
    <w:rsid w:val="00A86F87"/>
    <w:rsid w:val="00AB2E7B"/>
    <w:rsid w:val="00AB42A7"/>
    <w:rsid w:val="00AB79E4"/>
    <w:rsid w:val="00AD212A"/>
    <w:rsid w:val="00AD4AF8"/>
    <w:rsid w:val="00AD6B86"/>
    <w:rsid w:val="00AD7B4A"/>
    <w:rsid w:val="00AE14C4"/>
    <w:rsid w:val="00AF305C"/>
    <w:rsid w:val="00AF453B"/>
    <w:rsid w:val="00B6758B"/>
    <w:rsid w:val="00B8733D"/>
    <w:rsid w:val="00B901C5"/>
    <w:rsid w:val="00BA4A0E"/>
    <w:rsid w:val="00BA6C3B"/>
    <w:rsid w:val="00BD0CBD"/>
    <w:rsid w:val="00BD7D5F"/>
    <w:rsid w:val="00BE5924"/>
    <w:rsid w:val="00BF33E4"/>
    <w:rsid w:val="00C010DB"/>
    <w:rsid w:val="00C15FAE"/>
    <w:rsid w:val="00C2331A"/>
    <w:rsid w:val="00C2391E"/>
    <w:rsid w:val="00C33A4D"/>
    <w:rsid w:val="00C423BC"/>
    <w:rsid w:val="00C56B35"/>
    <w:rsid w:val="00C7451F"/>
    <w:rsid w:val="00C766EB"/>
    <w:rsid w:val="00C82DB7"/>
    <w:rsid w:val="00C91EDD"/>
    <w:rsid w:val="00C94D8B"/>
    <w:rsid w:val="00C95339"/>
    <w:rsid w:val="00CA6E0F"/>
    <w:rsid w:val="00CB4384"/>
    <w:rsid w:val="00CD1D35"/>
    <w:rsid w:val="00CD739E"/>
    <w:rsid w:val="00CF03A4"/>
    <w:rsid w:val="00CF4F9D"/>
    <w:rsid w:val="00CF5EFF"/>
    <w:rsid w:val="00D16DB8"/>
    <w:rsid w:val="00D94050"/>
    <w:rsid w:val="00D960E8"/>
    <w:rsid w:val="00DB3AED"/>
    <w:rsid w:val="00DD5EF4"/>
    <w:rsid w:val="00DD6FD9"/>
    <w:rsid w:val="00E15FF9"/>
    <w:rsid w:val="00E34970"/>
    <w:rsid w:val="00E615F3"/>
    <w:rsid w:val="00E660B3"/>
    <w:rsid w:val="00E67D99"/>
    <w:rsid w:val="00E95EDC"/>
    <w:rsid w:val="00EA25EF"/>
    <w:rsid w:val="00EB4802"/>
    <w:rsid w:val="00ED3808"/>
    <w:rsid w:val="00EF3C35"/>
    <w:rsid w:val="00F01327"/>
    <w:rsid w:val="00F013A7"/>
    <w:rsid w:val="00F053D7"/>
    <w:rsid w:val="00F126D9"/>
    <w:rsid w:val="00F363F9"/>
    <w:rsid w:val="00F42787"/>
    <w:rsid w:val="00F471D1"/>
    <w:rsid w:val="00F5103B"/>
    <w:rsid w:val="00F5317B"/>
    <w:rsid w:val="00F93677"/>
    <w:rsid w:val="00FA4CE7"/>
    <w:rsid w:val="00FB3805"/>
    <w:rsid w:val="00FB689F"/>
    <w:rsid w:val="00FD6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D72F311-2E1C-4BF1-8AF9-8C28C2717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uiPriority w:val="99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21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30B7E-8F68-48BF-834D-47C3C850D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526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   ZOZ/DZP/PN/…………/17</vt:lpstr>
    </vt:vector>
  </TitlesOfParts>
  <Company>Hewlett-Packard</Company>
  <LinksUpToDate>false</LinksUpToDate>
  <CharactersWithSpaces>3676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   ZOZ/DZP/PN/…………/17</dc:title>
  <dc:creator>Michal</dc:creator>
  <cp:lastModifiedBy>Aleksandra ASB. Błauciak</cp:lastModifiedBy>
  <cp:revision>34</cp:revision>
  <cp:lastPrinted>2017-03-13T08:22:00Z</cp:lastPrinted>
  <dcterms:created xsi:type="dcterms:W3CDTF">2022-08-18T10:59:00Z</dcterms:created>
  <dcterms:modified xsi:type="dcterms:W3CDTF">2022-09-13T11:02:00Z</dcterms:modified>
</cp:coreProperties>
</file>