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4E70B9" w14:textId="0FEEEED7"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AC6B0B">
        <w:rPr>
          <w:rFonts w:cs="Arial"/>
        </w:rPr>
        <w:t>-</w:t>
      </w:r>
      <w:r w:rsidR="006420C7">
        <w:rPr>
          <w:rFonts w:cs="Arial"/>
        </w:rPr>
        <w:t>3</w:t>
      </w:r>
      <w:r w:rsidR="005C6A5A">
        <w:rPr>
          <w:rFonts w:cs="Arial"/>
        </w:rPr>
        <w:t xml:space="preserve"> do </w:t>
      </w:r>
      <w:proofErr w:type="gramStart"/>
      <w:r w:rsidR="005C6A5A">
        <w:rPr>
          <w:rFonts w:cs="Arial"/>
        </w:rPr>
        <w:t>S</w:t>
      </w:r>
      <w:r w:rsidR="00AF453B">
        <w:rPr>
          <w:rFonts w:cs="Arial"/>
        </w:rPr>
        <w:t>WZ</w:t>
      </w:r>
      <w:r>
        <w:rPr>
          <w:rFonts w:cs="Arial"/>
        </w:rPr>
        <w:t xml:space="preserve">                  </w:t>
      </w:r>
      <w:r w:rsidR="005C6A5A">
        <w:rPr>
          <w:rFonts w:cs="Arial"/>
        </w:rPr>
        <w:t xml:space="preserve">                                </w:t>
      </w:r>
      <w:proofErr w:type="gramEnd"/>
      <w:r w:rsidR="005C6A5A">
        <w:rPr>
          <w:rFonts w:cs="Arial"/>
        </w:rPr>
        <w:t xml:space="preserve">              </w:t>
      </w:r>
      <w:r>
        <w:rPr>
          <w:rFonts w:cs="Arial"/>
        </w:rPr>
        <w:t xml:space="preserve">  ZOZ/DZP/PN/</w:t>
      </w:r>
      <w:r w:rsidR="00AC6B0B">
        <w:rPr>
          <w:rFonts w:cs="Arial"/>
        </w:rPr>
        <w:t>5</w:t>
      </w:r>
      <w:r w:rsidR="00B901C5">
        <w:rPr>
          <w:rFonts w:cs="Arial"/>
        </w:rPr>
        <w:t>/</w:t>
      </w:r>
      <w:r w:rsidR="008B3402">
        <w:rPr>
          <w:rFonts w:cs="Arial"/>
        </w:rPr>
        <w:t>23</w:t>
      </w:r>
    </w:p>
    <w:p w14:paraId="48474DC3" w14:textId="77777777"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14:paraId="727F0289" w14:textId="77777777"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14:paraId="0D9133AA" w14:textId="77777777"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14:paraId="1677B7D5" w14:textId="77777777"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14:paraId="09D42D44" w14:textId="1C8738EC" w:rsidR="00CF03A4" w:rsidRPr="00ED3808" w:rsidRDefault="006420C7" w:rsidP="00ED3808">
      <w:pPr>
        <w:pStyle w:val="Nagwek6"/>
        <w:jc w:val="both"/>
        <w:rPr>
          <w:sz w:val="24"/>
          <w:szCs w:val="24"/>
        </w:rPr>
      </w:pPr>
      <w:r w:rsidRPr="006420C7">
        <w:rPr>
          <w:rFonts w:ascii="Calibri" w:hAnsi="Calibri" w:cs="Calibri"/>
          <w:color w:val="000000"/>
          <w:sz w:val="28"/>
          <w:szCs w:val="22"/>
        </w:rPr>
        <w:t>Balkonik do reedukacji chodu</w:t>
      </w:r>
      <w:r w:rsidR="008D25E3">
        <w:rPr>
          <w:rFonts w:ascii="Calibri" w:hAnsi="Calibri" w:cs="Calibri"/>
          <w:color w:val="000000"/>
          <w:sz w:val="28"/>
          <w:szCs w:val="22"/>
        </w:rPr>
        <w:t xml:space="preserve"> / </w:t>
      </w:r>
      <w:proofErr w:type="spellStart"/>
      <w:r w:rsidR="008D25E3">
        <w:rPr>
          <w:rFonts w:ascii="Calibri" w:hAnsi="Calibri" w:cs="Calibri"/>
          <w:color w:val="000000"/>
          <w:sz w:val="28"/>
          <w:szCs w:val="22"/>
        </w:rPr>
        <w:t>pionizator</w:t>
      </w:r>
      <w:proofErr w:type="spellEnd"/>
      <w:r w:rsidRPr="006420C7">
        <w:rPr>
          <w:szCs w:val="24"/>
        </w:rPr>
        <w:t xml:space="preserve"> </w:t>
      </w:r>
      <w:r w:rsidR="004E3C45">
        <w:rPr>
          <w:sz w:val="24"/>
          <w:szCs w:val="24"/>
        </w:rPr>
        <w:t>1</w:t>
      </w:r>
      <w:r w:rsidR="008B3402">
        <w:rPr>
          <w:sz w:val="24"/>
          <w:szCs w:val="24"/>
        </w:rPr>
        <w:t xml:space="preserve"> </w:t>
      </w:r>
      <w:proofErr w:type="spellStart"/>
      <w:r w:rsidR="008B3402">
        <w:rPr>
          <w:sz w:val="24"/>
          <w:szCs w:val="24"/>
        </w:rPr>
        <w:t>szt</w:t>
      </w:r>
      <w:proofErr w:type="spellEnd"/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14:paraId="4715AA81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D936BD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14:paraId="627E6C0F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AF965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14:paraId="1B2C7675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46985" w14:textId="77777777"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50E6A2" w14:textId="77777777"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14:paraId="0DACD47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A5F4CDE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14:paraId="7514BB9C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76E3D2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14:paraId="4C01716A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C91AF5" w14:textId="77777777"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1BE22D" w14:textId="77777777"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9C0A287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E27E824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CF03A4" w:rsidRPr="00FA4CE7" w14:paraId="2230CC0E" w14:textId="7777777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704E65" w14:textId="77777777" w:rsidR="00CF03A4" w:rsidRPr="00E67EFF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7C4232" w14:textId="273DB206" w:rsidR="00CF03A4" w:rsidRPr="00270EEE" w:rsidRDefault="00CF03A4" w:rsidP="00960E39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Rok produkcji </w:t>
            </w:r>
            <w:r w:rsidR="008B3402" w:rsidRPr="00270EEE">
              <w:rPr>
                <w:rFonts w:ascii="Arial" w:hAnsi="Arial" w:cs="Arial"/>
              </w:rPr>
              <w:t xml:space="preserve">nie starszy niż </w:t>
            </w:r>
            <w:r w:rsidR="00542143" w:rsidRPr="00270EEE">
              <w:rPr>
                <w:rFonts w:ascii="Arial" w:hAnsi="Arial" w:cs="Arial"/>
              </w:rPr>
              <w:t>202</w:t>
            </w:r>
            <w:r w:rsidR="00960E39" w:rsidRPr="00270EEE">
              <w:rPr>
                <w:rFonts w:ascii="Arial" w:hAnsi="Arial" w:cs="Arial"/>
              </w:rPr>
              <w:t>3</w:t>
            </w:r>
            <w:r w:rsidR="00FA1BB5" w:rsidRPr="00270EEE">
              <w:rPr>
                <w:rFonts w:ascii="Arial" w:hAnsi="Arial" w:cs="Arial"/>
              </w:rPr>
              <w:t xml:space="preserve"> </w:t>
            </w:r>
            <w:r w:rsidRPr="00270EEE">
              <w:rPr>
                <w:rFonts w:ascii="Arial" w:hAnsi="Arial" w:cs="Arial"/>
              </w:rPr>
              <w:t>– fabrycznie nowe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045946" w14:textId="77777777" w:rsidR="00CF03A4" w:rsidRPr="00270EEE" w:rsidRDefault="00CF03A4" w:rsidP="005356E8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70EEE">
              <w:rPr>
                <w:rFonts w:ascii="Arial" w:hAnsi="Arial" w:cs="Arial"/>
                <w:bCs/>
                <w:sz w:val="20"/>
                <w:szCs w:val="20"/>
              </w:rPr>
              <w:t>T</w:t>
            </w:r>
            <w:r w:rsidR="005356E8" w:rsidRPr="00270EEE">
              <w:rPr>
                <w:rFonts w:ascii="Arial" w:hAnsi="Arial" w:cs="Arial"/>
                <w:bCs/>
                <w:sz w:val="20"/>
                <w:szCs w:val="20"/>
              </w:rPr>
              <w:t>AK</w:t>
            </w:r>
            <w:r w:rsidR="00EA25EF" w:rsidRPr="00270EEE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E1957E" w14:textId="77777777" w:rsidR="00CF03A4" w:rsidRPr="00270EEE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14:paraId="3609BC0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11014A" w14:textId="77777777" w:rsidR="00CF03A4" w:rsidRPr="00E67EFF" w:rsidRDefault="00A60C8C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CF03A4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6B434F" w14:textId="6542B548" w:rsidR="00CF03A4" w:rsidRPr="00270EEE" w:rsidRDefault="00542143" w:rsidP="00A60C8C">
            <w:pPr>
              <w:spacing w:before="20" w:after="20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I</w:t>
            </w:r>
            <w:r w:rsidR="00A704DE" w:rsidRPr="00270EEE">
              <w:rPr>
                <w:rFonts w:ascii="Arial" w:hAnsi="Arial" w:cs="Arial"/>
              </w:rPr>
              <w:t>nstrukcja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01F5DC" w14:textId="77777777" w:rsidR="00CF03A4" w:rsidRPr="00270EEE" w:rsidRDefault="00CF03A4" w:rsidP="00D32EDC">
            <w:pPr>
              <w:jc w:val="center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1A954" w14:textId="77777777" w:rsidR="00CF03A4" w:rsidRPr="00270EEE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24FAF7E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7F4172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FE7147" w14:textId="1C974826" w:rsidR="00653A98" w:rsidRPr="00270EEE" w:rsidRDefault="008D25E3" w:rsidP="00A60C8C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>Budowa: modułowa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4C99D7" w14:textId="77777777" w:rsidR="00653A98" w:rsidRPr="00270EEE" w:rsidRDefault="00653A98" w:rsidP="00D32EDC">
            <w:pPr>
              <w:jc w:val="center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B6C045" w14:textId="77777777" w:rsidR="00653A98" w:rsidRPr="00270EEE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557089F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0419ED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6372DC" w14:textId="3C78B4E9" w:rsidR="00653A98" w:rsidRPr="00270EEE" w:rsidRDefault="008D25E3" w:rsidP="00653A98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>Regulacja szerokości miednicy pacjenta: bezstopniowa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3A52FD" w14:textId="77777777" w:rsidR="00653A98" w:rsidRPr="00270EEE" w:rsidRDefault="00653A98" w:rsidP="00D32EDC">
            <w:pPr>
              <w:jc w:val="center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8E9180" w14:textId="77777777" w:rsidR="00653A98" w:rsidRPr="00270EEE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D5456BE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694728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DBB5F4" w14:textId="256A80A5" w:rsidR="00FA1BB5" w:rsidRPr="00270EEE" w:rsidRDefault="008D25E3" w:rsidP="00653A98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>Regulacja głębokości pacjenta: skokowa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E0251D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FC8A5A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270A4909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908BC5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323A6E" w14:textId="77777777" w:rsidR="00FA1BB5" w:rsidRDefault="008D25E3" w:rsidP="00653A98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 xml:space="preserve">Regulacja wysokości: </w:t>
            </w:r>
            <w:proofErr w:type="gramStart"/>
            <w:r w:rsidRPr="008D25E3">
              <w:rPr>
                <w:rFonts w:ascii="Arial" w:hAnsi="Arial" w:cs="Arial"/>
              </w:rPr>
              <w:t>skokowa (co</w:t>
            </w:r>
            <w:proofErr w:type="gramEnd"/>
            <w:r w:rsidRPr="008D25E3">
              <w:rPr>
                <w:rFonts w:ascii="Arial" w:hAnsi="Arial" w:cs="Arial"/>
              </w:rPr>
              <w:t xml:space="preserve"> 2,5 cm)</w:t>
            </w:r>
          </w:p>
          <w:p w14:paraId="3F4EC8C0" w14:textId="36006625" w:rsidR="008D25E3" w:rsidRPr="00270EEE" w:rsidRDefault="008D25E3" w:rsidP="00653A98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>Od podłoża do osi stawu biodrowego: 87,5 – 100 cm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7852D4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0E6A21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3394F842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A097F7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F2B353" w14:textId="2C08AD05" w:rsidR="00FA1BB5" w:rsidRPr="00270EEE" w:rsidRDefault="008D25E3" w:rsidP="00653A98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>Regulacja wysokości siedziska: skokowo 1,5 cm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D653C3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584D2A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E2C7E7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04D81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021E03" w14:textId="77777777" w:rsidR="008D25E3" w:rsidRPr="008D25E3" w:rsidRDefault="008D25E3" w:rsidP="008D25E3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>Regulacja pelot kolanowych:</w:t>
            </w:r>
          </w:p>
          <w:p w14:paraId="56465206" w14:textId="77777777" w:rsidR="008D25E3" w:rsidRPr="008D25E3" w:rsidRDefault="008D25E3" w:rsidP="008D25E3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 xml:space="preserve">Wysokość – </w:t>
            </w:r>
            <w:proofErr w:type="gramStart"/>
            <w:r w:rsidRPr="008D25E3">
              <w:rPr>
                <w:rFonts w:ascii="Arial" w:hAnsi="Arial" w:cs="Arial"/>
              </w:rPr>
              <w:t>skokowo co</w:t>
            </w:r>
            <w:proofErr w:type="gramEnd"/>
            <w:r w:rsidRPr="008D25E3">
              <w:rPr>
                <w:rFonts w:ascii="Arial" w:hAnsi="Arial" w:cs="Arial"/>
              </w:rPr>
              <w:t xml:space="preserve"> 2 cm</w:t>
            </w:r>
          </w:p>
          <w:p w14:paraId="62C5909C" w14:textId="77777777" w:rsidR="008D25E3" w:rsidRPr="008D25E3" w:rsidRDefault="008D25E3" w:rsidP="008D25E3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 xml:space="preserve">Szerokość – </w:t>
            </w:r>
            <w:proofErr w:type="gramStart"/>
            <w:r w:rsidRPr="008D25E3">
              <w:rPr>
                <w:rFonts w:ascii="Arial" w:hAnsi="Arial" w:cs="Arial"/>
              </w:rPr>
              <w:t>skokowo co</w:t>
            </w:r>
            <w:proofErr w:type="gramEnd"/>
            <w:r w:rsidRPr="008D25E3">
              <w:rPr>
                <w:rFonts w:ascii="Arial" w:hAnsi="Arial" w:cs="Arial"/>
              </w:rPr>
              <w:t xml:space="preserve"> 1 cm</w:t>
            </w:r>
          </w:p>
          <w:p w14:paraId="55E1CC38" w14:textId="5049A81B" w:rsidR="00FA1BB5" w:rsidRPr="00270EEE" w:rsidRDefault="008D25E3" w:rsidP="008D25E3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 xml:space="preserve">Głębokość – </w:t>
            </w:r>
            <w:proofErr w:type="gramStart"/>
            <w:r w:rsidRPr="008D25E3">
              <w:rPr>
                <w:rFonts w:ascii="Arial" w:hAnsi="Arial" w:cs="Arial"/>
              </w:rPr>
              <w:t>skokowo co</w:t>
            </w:r>
            <w:proofErr w:type="gramEnd"/>
            <w:r w:rsidRPr="008D25E3">
              <w:rPr>
                <w:rFonts w:ascii="Arial" w:hAnsi="Arial" w:cs="Arial"/>
              </w:rPr>
              <w:t xml:space="preserve"> 2 cm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45FE0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BF04EA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1C858DE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FC860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ADA7FD" w14:textId="614A3E6D" w:rsidR="00FA1BB5" w:rsidRPr="00270EEE" w:rsidRDefault="008D25E3" w:rsidP="00653A98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>Napęd układu podnoszenia: sprężyny gazowe blokowane 800 N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123D4B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C662C8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56B02D86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05F7B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FC203D" w14:textId="3E83B974" w:rsidR="00FA1BB5" w:rsidRPr="00270EEE" w:rsidRDefault="008D25E3" w:rsidP="00653A98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>System zwalniania i blokowania sprężyn gazowych: ręczny, dźwigniowy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6D93F5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D20901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707B9FB5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CF566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339141" w14:textId="26BE969D" w:rsidR="00FA1BB5" w:rsidRPr="00270EEE" w:rsidRDefault="008D25E3" w:rsidP="00653A98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>Zakres podnoszenia: bezstopniowy, od pozycji siedzącej do pozycji stojącej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58358B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0AE18C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1F6A7B81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AAD984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67730C" w14:textId="2115DC80" w:rsidR="00FA1BB5" w:rsidRPr="00270EEE" w:rsidRDefault="008D25E3" w:rsidP="008D25E3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>Waga pacjenta: zakre</w:t>
            </w:r>
            <w:r>
              <w:rPr>
                <w:rFonts w:ascii="Arial" w:hAnsi="Arial" w:cs="Arial"/>
              </w:rPr>
              <w:t>s</w:t>
            </w:r>
            <w:r w:rsidRPr="008D25E3">
              <w:rPr>
                <w:rFonts w:ascii="Arial" w:hAnsi="Arial" w:cs="Arial"/>
              </w:rPr>
              <w:t xml:space="preserve"> minimalny od 60 do 90 kg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B561E2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902BA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52C231B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10C6D9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A95B82" w14:textId="73544D7E" w:rsidR="00FA1BB5" w:rsidRPr="00270EEE" w:rsidRDefault="008D25E3" w:rsidP="00960E39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>Wzrost pacjenta: zakres minimalny od 160 do 190 cm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285A8E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26A245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69DDB86F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4BAE2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65FFB6" w14:textId="4E3B1A78" w:rsidR="00FA1BB5" w:rsidRPr="00270EEE" w:rsidRDefault="008D25E3" w:rsidP="00960E39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>Waga urządzenia: max. 50 kg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0FE3A1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9C4A5D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CAEE90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F974A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lastRenderedPageBreak/>
              <w:t>15.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FE28CD" w14:textId="398818CE" w:rsidR="00FA1BB5" w:rsidRPr="00270EEE" w:rsidRDefault="008D25E3" w:rsidP="00653A98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 xml:space="preserve">Koła jezdne z blokadą kierunku jazdy i hamulcem: 100 mm, 4 </w:t>
            </w:r>
            <w:proofErr w:type="spellStart"/>
            <w:r w:rsidRPr="008D25E3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702866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CAA87E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DA7463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2D8F52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E03354" w14:textId="55575254" w:rsidR="00FA1BB5" w:rsidRPr="00270EEE" w:rsidRDefault="008D25E3" w:rsidP="00960E39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>Zestaw kół antykolizyjnych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1DDEC7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F85A25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61C5D576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3C65F1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525C85" w14:textId="77777777" w:rsidR="008D25E3" w:rsidRPr="008D25E3" w:rsidRDefault="008D25E3" w:rsidP="008D25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 xml:space="preserve">Wyposażenie: </w:t>
            </w:r>
          </w:p>
          <w:p w14:paraId="60B44191" w14:textId="77777777" w:rsidR="008D25E3" w:rsidRPr="008D25E3" w:rsidRDefault="008D25E3" w:rsidP="008D25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 xml:space="preserve">System do samodzielnego wstawania i siadania – 1 </w:t>
            </w:r>
            <w:proofErr w:type="spellStart"/>
            <w:r w:rsidRPr="008D25E3">
              <w:rPr>
                <w:rFonts w:ascii="Arial" w:hAnsi="Arial" w:cs="Arial"/>
              </w:rPr>
              <w:t>kpl</w:t>
            </w:r>
            <w:proofErr w:type="spellEnd"/>
          </w:p>
          <w:p w14:paraId="7E443D0D" w14:textId="77777777" w:rsidR="008D25E3" w:rsidRPr="008D25E3" w:rsidRDefault="008D25E3" w:rsidP="008D25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 xml:space="preserve">Separator kończyn dolnych – 1 </w:t>
            </w:r>
            <w:proofErr w:type="spellStart"/>
            <w:r w:rsidRPr="008D25E3">
              <w:rPr>
                <w:rFonts w:ascii="Arial" w:hAnsi="Arial" w:cs="Arial"/>
              </w:rPr>
              <w:t>kpl</w:t>
            </w:r>
            <w:proofErr w:type="spellEnd"/>
          </w:p>
          <w:p w14:paraId="1AE712B6" w14:textId="77777777" w:rsidR="008D25E3" w:rsidRPr="008D25E3" w:rsidRDefault="008D25E3" w:rsidP="008D25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 xml:space="preserve">Podstawa do ułożenia i mocowania stóp – 1 </w:t>
            </w:r>
            <w:proofErr w:type="spellStart"/>
            <w:r w:rsidRPr="008D25E3">
              <w:rPr>
                <w:rFonts w:ascii="Arial" w:hAnsi="Arial" w:cs="Arial"/>
              </w:rPr>
              <w:t>kpl</w:t>
            </w:r>
            <w:proofErr w:type="spellEnd"/>
          </w:p>
          <w:p w14:paraId="591FCBD4" w14:textId="2DC594AE" w:rsidR="00FA1BB5" w:rsidRPr="00270EEE" w:rsidRDefault="008D25E3" w:rsidP="008D25E3">
            <w:pPr>
              <w:spacing w:before="20" w:after="20"/>
              <w:rPr>
                <w:rFonts w:ascii="Arial" w:hAnsi="Arial" w:cs="Arial"/>
              </w:rPr>
            </w:pPr>
            <w:r w:rsidRPr="008D25E3">
              <w:rPr>
                <w:rFonts w:ascii="Arial" w:hAnsi="Arial" w:cs="Arial"/>
              </w:rPr>
              <w:t xml:space="preserve">Poduszka do podnoszenia z wózka – 1 </w:t>
            </w:r>
            <w:proofErr w:type="spellStart"/>
            <w:r w:rsidRPr="008D25E3">
              <w:rPr>
                <w:rFonts w:ascii="Arial" w:hAnsi="Arial" w:cs="Arial"/>
              </w:rPr>
              <w:t>kpl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DB78D4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B73DAD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534AE458" w14:textId="77777777" w:rsidTr="00E67EF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70DCA6" w14:textId="752E6649" w:rsidR="00F13F0F" w:rsidRPr="00E67EFF" w:rsidRDefault="008D25E3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19E942" w14:textId="4E7722A9" w:rsidR="008D25E3" w:rsidRPr="00270EEE" w:rsidRDefault="00846F10" w:rsidP="00F12FA9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Termin dostawy max 2</w:t>
            </w:r>
            <w:r w:rsidR="008D25E3">
              <w:rPr>
                <w:rFonts w:ascii="Arial" w:hAnsi="Arial" w:cs="Arial"/>
              </w:rPr>
              <w:t>8</w:t>
            </w:r>
            <w:r w:rsidRPr="00270EEE">
              <w:rPr>
                <w:rFonts w:ascii="Arial" w:hAnsi="Arial" w:cs="Arial"/>
              </w:rPr>
              <w:t xml:space="preserve"> dni</w:t>
            </w:r>
            <w:r w:rsidR="004F65BE">
              <w:rPr>
                <w:rFonts w:ascii="Arial" w:hAnsi="Arial" w:cs="Arial"/>
              </w:rPr>
              <w:t xml:space="preserve"> od daty podpisania umowy.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49165FD1" w14:textId="1C70B002" w:rsidR="00F13F0F" w:rsidRPr="00270EEE" w:rsidRDefault="00295D92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TAK</w:t>
            </w:r>
            <w:r w:rsidR="00FD28D1" w:rsidRPr="00270EEE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7A66C2C4" w14:textId="77777777" w:rsidR="00F13F0F" w:rsidRPr="00270EEE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</w:tbl>
    <w:p w14:paraId="7B26E9A5" w14:textId="77777777"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14:paraId="6EF299FE" w14:textId="77777777" w:rsidTr="00FD28D1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EDE4B71" w14:textId="77777777"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14:paraId="5100E220" w14:textId="77777777"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</w:t>
            </w:r>
            <w:r w:rsidR="00A85852">
              <w:rPr>
                <w:rFonts w:ascii="Arial" w:hAnsi="Arial" w:cs="Arial"/>
                <w:b/>
              </w:rPr>
              <w:t>I</w:t>
            </w:r>
            <w:r w:rsidRPr="009C6E87">
              <w:rPr>
                <w:rFonts w:ascii="Arial" w:hAnsi="Arial" w:cs="Arial"/>
                <w:b/>
              </w:rPr>
              <w:t xml:space="preserve"> GWARANCJI I SERWISU ORAZ SZKOLENIE</w:t>
            </w:r>
          </w:p>
          <w:p w14:paraId="29EFC8AF" w14:textId="77777777"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14:paraId="6DE207A0" w14:textId="77777777" w:rsidTr="00270EEE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shd w:val="clear" w:color="auto" w:fill="D9D9D9" w:themeFill="background1" w:themeFillShade="D9"/>
            <w:noWrap/>
            <w:vAlign w:val="center"/>
          </w:tcPr>
          <w:p w14:paraId="6C0A9CDB" w14:textId="77777777"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14:paraId="60C40BFF" w14:textId="5CC6B5EC" w:rsidR="00E34970" w:rsidRDefault="00CF03A4" w:rsidP="007B7330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</w:t>
            </w:r>
            <w:r w:rsidR="008D25E3">
              <w:rPr>
                <w:rFonts w:ascii="Arial" w:hAnsi="Arial" w:cs="Arial"/>
              </w:rPr>
              <w:t>12</w:t>
            </w:r>
            <w:r w:rsidRPr="003C5D41">
              <w:rPr>
                <w:rFonts w:ascii="Arial" w:hAnsi="Arial" w:cs="Arial"/>
              </w:rPr>
              <w:t xml:space="preserve"> m-</w:t>
            </w:r>
            <w:proofErr w:type="spellStart"/>
            <w:r w:rsidRPr="003C5D41">
              <w:rPr>
                <w:rFonts w:ascii="Arial" w:hAnsi="Arial" w:cs="Arial"/>
              </w:rPr>
              <w:t>cy</w:t>
            </w:r>
            <w:proofErr w:type="spellEnd"/>
            <w:r w:rsidRPr="003C5D41">
              <w:rPr>
                <w:rFonts w:ascii="Arial" w:hAnsi="Arial" w:cs="Arial"/>
              </w:rPr>
              <w:t xml:space="preserve"> (bezpłatne</w:t>
            </w:r>
            <w:r w:rsidR="00AF453B">
              <w:rPr>
                <w:rFonts w:ascii="Arial" w:hAnsi="Arial" w:cs="Arial"/>
              </w:rPr>
              <w:t xml:space="preserve"> –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producenta) wraz z wystawieniem certyfikatu sprawności</w:t>
            </w:r>
          </w:p>
          <w:p w14:paraId="47D03527" w14:textId="77777777" w:rsidR="00846F10" w:rsidRPr="00E67EFF" w:rsidRDefault="00846F10" w:rsidP="00846F10">
            <w:pPr>
              <w:rPr>
                <w:rFonts w:ascii="Arial" w:hAnsi="Arial" w:cs="Arial"/>
                <w:u w:val="single"/>
              </w:rPr>
            </w:pPr>
            <w:r w:rsidRPr="00E67EFF">
              <w:rPr>
                <w:rFonts w:ascii="Arial" w:hAnsi="Arial" w:cs="Arial"/>
                <w:u w:val="single"/>
              </w:rPr>
              <w:t>Zasady oceny punktowej:</w:t>
            </w:r>
          </w:p>
          <w:p w14:paraId="74DCFC6D" w14:textId="019F1866" w:rsidR="00C75B3F" w:rsidRDefault="00C85840" w:rsidP="00846F1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  <w:bookmarkStart w:id="0" w:name="_GoBack"/>
            <w:bookmarkEnd w:id="0"/>
            <w:r>
              <w:rPr>
                <w:rFonts w:ascii="Arial" w:hAnsi="Arial" w:cs="Arial"/>
              </w:rPr>
              <w:t xml:space="preserve">in. </w:t>
            </w:r>
            <w:r w:rsidR="00C75B3F">
              <w:rPr>
                <w:rFonts w:ascii="Arial" w:hAnsi="Arial" w:cs="Arial"/>
              </w:rPr>
              <w:t>12 m-</w:t>
            </w:r>
            <w:proofErr w:type="spellStart"/>
            <w:r w:rsidR="00C75B3F">
              <w:rPr>
                <w:rFonts w:ascii="Arial" w:hAnsi="Arial" w:cs="Arial"/>
              </w:rPr>
              <w:t>cy</w:t>
            </w:r>
            <w:proofErr w:type="spellEnd"/>
            <w:r w:rsidR="00C75B3F">
              <w:rPr>
                <w:rFonts w:ascii="Arial" w:hAnsi="Arial" w:cs="Arial"/>
              </w:rPr>
              <w:t xml:space="preserve"> – 0 pkt</w:t>
            </w:r>
          </w:p>
          <w:p w14:paraId="5C0D2594" w14:textId="3A9D8B9E" w:rsidR="00846F10" w:rsidRPr="00270EEE" w:rsidRDefault="00C75B3F" w:rsidP="00846F10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p</w:t>
            </w:r>
            <w:r w:rsidR="008D25E3">
              <w:rPr>
                <w:rFonts w:ascii="Arial" w:hAnsi="Arial" w:cs="Arial"/>
              </w:rPr>
              <w:t>owyżej</w:t>
            </w:r>
            <w:proofErr w:type="gramEnd"/>
            <w:r w:rsidR="008D25E3">
              <w:rPr>
                <w:rFonts w:ascii="Arial" w:hAnsi="Arial" w:cs="Arial"/>
              </w:rPr>
              <w:t xml:space="preserve"> 12 m-</w:t>
            </w:r>
            <w:proofErr w:type="spellStart"/>
            <w:r w:rsidR="008D25E3">
              <w:rPr>
                <w:rFonts w:ascii="Arial" w:hAnsi="Arial" w:cs="Arial"/>
              </w:rPr>
              <w:t>cy</w:t>
            </w:r>
            <w:proofErr w:type="spellEnd"/>
            <w:r w:rsidR="008D25E3">
              <w:rPr>
                <w:rFonts w:ascii="Arial" w:hAnsi="Arial" w:cs="Arial"/>
              </w:rPr>
              <w:t xml:space="preserve"> do </w:t>
            </w:r>
            <w:r w:rsidR="00846F10" w:rsidRPr="00270EEE">
              <w:rPr>
                <w:rFonts w:ascii="Arial" w:hAnsi="Arial" w:cs="Arial"/>
              </w:rPr>
              <w:t xml:space="preserve">24 </w:t>
            </w:r>
            <w:proofErr w:type="spellStart"/>
            <w:r w:rsidR="00846F10" w:rsidRPr="00270EEE">
              <w:rPr>
                <w:rFonts w:ascii="Arial" w:hAnsi="Arial" w:cs="Arial"/>
              </w:rPr>
              <w:t>mc</w:t>
            </w:r>
            <w:r w:rsidR="008D25E3">
              <w:rPr>
                <w:rFonts w:ascii="Arial" w:hAnsi="Arial" w:cs="Arial"/>
              </w:rPr>
              <w:t>y</w:t>
            </w:r>
            <w:proofErr w:type="spellEnd"/>
            <w:r w:rsidR="00846F10" w:rsidRPr="00270EEE">
              <w:rPr>
                <w:rFonts w:ascii="Arial" w:hAnsi="Arial" w:cs="Arial"/>
              </w:rPr>
              <w:t xml:space="preserve">– </w:t>
            </w:r>
            <w:r>
              <w:rPr>
                <w:rFonts w:ascii="Arial" w:hAnsi="Arial" w:cs="Arial"/>
              </w:rPr>
              <w:t>1</w:t>
            </w:r>
            <w:r w:rsidR="00846F10" w:rsidRPr="00270EEE">
              <w:rPr>
                <w:rFonts w:ascii="Arial" w:hAnsi="Arial" w:cs="Arial"/>
              </w:rPr>
              <w:t>0 pkt</w:t>
            </w:r>
          </w:p>
          <w:p w14:paraId="7F6786D6" w14:textId="6CB08F99" w:rsidR="00846F10" w:rsidRPr="00270EEE" w:rsidRDefault="00846F10" w:rsidP="00846F10">
            <w:pPr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powyżej</w:t>
            </w:r>
            <w:proofErr w:type="gramEnd"/>
            <w:r w:rsidRPr="00270EEE">
              <w:rPr>
                <w:rFonts w:ascii="Arial" w:hAnsi="Arial" w:cs="Arial"/>
              </w:rPr>
              <w:t xml:space="preserve"> 24 do 36 – </w:t>
            </w:r>
            <w:r w:rsidR="00C75B3F">
              <w:rPr>
                <w:rFonts w:ascii="Arial" w:hAnsi="Arial" w:cs="Arial"/>
              </w:rPr>
              <w:t>2</w:t>
            </w:r>
            <w:r w:rsidRPr="00270EEE">
              <w:rPr>
                <w:rFonts w:ascii="Arial" w:hAnsi="Arial" w:cs="Arial"/>
              </w:rPr>
              <w:t>0 pkt</w:t>
            </w:r>
          </w:p>
          <w:p w14:paraId="41ACCB69" w14:textId="0E0B07B9" w:rsidR="00846F10" w:rsidRPr="00270EEE" w:rsidRDefault="00846F10" w:rsidP="00846F10">
            <w:pPr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powyżej</w:t>
            </w:r>
            <w:proofErr w:type="gramEnd"/>
            <w:r w:rsidRPr="00270EEE">
              <w:rPr>
                <w:rFonts w:ascii="Arial" w:hAnsi="Arial" w:cs="Arial"/>
              </w:rPr>
              <w:t xml:space="preserve"> 36 </w:t>
            </w:r>
            <w:r w:rsidR="00A959CF">
              <w:rPr>
                <w:rFonts w:ascii="Arial" w:hAnsi="Arial" w:cs="Arial"/>
              </w:rPr>
              <w:t>– 48 m-</w:t>
            </w:r>
            <w:proofErr w:type="spellStart"/>
            <w:r w:rsidR="00A959CF">
              <w:rPr>
                <w:rFonts w:ascii="Arial" w:hAnsi="Arial" w:cs="Arial"/>
              </w:rPr>
              <w:t>cy</w:t>
            </w:r>
            <w:proofErr w:type="spellEnd"/>
            <w:r w:rsidRPr="00270EEE">
              <w:rPr>
                <w:rFonts w:ascii="Arial" w:hAnsi="Arial" w:cs="Arial"/>
              </w:rPr>
              <w:t xml:space="preserve">– </w:t>
            </w:r>
            <w:r w:rsidR="00C75B3F">
              <w:rPr>
                <w:rFonts w:ascii="Arial" w:hAnsi="Arial" w:cs="Arial"/>
              </w:rPr>
              <w:t>3</w:t>
            </w:r>
            <w:r w:rsidRPr="00270EEE">
              <w:rPr>
                <w:rFonts w:ascii="Arial" w:hAnsi="Arial" w:cs="Arial"/>
              </w:rPr>
              <w:t>0 pkt</w:t>
            </w:r>
          </w:p>
          <w:p w14:paraId="6E3079DD" w14:textId="29F78BB3" w:rsidR="00846F10" w:rsidRPr="005356E8" w:rsidRDefault="00A959CF" w:rsidP="00A959CF">
            <w:pPr>
              <w:snapToGrid w:val="0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powyżej</w:t>
            </w:r>
            <w:proofErr w:type="gramEnd"/>
            <w:r>
              <w:rPr>
                <w:rFonts w:ascii="Arial" w:hAnsi="Arial" w:cs="Arial"/>
              </w:rPr>
              <w:t xml:space="preserve"> 48 m-</w:t>
            </w:r>
            <w:proofErr w:type="spellStart"/>
            <w:r>
              <w:rPr>
                <w:rFonts w:ascii="Arial" w:hAnsi="Arial" w:cs="Arial"/>
              </w:rPr>
              <w:t>cy</w:t>
            </w:r>
            <w:proofErr w:type="spellEnd"/>
            <w:r>
              <w:rPr>
                <w:rFonts w:ascii="Arial" w:hAnsi="Arial" w:cs="Arial"/>
              </w:rPr>
              <w:t xml:space="preserve"> 40 pkt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54BFFA5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63F29F9C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4DFD9A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34B6ACE" w14:textId="5CCCDF40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14:paraId="4F4D270B" w14:textId="77777777"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2675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14:paraId="5DDFB267" w14:textId="77777777" w:rsidR="00CF03A4" w:rsidRPr="007319A3" w:rsidRDefault="00CF03A4" w:rsidP="008D4F05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– </w:t>
            </w:r>
            <w:r w:rsidR="008D4F05">
              <w:rPr>
                <w:rFonts w:ascii="Arial" w:hAnsi="Arial" w:cs="Arial"/>
              </w:rPr>
              <w:t>48</w:t>
            </w:r>
            <w:r w:rsidRPr="007319A3">
              <w:rPr>
                <w:rFonts w:ascii="Arial" w:hAnsi="Arial" w:cs="Arial"/>
              </w:rPr>
              <w:t xml:space="preserve"> godzin</w:t>
            </w:r>
            <w:r w:rsidR="00BF291C">
              <w:rPr>
                <w:rFonts w:ascii="Arial" w:hAnsi="Arial" w:cs="Arial"/>
              </w:rPr>
              <w:t xml:space="preserve"> w dni robocze</w:t>
            </w:r>
          </w:p>
        </w:tc>
        <w:tc>
          <w:tcPr>
            <w:tcW w:w="1417" w:type="dxa"/>
            <w:vAlign w:val="center"/>
          </w:tcPr>
          <w:p w14:paraId="69CBF85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510373DB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C806643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71FAB5AD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14:paraId="0AAEAAA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14:paraId="69D666BE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14:paraId="61307431" w14:textId="77777777"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bez użycia części zamiennych</w:t>
            </w:r>
            <w:r w:rsidRPr="003C5D41">
              <w:rPr>
                <w:rFonts w:ascii="Arial" w:hAnsi="Arial" w:cs="Arial"/>
              </w:rPr>
              <w:t xml:space="preserve"> - 3 dni</w:t>
            </w:r>
            <w:r w:rsidR="00BF291C">
              <w:rPr>
                <w:rFonts w:ascii="Arial" w:hAnsi="Arial" w:cs="Arial"/>
              </w:rPr>
              <w:t xml:space="preserve"> </w:t>
            </w:r>
          </w:p>
          <w:p w14:paraId="1AE66E98" w14:textId="77777777" w:rsidR="00CF03A4" w:rsidRPr="003C5D41" w:rsidRDefault="00CF03A4" w:rsidP="008D4F05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z użyciem części zamiennych</w:t>
            </w:r>
            <w:r w:rsidRPr="003C5D41">
              <w:rPr>
                <w:rFonts w:ascii="Arial" w:hAnsi="Arial" w:cs="Arial"/>
              </w:rPr>
              <w:t xml:space="preserve"> – 5 dni</w:t>
            </w:r>
          </w:p>
        </w:tc>
        <w:tc>
          <w:tcPr>
            <w:tcW w:w="1417" w:type="dxa"/>
            <w:vAlign w:val="center"/>
          </w:tcPr>
          <w:p w14:paraId="152D7B30" w14:textId="77777777"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14:paraId="0CDB9C3C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60055B53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488D5B77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222A7E8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A1898B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5CA6BF67" w14:textId="77777777"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</w:t>
            </w:r>
            <w:r w:rsidR="00BF291C">
              <w:rPr>
                <w:rFonts w:ascii="Arial" w:hAnsi="Arial" w:cs="Arial"/>
              </w:rPr>
              <w:t xml:space="preserve">warancji o każdy dzień trwania </w:t>
            </w:r>
            <w:r w:rsidRPr="003C5D41">
              <w:rPr>
                <w:rFonts w:ascii="Arial" w:hAnsi="Arial" w:cs="Arial"/>
              </w:rPr>
              <w:t>naprawy gwarancyjnej</w:t>
            </w:r>
          </w:p>
        </w:tc>
        <w:tc>
          <w:tcPr>
            <w:tcW w:w="1417" w:type="dxa"/>
            <w:vAlign w:val="center"/>
          </w:tcPr>
          <w:p w14:paraId="0409AAF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14:paraId="01F153D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565D5F6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345D57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391A4850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</w:t>
            </w:r>
            <w:r w:rsidR="00BF291C">
              <w:rPr>
                <w:rFonts w:ascii="Arial" w:hAnsi="Arial" w:cs="Arial"/>
              </w:rPr>
              <w:t>jąca wymianę podzespołu na nowy</w:t>
            </w:r>
            <w:r w:rsidRPr="003C5D41">
              <w:rPr>
                <w:rFonts w:ascii="Arial" w:hAnsi="Arial" w:cs="Arial"/>
              </w:rPr>
              <w:t xml:space="preserve"> w okresie gwarancji – 3</w:t>
            </w:r>
          </w:p>
        </w:tc>
        <w:tc>
          <w:tcPr>
            <w:tcW w:w="1417" w:type="dxa"/>
            <w:vAlign w:val="center"/>
          </w:tcPr>
          <w:p w14:paraId="4054ECF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514B48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A6FEEBC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720CDA6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07E491A" w14:textId="77777777"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  <w:r w:rsidR="00BF291C">
              <w:rPr>
                <w:rFonts w:ascii="Arial" w:hAnsi="Arial" w:cs="Arial"/>
              </w:rPr>
              <w:t>. Na terenie Polski</w:t>
            </w:r>
          </w:p>
        </w:tc>
        <w:tc>
          <w:tcPr>
            <w:tcW w:w="1417" w:type="dxa"/>
            <w:vAlign w:val="center"/>
          </w:tcPr>
          <w:p w14:paraId="27C71E39" w14:textId="77777777"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CDF37E4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C069359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3267205" w14:textId="77777777" w:rsidR="006D608D" w:rsidRPr="00E67D99" w:rsidRDefault="008D4F05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4F10DD9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14:paraId="4EAD0430" w14:textId="77777777" w:rsidR="006D608D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5E8694C8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21A6284F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2263962" w14:textId="0509AA77" w:rsidR="006D608D" w:rsidRPr="00E67D99" w:rsidRDefault="00C9133C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7F742B68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14:paraId="26B22793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BA4F05F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2F260F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E651039" w14:textId="69A1DDC5" w:rsidR="006D608D" w:rsidRPr="00E67D99" w:rsidRDefault="00C9133C" w:rsidP="009B791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062C5D63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14:paraId="6F074A0C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5B09936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436BAE1A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077FC8D8" w14:textId="1A3308EB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4678" w:type="dxa"/>
            <w:vAlign w:val="center"/>
          </w:tcPr>
          <w:p w14:paraId="4C48AE68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="009B791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14:paraId="1B579E81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B6882B9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5EB5CEA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502EC72" w14:textId="4F28390F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lastRenderedPageBreak/>
              <w:t>1</w:t>
            </w:r>
            <w:r w:rsidR="00C9133C">
              <w:rPr>
                <w:rFonts w:ascii="Arial" w:hAnsi="Arial" w:cs="Arial"/>
              </w:rPr>
              <w:t>1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C359274" w14:textId="77777777" w:rsidR="006D608D" w:rsidRPr="008D4F05" w:rsidRDefault="006D608D" w:rsidP="00666B37">
            <w:pPr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</w:rPr>
              <w:t>Instalacja i uruchomienie</w:t>
            </w:r>
          </w:p>
          <w:p w14:paraId="1E403918" w14:textId="77777777" w:rsidR="00666B37" w:rsidRPr="00666B37" w:rsidRDefault="00666B37" w:rsidP="00666B37">
            <w:pPr>
              <w:pStyle w:val="Podpistabeli0"/>
              <w:shd w:val="clear" w:color="auto" w:fill="auto"/>
              <w:spacing w:line="240" w:lineRule="auto"/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  <w:sz w:val="20"/>
                <w:szCs w:val="20"/>
              </w:rPr>
              <w:t>Wszelkiego rodzaju koszty związane z dodatkowym licencjonowaniem oraz integrowaniem dostarczonych urządzeń z rozwiązaniami posiadanymi przez Zamawiającego pokrywa Wykonawca</w:t>
            </w:r>
            <w:r w:rsidR="00BA1A5D" w:rsidRPr="008D4F05">
              <w:rPr>
                <w:rFonts w:ascii="Arial" w:hAnsi="Arial" w:cs="Arial"/>
                <w:sz w:val="20"/>
                <w:szCs w:val="20"/>
              </w:rPr>
              <w:t xml:space="preserve"> (wliczone w cenę oferty).</w:t>
            </w:r>
          </w:p>
        </w:tc>
        <w:tc>
          <w:tcPr>
            <w:tcW w:w="1417" w:type="dxa"/>
            <w:vAlign w:val="center"/>
          </w:tcPr>
          <w:p w14:paraId="20DB161A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FEBA8C2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83A0156" w14:textId="77777777"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14:paraId="64522EC2" w14:textId="77777777"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proofErr w:type="gramStart"/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  <w:proofErr w:type="gramEnd"/>
    </w:p>
    <w:p w14:paraId="3FD8C5AF" w14:textId="760359FF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 xml:space="preserve">Zapis w kolumnie 3 „TAK” należy </w:t>
      </w:r>
      <w:proofErr w:type="gramStart"/>
      <w:r w:rsidRPr="00C072B3">
        <w:rPr>
          <w:rFonts w:ascii="Arial" w:hAnsi="Arial" w:cs="Arial"/>
          <w:bCs/>
        </w:rPr>
        <w:t>traktować jako</w:t>
      </w:r>
      <w:proofErr w:type="gramEnd"/>
      <w:r w:rsidRPr="00C072B3">
        <w:rPr>
          <w:rFonts w:ascii="Arial" w:hAnsi="Arial" w:cs="Arial"/>
          <w:bCs/>
        </w:rPr>
        <w:t xml:space="preserve">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 w:rsidR="002020C1">
        <w:rPr>
          <w:rFonts w:ascii="Arial" w:hAnsi="Arial" w:cs="Arial"/>
        </w:rPr>
        <w:t xml:space="preserve"> </w:t>
      </w:r>
      <w:r w:rsidR="008B3402">
        <w:rPr>
          <w:rFonts w:ascii="Arial" w:hAnsi="Arial" w:cs="Arial"/>
          <w:bCs/>
        </w:rPr>
        <w:t>jako niezgodnej ze S</w:t>
      </w:r>
      <w:r w:rsidRPr="00C072B3">
        <w:rPr>
          <w:rFonts w:ascii="Arial" w:hAnsi="Arial" w:cs="Arial"/>
          <w:bCs/>
        </w:rPr>
        <w:t>WZ</w:t>
      </w:r>
      <w:r w:rsidR="008B3402">
        <w:rPr>
          <w:rFonts w:ascii="Arial" w:hAnsi="Arial" w:cs="Arial"/>
          <w:bCs/>
        </w:rPr>
        <w:t>.</w:t>
      </w:r>
    </w:p>
    <w:p w14:paraId="7A24920D" w14:textId="77777777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</w:t>
      </w:r>
      <w:proofErr w:type="gramStart"/>
      <w:r w:rsidRPr="00E67D99">
        <w:rPr>
          <w:rFonts w:ascii="Arial" w:hAnsi="Arial" w:cs="Arial"/>
        </w:rPr>
        <w:t>wątpliwości co</w:t>
      </w:r>
      <w:proofErr w:type="gramEnd"/>
      <w:r w:rsidRPr="00E67D99">
        <w:rPr>
          <w:rFonts w:ascii="Arial" w:hAnsi="Arial" w:cs="Arial"/>
        </w:rPr>
        <w:t xml:space="preserve"> do ich prawdziwości.</w:t>
      </w:r>
    </w:p>
    <w:p w14:paraId="680407DD" w14:textId="77777777" w:rsidR="00531B80" w:rsidRDefault="00531B80" w:rsidP="00531B80">
      <w:pPr>
        <w:jc w:val="both"/>
        <w:rPr>
          <w:rFonts w:ascii="Arial" w:hAnsi="Arial" w:cs="Arial"/>
          <w:b/>
        </w:rPr>
      </w:pPr>
    </w:p>
    <w:p w14:paraId="7DAE8EF6" w14:textId="77777777"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="002020C1">
        <w:rPr>
          <w:rFonts w:ascii="Arial" w:hAnsi="Arial" w:cs="Arial"/>
          <w:bCs/>
        </w:rPr>
        <w:t xml:space="preserve"> w przypadku wygrania</w:t>
      </w:r>
      <w:r w:rsidRPr="00C072B3">
        <w:rPr>
          <w:rFonts w:ascii="Arial" w:hAnsi="Arial" w:cs="Arial"/>
          <w:bCs/>
        </w:rPr>
        <w:t xml:space="preserve"> przetargu, do dostarczenia sprzętu spełniającego wyspecyfikowane parametry.</w:t>
      </w:r>
    </w:p>
    <w:p w14:paraId="2CAF5FDD" w14:textId="77777777"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14:paraId="5EFD7BB9" w14:textId="77777777" w:rsidR="004F7336" w:rsidRPr="00E67D99" w:rsidRDefault="004F7336" w:rsidP="00ED3808">
      <w:pPr>
        <w:rPr>
          <w:rFonts w:ascii="Arial" w:hAnsi="Arial" w:cs="Arial"/>
        </w:rPr>
      </w:pPr>
    </w:p>
    <w:p w14:paraId="3D804B43" w14:textId="77777777" w:rsidR="00CF03A4" w:rsidRPr="00E67D99" w:rsidRDefault="00CF03A4" w:rsidP="00FD28D1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……………….</w:t>
      </w:r>
      <w:proofErr w:type="gramStart"/>
      <w:r w:rsidRPr="00E67D99">
        <w:rPr>
          <w:rFonts w:ascii="Arial" w:hAnsi="Arial" w:cs="Arial"/>
        </w:rPr>
        <w:t>data</w:t>
      </w:r>
      <w:proofErr w:type="gramEnd"/>
      <w:r w:rsidRPr="00E67D99">
        <w:rPr>
          <w:rFonts w:ascii="Arial" w:hAnsi="Arial" w:cs="Arial"/>
        </w:rPr>
        <w:t xml:space="preserve">………………….   </w:t>
      </w:r>
    </w:p>
    <w:p w14:paraId="7DD4281F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4F1424D9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52D66EC6" w14:textId="77777777"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D28D1">
        <w:rPr>
          <w:rFonts w:ascii="Arial" w:hAnsi="Arial" w:cs="Arial"/>
        </w:rPr>
        <w:t xml:space="preserve">                                        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14:paraId="076488E3" w14:textId="77777777"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</w:t>
      </w:r>
    </w:p>
    <w:p w14:paraId="36E40F9B" w14:textId="77777777" w:rsidR="00CF03A4" w:rsidRPr="00EE0C21" w:rsidRDefault="00CF03A4" w:rsidP="00EE0C21">
      <w:pPr>
        <w:pStyle w:val="Tekstpodstawowy"/>
        <w:rPr>
          <w:rFonts w:cs="Arial"/>
          <w:sz w:val="20"/>
        </w:rPr>
      </w:pPr>
      <w:proofErr w:type="gramStart"/>
      <w:r w:rsidRPr="00E67D99">
        <w:rPr>
          <w:rFonts w:cs="Arial"/>
          <w:sz w:val="20"/>
        </w:rPr>
        <w:t>osoby</w:t>
      </w:r>
      <w:proofErr w:type="gramEnd"/>
      <w:r w:rsidRPr="00E67D99">
        <w:rPr>
          <w:rFonts w:cs="Arial"/>
          <w:sz w:val="20"/>
        </w:rPr>
        <w:t>/osób upoważnionej</w:t>
      </w:r>
    </w:p>
    <w:sectPr w:rsidR="00CF03A4" w:rsidRPr="00EE0C21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B4A800" w14:textId="77777777" w:rsidR="005B6488" w:rsidRDefault="005B6488" w:rsidP="00C7451F">
      <w:r>
        <w:separator/>
      </w:r>
    </w:p>
  </w:endnote>
  <w:endnote w:type="continuationSeparator" w:id="0">
    <w:p w14:paraId="5CA53BF8" w14:textId="77777777" w:rsidR="005B6488" w:rsidRDefault="005B6488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3501A8" w14:textId="2D9CFD05" w:rsidR="002E4DD8" w:rsidRPr="002E4DD8" w:rsidRDefault="00FA1BB5" w:rsidP="002E4DD8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C85840">
      <w:rPr>
        <w:noProof/>
      </w:rPr>
      <w:t>2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C85840">
      <w:rPr>
        <w:noProof/>
      </w:rPr>
      <w:t>3</w:t>
    </w:r>
    <w:r>
      <w:rPr>
        <w:noProof/>
      </w:rPr>
      <w:fldChar w:fldCharType="end"/>
    </w:r>
  </w:p>
  <w:p w14:paraId="418D582F" w14:textId="44DA690D" w:rsid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>
      <w:rPr>
        <w:rFonts w:cs="Calibri"/>
        <w:b/>
        <w:noProof/>
      </w:rPr>
      <w:drawing>
        <wp:inline distT="0" distB="0" distL="0" distR="0" wp14:anchorId="09FCE0EE" wp14:editId="454DCFB2">
          <wp:extent cx="5760720" cy="8648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95ED644" w14:textId="667CC7DB" w:rsidR="00FA1BB5" w:rsidRP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 w:rsidRPr="00EF3EFB">
      <w:rPr>
        <w:rFonts w:cs="Calibri"/>
        <w:b/>
      </w:rPr>
      <w:t>Sfinansowano w ramach reakcji Unii na pandemię COVID-19</w:t>
    </w:r>
    <w:r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74DBA0" w14:textId="77777777" w:rsidR="005B6488" w:rsidRDefault="005B6488" w:rsidP="00C7451F">
      <w:r>
        <w:separator/>
      </w:r>
    </w:p>
  </w:footnote>
  <w:footnote w:type="continuationSeparator" w:id="0">
    <w:p w14:paraId="472CE097" w14:textId="77777777" w:rsidR="005B6488" w:rsidRDefault="005B6488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6216AD" w14:textId="77777777" w:rsidR="00FA1BB5" w:rsidRDefault="00FA1BB5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0CBFF8" w14:textId="77777777" w:rsidR="00FA1BB5" w:rsidRDefault="00FA1BB5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872EF7"/>
    <w:multiLevelType w:val="hybridMultilevel"/>
    <w:tmpl w:val="DB3E7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F462D0"/>
    <w:multiLevelType w:val="hybridMultilevel"/>
    <w:tmpl w:val="1D6E6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737359"/>
    <w:multiLevelType w:val="multilevel"/>
    <w:tmpl w:val="C2CE0140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DE874D9"/>
    <w:multiLevelType w:val="hybridMultilevel"/>
    <w:tmpl w:val="F55ED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0"/>
  </w:num>
  <w:num w:numId="6">
    <w:abstractNumId w:val="7"/>
  </w:num>
  <w:num w:numId="7">
    <w:abstractNumId w:val="5"/>
  </w:num>
  <w:num w:numId="8">
    <w:abstractNumId w:val="2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36E05"/>
    <w:rsid w:val="00056425"/>
    <w:rsid w:val="00065A37"/>
    <w:rsid w:val="000C521B"/>
    <w:rsid w:val="000C64C5"/>
    <w:rsid w:val="000D0EB3"/>
    <w:rsid w:val="000D718B"/>
    <w:rsid w:val="000F5B08"/>
    <w:rsid w:val="001231C5"/>
    <w:rsid w:val="00127011"/>
    <w:rsid w:val="00166353"/>
    <w:rsid w:val="00177F03"/>
    <w:rsid w:val="001842C3"/>
    <w:rsid w:val="001B0258"/>
    <w:rsid w:val="001B1118"/>
    <w:rsid w:val="001B313D"/>
    <w:rsid w:val="001E740F"/>
    <w:rsid w:val="001F32C9"/>
    <w:rsid w:val="001F521E"/>
    <w:rsid w:val="002020C1"/>
    <w:rsid w:val="00230883"/>
    <w:rsid w:val="00235950"/>
    <w:rsid w:val="00257C04"/>
    <w:rsid w:val="00260FCE"/>
    <w:rsid w:val="002675F5"/>
    <w:rsid w:val="00270EEE"/>
    <w:rsid w:val="002758AA"/>
    <w:rsid w:val="00277786"/>
    <w:rsid w:val="002800B7"/>
    <w:rsid w:val="00290025"/>
    <w:rsid w:val="00295D92"/>
    <w:rsid w:val="00296EDB"/>
    <w:rsid w:val="002A2257"/>
    <w:rsid w:val="002B3732"/>
    <w:rsid w:val="002B413A"/>
    <w:rsid w:val="002C1421"/>
    <w:rsid w:val="002E4DD8"/>
    <w:rsid w:val="002F450D"/>
    <w:rsid w:val="003165AD"/>
    <w:rsid w:val="0034274A"/>
    <w:rsid w:val="0034740B"/>
    <w:rsid w:val="0035307A"/>
    <w:rsid w:val="00354EEC"/>
    <w:rsid w:val="00357A9E"/>
    <w:rsid w:val="00367B38"/>
    <w:rsid w:val="00391D50"/>
    <w:rsid w:val="0039413F"/>
    <w:rsid w:val="0039486C"/>
    <w:rsid w:val="003B5C96"/>
    <w:rsid w:val="003C2DCE"/>
    <w:rsid w:val="003C5D41"/>
    <w:rsid w:val="003D41A4"/>
    <w:rsid w:val="003D7610"/>
    <w:rsid w:val="003E7BB6"/>
    <w:rsid w:val="00406975"/>
    <w:rsid w:val="00410BB6"/>
    <w:rsid w:val="00446AC7"/>
    <w:rsid w:val="00493E2A"/>
    <w:rsid w:val="004B511C"/>
    <w:rsid w:val="004C60CC"/>
    <w:rsid w:val="004C6109"/>
    <w:rsid w:val="004D140C"/>
    <w:rsid w:val="004E1E0B"/>
    <w:rsid w:val="004E3C45"/>
    <w:rsid w:val="004F5065"/>
    <w:rsid w:val="004F6459"/>
    <w:rsid w:val="004F65BE"/>
    <w:rsid w:val="004F710F"/>
    <w:rsid w:val="004F7336"/>
    <w:rsid w:val="005316A6"/>
    <w:rsid w:val="00531B80"/>
    <w:rsid w:val="005356E8"/>
    <w:rsid w:val="005401E0"/>
    <w:rsid w:val="00542143"/>
    <w:rsid w:val="00551A8B"/>
    <w:rsid w:val="00553ED2"/>
    <w:rsid w:val="005635D5"/>
    <w:rsid w:val="00570591"/>
    <w:rsid w:val="0059132C"/>
    <w:rsid w:val="005B6488"/>
    <w:rsid w:val="005C6A5A"/>
    <w:rsid w:val="005E5228"/>
    <w:rsid w:val="005E71D4"/>
    <w:rsid w:val="00606F6E"/>
    <w:rsid w:val="006219BE"/>
    <w:rsid w:val="006420C7"/>
    <w:rsid w:val="006426A3"/>
    <w:rsid w:val="00653A98"/>
    <w:rsid w:val="00655113"/>
    <w:rsid w:val="00666B37"/>
    <w:rsid w:val="00671B39"/>
    <w:rsid w:val="006A69D5"/>
    <w:rsid w:val="006B1342"/>
    <w:rsid w:val="006C08F3"/>
    <w:rsid w:val="006D608D"/>
    <w:rsid w:val="00702DDF"/>
    <w:rsid w:val="00723A20"/>
    <w:rsid w:val="007319A3"/>
    <w:rsid w:val="00735B48"/>
    <w:rsid w:val="007605AB"/>
    <w:rsid w:val="00775800"/>
    <w:rsid w:val="007A0957"/>
    <w:rsid w:val="007B7330"/>
    <w:rsid w:val="007C7DAD"/>
    <w:rsid w:val="007E3853"/>
    <w:rsid w:val="007E3CA5"/>
    <w:rsid w:val="00804BED"/>
    <w:rsid w:val="00807C89"/>
    <w:rsid w:val="00815552"/>
    <w:rsid w:val="00815E29"/>
    <w:rsid w:val="0081694B"/>
    <w:rsid w:val="00846F10"/>
    <w:rsid w:val="00850528"/>
    <w:rsid w:val="00866363"/>
    <w:rsid w:val="008733DA"/>
    <w:rsid w:val="008A3E1A"/>
    <w:rsid w:val="008A3F4A"/>
    <w:rsid w:val="008A7A63"/>
    <w:rsid w:val="008B3402"/>
    <w:rsid w:val="008C4F71"/>
    <w:rsid w:val="008D25E3"/>
    <w:rsid w:val="008D2D41"/>
    <w:rsid w:val="008D4F05"/>
    <w:rsid w:val="008D6C56"/>
    <w:rsid w:val="008E2345"/>
    <w:rsid w:val="00900B30"/>
    <w:rsid w:val="00912FD8"/>
    <w:rsid w:val="00915C7D"/>
    <w:rsid w:val="00927310"/>
    <w:rsid w:val="009323B1"/>
    <w:rsid w:val="00946DEC"/>
    <w:rsid w:val="00951F12"/>
    <w:rsid w:val="009528DB"/>
    <w:rsid w:val="00960E39"/>
    <w:rsid w:val="00964F73"/>
    <w:rsid w:val="00984F6A"/>
    <w:rsid w:val="009902B6"/>
    <w:rsid w:val="00990826"/>
    <w:rsid w:val="009B7913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9F7A79"/>
    <w:rsid w:val="00A05FEE"/>
    <w:rsid w:val="00A2697D"/>
    <w:rsid w:val="00A3243B"/>
    <w:rsid w:val="00A60C8C"/>
    <w:rsid w:val="00A614FA"/>
    <w:rsid w:val="00A704DE"/>
    <w:rsid w:val="00A80317"/>
    <w:rsid w:val="00A85852"/>
    <w:rsid w:val="00A86F87"/>
    <w:rsid w:val="00A959CF"/>
    <w:rsid w:val="00AB2E7B"/>
    <w:rsid w:val="00AB42A7"/>
    <w:rsid w:val="00AB79E4"/>
    <w:rsid w:val="00AC6B0B"/>
    <w:rsid w:val="00AD212A"/>
    <w:rsid w:val="00AD4AF8"/>
    <w:rsid w:val="00AD6B86"/>
    <w:rsid w:val="00AD7B4A"/>
    <w:rsid w:val="00AE14C4"/>
    <w:rsid w:val="00AF1012"/>
    <w:rsid w:val="00AF305C"/>
    <w:rsid w:val="00AF453B"/>
    <w:rsid w:val="00B460E5"/>
    <w:rsid w:val="00B6758B"/>
    <w:rsid w:val="00B901C5"/>
    <w:rsid w:val="00B975D0"/>
    <w:rsid w:val="00BA1A5D"/>
    <w:rsid w:val="00BA4A0E"/>
    <w:rsid w:val="00BA6C3B"/>
    <w:rsid w:val="00BD0CBD"/>
    <w:rsid w:val="00BD7D5F"/>
    <w:rsid w:val="00BF291C"/>
    <w:rsid w:val="00BF33E4"/>
    <w:rsid w:val="00C010DB"/>
    <w:rsid w:val="00C15FAE"/>
    <w:rsid w:val="00C2331A"/>
    <w:rsid w:val="00C2391E"/>
    <w:rsid w:val="00C33A4D"/>
    <w:rsid w:val="00C56B35"/>
    <w:rsid w:val="00C635A6"/>
    <w:rsid w:val="00C71D8F"/>
    <w:rsid w:val="00C7451F"/>
    <w:rsid w:val="00C75B3F"/>
    <w:rsid w:val="00C766EB"/>
    <w:rsid w:val="00C82DB7"/>
    <w:rsid w:val="00C85840"/>
    <w:rsid w:val="00C9133C"/>
    <w:rsid w:val="00C94D8B"/>
    <w:rsid w:val="00C95339"/>
    <w:rsid w:val="00C97AB2"/>
    <w:rsid w:val="00CA6E0F"/>
    <w:rsid w:val="00CB4384"/>
    <w:rsid w:val="00CC523C"/>
    <w:rsid w:val="00CD1D35"/>
    <w:rsid w:val="00CF03A4"/>
    <w:rsid w:val="00D16DB8"/>
    <w:rsid w:val="00D32EDC"/>
    <w:rsid w:val="00D40C6B"/>
    <w:rsid w:val="00D94050"/>
    <w:rsid w:val="00D960E8"/>
    <w:rsid w:val="00DB3AED"/>
    <w:rsid w:val="00DB5623"/>
    <w:rsid w:val="00DD6FD9"/>
    <w:rsid w:val="00DF45DD"/>
    <w:rsid w:val="00E15EE2"/>
    <w:rsid w:val="00E15FF9"/>
    <w:rsid w:val="00E3285E"/>
    <w:rsid w:val="00E32AC2"/>
    <w:rsid w:val="00E34970"/>
    <w:rsid w:val="00E615F3"/>
    <w:rsid w:val="00E660B3"/>
    <w:rsid w:val="00E67D99"/>
    <w:rsid w:val="00E67EFF"/>
    <w:rsid w:val="00E95EDC"/>
    <w:rsid w:val="00EA25EF"/>
    <w:rsid w:val="00EB4802"/>
    <w:rsid w:val="00ED3808"/>
    <w:rsid w:val="00EE0AC3"/>
    <w:rsid w:val="00EE0C21"/>
    <w:rsid w:val="00F01327"/>
    <w:rsid w:val="00F013A7"/>
    <w:rsid w:val="00F053D7"/>
    <w:rsid w:val="00F06835"/>
    <w:rsid w:val="00F126D9"/>
    <w:rsid w:val="00F128BD"/>
    <w:rsid w:val="00F12FA9"/>
    <w:rsid w:val="00F13F0F"/>
    <w:rsid w:val="00F363F9"/>
    <w:rsid w:val="00F42787"/>
    <w:rsid w:val="00F471D1"/>
    <w:rsid w:val="00F5103B"/>
    <w:rsid w:val="00F5317B"/>
    <w:rsid w:val="00F72CF9"/>
    <w:rsid w:val="00F7746A"/>
    <w:rsid w:val="00FA1BB5"/>
    <w:rsid w:val="00FA4CE7"/>
    <w:rsid w:val="00FD28D1"/>
    <w:rsid w:val="00FD6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D311D6"/>
  <w15:docId w15:val="{E3CA0A34-E519-4CD5-B113-129E6429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1"/>
    <w:uiPriority w:val="99"/>
    <w:locked/>
    <w:rsid w:val="00570591"/>
    <w:rPr>
      <w:rFonts w:ascii="Times New Roman" w:hAnsi="Times New Roman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570591"/>
    <w:pPr>
      <w:widowControl w:val="0"/>
      <w:shd w:val="clear" w:color="auto" w:fill="FFFFFF"/>
      <w:spacing w:after="480" w:line="274" w:lineRule="exact"/>
    </w:pPr>
    <w:rPr>
      <w:rFonts w:eastAsia="Calibri"/>
      <w:sz w:val="22"/>
      <w:szCs w:val="22"/>
    </w:rPr>
  </w:style>
  <w:style w:type="paragraph" w:styleId="Akapitzlist">
    <w:name w:val="List Paragraph"/>
    <w:basedOn w:val="Normalny"/>
    <w:qFormat/>
    <w:rsid w:val="00570591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styleId="Pogrubienie">
    <w:name w:val="Strong"/>
    <w:aliases w:val="Tekst treści (2) + Calibri,9 pt"/>
    <w:basedOn w:val="Teksttreci2"/>
    <w:uiPriority w:val="99"/>
    <w:qFormat/>
    <w:rsid w:val="00570591"/>
    <w:rPr>
      <w:rFonts w:ascii="Calibri" w:hAnsi="Calibri" w:cs="Calibri"/>
      <w:sz w:val="18"/>
      <w:szCs w:val="18"/>
      <w:u w:val="none"/>
      <w:shd w:val="clear" w:color="auto" w:fill="FFFFFF"/>
    </w:rPr>
  </w:style>
  <w:style w:type="character" w:customStyle="1" w:styleId="Podpistabeli">
    <w:name w:val="Podpis tabeli_"/>
    <w:basedOn w:val="Domylnaczcionkaakapitu"/>
    <w:link w:val="Podpistabeli0"/>
    <w:uiPriority w:val="99"/>
    <w:locked/>
    <w:rsid w:val="00666B37"/>
    <w:rPr>
      <w:rFonts w:ascii="Times New Roman" w:hAnsi="Times New Roman"/>
      <w:sz w:val="18"/>
      <w:szCs w:val="18"/>
      <w:shd w:val="clear" w:color="auto" w:fill="FFFFFF"/>
    </w:rPr>
  </w:style>
  <w:style w:type="paragraph" w:customStyle="1" w:styleId="Podpistabeli0">
    <w:name w:val="Podpis tabeli"/>
    <w:basedOn w:val="Normalny"/>
    <w:link w:val="Podpistabeli"/>
    <w:uiPriority w:val="99"/>
    <w:rsid w:val="00666B37"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styleId="NormalnyWeb">
    <w:name w:val="Normal (Web)"/>
    <w:semiHidden/>
    <w:locked/>
    <w:rsid w:val="00B460E5"/>
    <w:pPr>
      <w:suppressAutoHyphens/>
      <w:spacing w:before="100" w:after="119"/>
    </w:pPr>
    <w:rPr>
      <w:rFonts w:ascii="Times New Roman" w:eastAsia="Arial Unicode MS" w:hAnsi="Times New Roman" w:cs="Arial Unicode MS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6E33D6-7E42-46F1-810F-76D55BEBE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613</Words>
  <Characters>3679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MZ. Zapłotna</dc:creator>
  <cp:lastModifiedBy>Marta MZ. Zapłotna</cp:lastModifiedBy>
  <cp:revision>8</cp:revision>
  <cp:lastPrinted>2022-05-25T07:58:00Z</cp:lastPrinted>
  <dcterms:created xsi:type="dcterms:W3CDTF">2023-04-04T12:25:00Z</dcterms:created>
  <dcterms:modified xsi:type="dcterms:W3CDTF">2023-04-12T10:17:00Z</dcterms:modified>
</cp:coreProperties>
</file>