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2F93D6E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10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7184B6C" w:rsidR="00CF03A4" w:rsidRPr="005578B9" w:rsidRDefault="00E23B91" w:rsidP="00433BC9">
      <w:pPr>
        <w:rPr>
          <w:rFonts w:ascii="Arial" w:hAnsi="Arial" w:cs="Arial"/>
          <w:b/>
          <w:sz w:val="36"/>
        </w:rPr>
      </w:pPr>
      <w:r w:rsidRPr="00E23B91">
        <w:rPr>
          <w:rFonts w:ascii="Arial" w:hAnsi="Arial" w:cs="Arial"/>
          <w:b/>
          <w:sz w:val="28"/>
        </w:rPr>
        <w:t>Inhalator</w:t>
      </w:r>
      <w:r>
        <w:rPr>
          <w:rFonts w:ascii="Arial" w:hAnsi="Arial" w:cs="Arial"/>
          <w:b/>
          <w:sz w:val="28"/>
        </w:rPr>
        <w:t xml:space="preserve"> </w:t>
      </w:r>
      <w:r w:rsidRPr="00E23B91">
        <w:rPr>
          <w:rFonts w:ascii="Arial" w:hAnsi="Arial" w:cs="Arial"/>
          <w:b/>
          <w:sz w:val="28"/>
        </w:rPr>
        <w:t>/</w:t>
      </w:r>
      <w:r>
        <w:rPr>
          <w:rFonts w:ascii="Arial" w:hAnsi="Arial" w:cs="Arial"/>
          <w:b/>
          <w:sz w:val="28"/>
        </w:rPr>
        <w:t xml:space="preserve"> </w:t>
      </w:r>
      <w:r w:rsidRPr="00E23B91">
        <w:rPr>
          <w:rFonts w:ascii="Arial" w:hAnsi="Arial" w:cs="Arial"/>
          <w:b/>
          <w:sz w:val="28"/>
        </w:rPr>
        <w:t>nebulizator</w:t>
      </w:r>
      <w:r>
        <w:rPr>
          <w:rFonts w:ascii="Arial" w:hAnsi="Arial" w:cs="Arial"/>
          <w:b/>
          <w:sz w:val="28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03BCE5BC" w:rsidR="00653A98" w:rsidRPr="003300B2" w:rsidRDefault="00C5120F" w:rsidP="00A40EA4">
            <w:pPr>
              <w:spacing w:before="20" w:after="20"/>
              <w:rPr>
                <w:rFonts w:ascii="Arial" w:hAnsi="Arial" w:cs="Arial"/>
              </w:rPr>
            </w:pPr>
            <w:r w:rsidRPr="00C5120F">
              <w:rPr>
                <w:rFonts w:ascii="Arial" w:hAnsi="Arial" w:cs="Arial"/>
              </w:rPr>
              <w:t>Wytrzymały kompresor nadający się do pracy na oddziałach szpitalnych, do pracy ciągłej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4D07EA6E" w:rsidR="00653A98" w:rsidRPr="003300B2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Dla pacjentów dorosłych i dzieci od 4 roku życia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CD1C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B66B9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Waga do 2kg</w:t>
            </w:r>
          </w:p>
          <w:p w14:paraId="4F7F05A0" w14:textId="77777777" w:rsidR="00CD1C54" w:rsidRPr="00E67EFF" w:rsidRDefault="00CD1C54" w:rsidP="00CD1C54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4C08E18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2 kg - 0 pkt</w:t>
            </w:r>
          </w:p>
          <w:p w14:paraId="36DBB5F4" w14:textId="6A17DBC0" w:rsidR="00FA1BB5" w:rsidRPr="003300B2" w:rsidRDefault="00CD1C54" w:rsidP="00CD1C54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CD1C54">
              <w:rPr>
                <w:rFonts w:ascii="Arial" w:hAnsi="Arial" w:cs="Arial"/>
              </w:rPr>
              <w:t>poniżej</w:t>
            </w:r>
            <w:proofErr w:type="gramEnd"/>
            <w:r w:rsidRPr="00CD1C54">
              <w:rPr>
                <w:rFonts w:ascii="Arial" w:hAnsi="Arial" w:cs="Arial"/>
              </w:rPr>
              <w:t xml:space="preserve"> 2 kg - 10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1BE9517" w:rsidR="00FA1BB5" w:rsidRPr="003300B2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Ciśnienie min: 1,5 </w:t>
            </w:r>
            <w:proofErr w:type="spellStart"/>
            <w:r w:rsidRPr="00CD1C54">
              <w:rPr>
                <w:rFonts w:ascii="Arial" w:hAnsi="Arial" w:cs="Arial"/>
              </w:rPr>
              <w:t>bara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0119AE48" w:rsidR="00FA1BB5" w:rsidRPr="003300B2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Poziom głośności &lt; 55dB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7F7CD" w14:textId="77777777" w:rsidR="00FA1BB5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Rozpylacz dyszowy z systemem zaworów ograniczających straty leku</w:t>
            </w:r>
          </w:p>
          <w:p w14:paraId="4424BD39" w14:textId="77777777" w:rsidR="00CD1C54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Rozpylacz nadający się do sterylizacji w autoklawie min. 100 razy </w:t>
            </w:r>
          </w:p>
          <w:p w14:paraId="16ADC337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Pojemność 2-8ml </w:t>
            </w:r>
          </w:p>
          <w:p w14:paraId="274125C0" w14:textId="2326D652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Charakterystyka aerozolu:</w:t>
            </w:r>
          </w:p>
          <w:p w14:paraId="0951F1CC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- ilość cząsteczek poniżej 5µm: min. 65%</w:t>
            </w:r>
          </w:p>
          <w:p w14:paraId="55E1CC38" w14:textId="27B5D7AF" w:rsidR="00CD1C54" w:rsidRPr="003300B2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- </w:t>
            </w:r>
            <w:proofErr w:type="gramStart"/>
            <w:r w:rsidRPr="00CD1C54">
              <w:rPr>
                <w:rFonts w:ascii="Arial" w:hAnsi="Arial" w:cs="Arial"/>
              </w:rPr>
              <w:t>średnia  masa</w:t>
            </w:r>
            <w:proofErr w:type="gramEnd"/>
            <w:r w:rsidRPr="00CD1C54">
              <w:rPr>
                <w:rFonts w:ascii="Arial" w:hAnsi="Arial" w:cs="Arial"/>
              </w:rPr>
              <w:t xml:space="preserve"> cząsteczki MMAD: 3,5 µm ± 0,3 µm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0B233D9B" w:rsidR="00FA1BB5" w:rsidRPr="003300B2" w:rsidRDefault="00CD1C54" w:rsidP="00653A98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Maska dla dzieci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5534BE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Rozpylacz dyszowy z systemem zaworów ograniczających straty leku, do obwodowych obszarów chorób płuc – 4 szt. </w:t>
            </w:r>
          </w:p>
          <w:p w14:paraId="5AD523D4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Rozpylacz nadający się do sterylizacji w autoklawie min. 100 razy</w:t>
            </w:r>
          </w:p>
          <w:p w14:paraId="3DCC6ECE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lastRenderedPageBreak/>
              <w:t>Pojemność 2-8ml</w:t>
            </w:r>
          </w:p>
          <w:p w14:paraId="45762C78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Charakterystyka aerozolu:</w:t>
            </w:r>
          </w:p>
          <w:p w14:paraId="6194C5C8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- ilość cząsteczek poniżej 5µm: min. 80%</w:t>
            </w:r>
          </w:p>
          <w:p w14:paraId="45FC203D" w14:textId="23746512" w:rsidR="00FA1BB5" w:rsidRPr="003300B2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- </w:t>
            </w:r>
            <w:proofErr w:type="gramStart"/>
            <w:r w:rsidRPr="00CD1C54">
              <w:rPr>
                <w:rFonts w:ascii="Arial" w:hAnsi="Arial" w:cs="Arial"/>
              </w:rPr>
              <w:t>średnia  masa</w:t>
            </w:r>
            <w:proofErr w:type="gramEnd"/>
            <w:r w:rsidRPr="00CD1C54">
              <w:rPr>
                <w:rFonts w:ascii="Arial" w:hAnsi="Arial" w:cs="Arial"/>
              </w:rPr>
              <w:t xml:space="preserve"> cząsteczki MMD: 2,5 µm ± 0,3 µm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4FEB9B" w14:textId="77777777" w:rsidR="00FA1BB5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Nebulizator dyszowy z systemem zaworów ograniczających straty leku, do centralnych dróg oddechowych – 4 szt.</w:t>
            </w:r>
          </w:p>
          <w:p w14:paraId="5044F8A0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Nebulizator nadający się do sterylizacji w autoklawie min. 100 razy</w:t>
            </w:r>
          </w:p>
          <w:p w14:paraId="468813A0" w14:textId="77777777" w:rsid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Pojemność 2-8ml</w:t>
            </w:r>
          </w:p>
          <w:p w14:paraId="228B8F08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Charakterystyka aerozolu:</w:t>
            </w:r>
          </w:p>
          <w:p w14:paraId="5EFAFD92" w14:textId="77777777" w:rsidR="00CD1C54" w:rsidRPr="00CD1C54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>- ilość cząsteczek poniżej 5µm: min. 60%</w:t>
            </w:r>
          </w:p>
          <w:p w14:paraId="10339141" w14:textId="5DDEB7CF" w:rsidR="00CD1C54" w:rsidRPr="003300B2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- </w:t>
            </w:r>
            <w:proofErr w:type="gramStart"/>
            <w:r w:rsidRPr="00CD1C54">
              <w:rPr>
                <w:rFonts w:ascii="Arial" w:hAnsi="Arial" w:cs="Arial"/>
              </w:rPr>
              <w:t>średnia  masa</w:t>
            </w:r>
            <w:proofErr w:type="gramEnd"/>
            <w:r w:rsidRPr="00CD1C54">
              <w:rPr>
                <w:rFonts w:ascii="Arial" w:hAnsi="Arial" w:cs="Arial"/>
              </w:rPr>
              <w:t xml:space="preserve"> cząsteczki MMAD: 3,5 µm ± 0,3 µm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5A158A27" w:rsidR="00CD1C54" w:rsidRPr="003300B2" w:rsidRDefault="00CD1C54" w:rsidP="00CD1C54">
            <w:pPr>
              <w:spacing w:before="20" w:after="20"/>
              <w:rPr>
                <w:rFonts w:ascii="Arial" w:hAnsi="Arial" w:cs="Arial"/>
              </w:rPr>
            </w:pPr>
            <w:r w:rsidRPr="00CD1C54">
              <w:rPr>
                <w:rFonts w:ascii="Arial" w:hAnsi="Arial" w:cs="Arial"/>
              </w:rPr>
              <w:t xml:space="preserve">Wężyk do </w:t>
            </w:r>
            <w:proofErr w:type="spellStart"/>
            <w:r w:rsidRPr="00CD1C54">
              <w:rPr>
                <w:rFonts w:ascii="Arial" w:hAnsi="Arial" w:cs="Arial"/>
              </w:rPr>
              <w:t>inebulizatora</w:t>
            </w:r>
            <w:proofErr w:type="spellEnd"/>
            <w:r w:rsidRPr="00CD1C54">
              <w:rPr>
                <w:rFonts w:ascii="Arial" w:hAnsi="Arial" w:cs="Arial"/>
              </w:rPr>
              <w:t xml:space="preserve"> 1,2m – 8 szt.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50E68D30" w:rsidR="00F13F0F" w:rsidRPr="00E67EFF" w:rsidRDefault="00E1295A" w:rsidP="00CD1C5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D1C54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  <w:bookmarkStart w:id="0" w:name="_GoBack"/>
            <w:bookmarkEnd w:id="0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5B4150E4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D1C54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0E73B6B4" w:rsidR="002F2830" w:rsidRPr="00270EEE" w:rsidRDefault="00CD1C54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15E4AD30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6DC767C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</w:t>
            </w:r>
            <w:r w:rsidR="00CD1C54">
              <w:rPr>
                <w:rFonts w:ascii="Arial" w:hAnsi="Arial" w:cs="Arial"/>
              </w:rPr>
              <w:t xml:space="preserve"> do 48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51EA36F5" w:rsidR="00CD1C54" w:rsidRPr="00270EEE" w:rsidRDefault="00CD1C54" w:rsidP="00CD1C5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>
              <w:rPr>
                <w:rFonts w:ascii="Arial" w:hAnsi="Arial" w:cs="Arial"/>
              </w:rPr>
              <w:t xml:space="preserve">48 </w:t>
            </w:r>
            <w:r w:rsidR="00CB449A">
              <w:rPr>
                <w:rFonts w:ascii="Arial" w:hAnsi="Arial" w:cs="Arial"/>
              </w:rPr>
              <w:t>m-cy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AC6F08" w14:textId="77777777" w:rsidR="00DE5959" w:rsidRDefault="00DE5959" w:rsidP="00C7451F">
      <w:r>
        <w:separator/>
      </w:r>
    </w:p>
  </w:endnote>
  <w:endnote w:type="continuationSeparator" w:id="0">
    <w:p w14:paraId="09F46208" w14:textId="77777777" w:rsidR="00DE5959" w:rsidRDefault="00DE595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400DC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400DC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43DA8" w14:textId="77777777" w:rsidR="00DE5959" w:rsidRDefault="00DE5959" w:rsidP="00C7451F">
      <w:r>
        <w:separator/>
      </w:r>
    </w:p>
  </w:footnote>
  <w:footnote w:type="continuationSeparator" w:id="0">
    <w:p w14:paraId="0B87AD3C" w14:textId="77777777" w:rsidR="00DE5959" w:rsidRDefault="00DE595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3B91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0AA9A-0D40-49B9-BC9B-83381D5AA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6</cp:revision>
  <cp:lastPrinted>2022-05-25T07:58:00Z</cp:lastPrinted>
  <dcterms:created xsi:type="dcterms:W3CDTF">2023-04-06T12:36:00Z</dcterms:created>
  <dcterms:modified xsi:type="dcterms:W3CDTF">2023-04-06T12:56:00Z</dcterms:modified>
</cp:coreProperties>
</file>