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1B5D7F74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-1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492FF0">
        <w:rPr>
          <w:rFonts w:cs="Arial"/>
        </w:rPr>
        <w:t>9</w:t>
      </w:r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3A8D9747" w:rsidR="00CF03A4" w:rsidRPr="00ED3808" w:rsidRDefault="00492FF0" w:rsidP="00ED3808">
      <w:pPr>
        <w:pStyle w:val="Nagwek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Cyfrowy aparat RTG 1 </w:t>
      </w:r>
      <w:proofErr w:type="spellStart"/>
      <w:r>
        <w:rPr>
          <w:sz w:val="24"/>
          <w:szCs w:val="24"/>
        </w:rPr>
        <w:t>kmpl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78"/>
        <w:gridCol w:w="1417"/>
        <w:gridCol w:w="2698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492FF0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9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492FF0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69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14:paraId="08BF8C26" w14:textId="7777777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8BC28" w14:textId="77777777"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743C4" w14:textId="77777777"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14:paraId="2230CC0E" w14:textId="77777777" w:rsidTr="00492FF0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3E2070" w14:textId="5A6759DE" w:rsidR="00492FF0" w:rsidRPr="0019476A" w:rsidRDefault="00492FF0" w:rsidP="00C20C6B">
            <w:pPr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Oferowany aparat RTG w pełni cyfrowy, fabrycznie nowy, </w:t>
            </w:r>
            <w:proofErr w:type="spellStart"/>
            <w:r w:rsidRPr="0019476A">
              <w:rPr>
                <w:rFonts w:ascii="Arial" w:hAnsi="Arial" w:cs="Arial"/>
              </w:rPr>
              <w:t>nierekondycjonowany</w:t>
            </w:r>
            <w:proofErr w:type="spellEnd"/>
            <w:r w:rsidRPr="0019476A">
              <w:rPr>
                <w:rFonts w:ascii="Arial" w:hAnsi="Arial" w:cs="Arial"/>
              </w:rPr>
              <w:t xml:space="preserve">, </w:t>
            </w:r>
            <w:proofErr w:type="spellStart"/>
            <w:r w:rsidRPr="0019476A">
              <w:rPr>
                <w:rFonts w:ascii="Arial" w:hAnsi="Arial" w:cs="Arial"/>
              </w:rPr>
              <w:t>niepowystawowy</w:t>
            </w:r>
            <w:proofErr w:type="spellEnd"/>
            <w:r w:rsidRPr="0019476A">
              <w:rPr>
                <w:rFonts w:ascii="Arial" w:hAnsi="Arial" w:cs="Arial"/>
              </w:rPr>
              <w:t>. Rok produkcji aparatu nie wcześniej niż: 2023</w:t>
            </w:r>
          </w:p>
          <w:p w14:paraId="6A7C4232" w14:textId="0EF4B0F5" w:rsidR="00CF03A4" w:rsidRPr="0019476A" w:rsidRDefault="00492FF0" w:rsidP="00492FF0">
            <w:pPr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Wszystkie wyspecyfikowane elementy zestawu fabrycznie nowe, </w:t>
            </w:r>
            <w:proofErr w:type="spellStart"/>
            <w:r w:rsidRPr="0019476A">
              <w:rPr>
                <w:rFonts w:ascii="Arial" w:hAnsi="Arial" w:cs="Arial"/>
              </w:rPr>
              <w:t>nierekondycjonowane</w:t>
            </w:r>
            <w:proofErr w:type="spellEnd"/>
            <w:r w:rsidRPr="0019476A">
              <w:rPr>
                <w:rFonts w:ascii="Arial" w:hAnsi="Arial" w:cs="Arial"/>
              </w:rPr>
              <w:t xml:space="preserve">, </w:t>
            </w:r>
            <w:proofErr w:type="spellStart"/>
            <w:r w:rsidRPr="0019476A">
              <w:rPr>
                <w:rFonts w:ascii="Arial" w:hAnsi="Arial" w:cs="Arial"/>
              </w:rPr>
              <w:t>niepowystawowe</w:t>
            </w:r>
            <w:proofErr w:type="spellEnd"/>
            <w:r w:rsidRPr="0019476A">
              <w:rPr>
                <w:rFonts w:ascii="Arial" w:hAnsi="Arial" w:cs="Arial"/>
              </w:rPr>
              <w:t xml:space="preserve"> – rok produkcji nie wcześniej niż 2023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19476A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9476A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19476A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19476A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19476A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19476A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I</w:t>
            </w:r>
            <w:r w:rsidR="00A704DE" w:rsidRPr="0019476A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19476A" w:rsidRDefault="00CF03A4" w:rsidP="00D32EDC">
            <w:pPr>
              <w:jc w:val="center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19476A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0AD4AFA0" w:rsidR="00653A98" w:rsidRPr="0019476A" w:rsidRDefault="00492FF0" w:rsidP="00492FF0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Najważniejsze elementy systemu objęte jednym certyfikatem CE.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19476A" w:rsidRDefault="00653A98" w:rsidP="00D32EDC">
            <w:pPr>
              <w:jc w:val="center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19476A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92FF0" w:rsidRPr="00FA4CE7" w14:paraId="49878EA8" w14:textId="77777777" w:rsidTr="007D41A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A014AB" w14:textId="0619C7A9" w:rsidR="00492FF0" w:rsidRPr="00E67EFF" w:rsidRDefault="00492FF0" w:rsidP="007D41A8">
            <w:pPr>
              <w:ind w:left="57"/>
              <w:rPr>
                <w:rFonts w:ascii="Arial" w:hAnsi="Arial" w:cs="Arial"/>
              </w:rPr>
            </w:pP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6BE045" w14:textId="74BBFB4D" w:rsidR="00492FF0" w:rsidRPr="0019476A" w:rsidRDefault="00492FF0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19476A">
              <w:rPr>
                <w:rFonts w:ascii="Arial" w:hAnsi="Arial" w:cs="Arial"/>
                <w:b/>
                <w:bCs/>
                <w:sz w:val="20"/>
                <w:szCs w:val="20"/>
              </w:rPr>
              <w:t>GENERATOR RTG</w:t>
            </w:r>
          </w:p>
        </w:tc>
      </w:tr>
      <w:tr w:rsidR="00492FF0" w:rsidRPr="00FA4CE7" w14:paraId="43C4FC15" w14:textId="1205D5FB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608CEB" w14:textId="722A5D71" w:rsidR="00492FF0" w:rsidRPr="00E67EFF" w:rsidRDefault="007D41A8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492FF0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0AF0CE" w14:textId="77078505" w:rsidR="00492FF0" w:rsidRPr="0019476A" w:rsidRDefault="00492FF0" w:rsidP="001E740F">
            <w:pPr>
              <w:pStyle w:val="TableContents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9476A">
              <w:rPr>
                <w:rFonts w:ascii="Arial" w:hAnsi="Arial" w:cs="Arial"/>
                <w:sz w:val="20"/>
                <w:szCs w:val="20"/>
              </w:rPr>
              <w:t xml:space="preserve">Zasilanie trójfazowe 400 VAC / 50 </w:t>
            </w:r>
            <w:proofErr w:type="spellStart"/>
            <w:r w:rsidRPr="0019476A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1417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455FCB30" w14:textId="24B3A11F" w:rsidR="00492FF0" w:rsidRPr="0019476A" w:rsidRDefault="00492FF0" w:rsidP="00492FF0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9476A">
              <w:rPr>
                <w:rFonts w:ascii="Arial" w:hAnsi="Arial" w:cs="Arial"/>
                <w:bCs/>
                <w:sz w:val="20"/>
                <w:szCs w:val="20"/>
              </w:rPr>
              <w:t>TAK/ Podać</w:t>
            </w:r>
          </w:p>
        </w:tc>
        <w:tc>
          <w:tcPr>
            <w:tcW w:w="2698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04EEC4EB" w14:textId="77777777" w:rsidR="00492FF0" w:rsidRPr="0019476A" w:rsidRDefault="00492FF0" w:rsidP="00492FF0">
            <w:pPr>
              <w:pStyle w:val="TableContents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53A98" w:rsidRPr="00FA4CE7" w14:paraId="557089F4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30BBC5A0" w:rsidR="00653A98" w:rsidRPr="00E67EFF" w:rsidRDefault="007D41A8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653A98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493971" w14:textId="6BDE2A88" w:rsidR="00492FF0" w:rsidRPr="0019476A" w:rsidRDefault="00492FF0" w:rsidP="00212059">
            <w:pPr>
              <w:rPr>
                <w:rFonts w:ascii="Arial" w:hAnsi="Arial" w:cs="Arial"/>
                <w:u w:val="single"/>
              </w:rPr>
            </w:pPr>
            <w:r w:rsidRPr="0019476A">
              <w:rPr>
                <w:rFonts w:ascii="Arial" w:hAnsi="Arial" w:cs="Arial"/>
              </w:rPr>
              <w:t xml:space="preserve">Częstotliwość napięcia anodowego generatora min. </w:t>
            </w:r>
            <w:r w:rsidRPr="0019476A">
              <w:rPr>
                <w:rFonts w:ascii="Arial" w:hAnsi="Arial" w:cs="Arial"/>
                <w:bCs/>
                <w:lang w:val="it-IT"/>
              </w:rPr>
              <w:t>≥</w:t>
            </w:r>
            <w:r w:rsidRPr="0019476A">
              <w:rPr>
                <w:rFonts w:ascii="Arial" w:hAnsi="Arial" w:cs="Arial"/>
              </w:rPr>
              <w:t xml:space="preserve"> 400 kHz</w:t>
            </w:r>
          </w:p>
          <w:p w14:paraId="2FAA0DFB" w14:textId="632D6E9A" w:rsidR="00212059" w:rsidRPr="0019476A" w:rsidRDefault="00212059" w:rsidP="00212059">
            <w:pPr>
              <w:rPr>
                <w:rFonts w:ascii="Arial" w:hAnsi="Arial" w:cs="Arial"/>
                <w:u w:val="single"/>
              </w:rPr>
            </w:pPr>
            <w:r w:rsidRPr="0019476A">
              <w:rPr>
                <w:rFonts w:ascii="Arial" w:hAnsi="Arial" w:cs="Arial"/>
                <w:u w:val="single"/>
              </w:rPr>
              <w:t>Zasady oceny punktowej:</w:t>
            </w:r>
          </w:p>
          <w:p w14:paraId="3D7FE495" w14:textId="77777777" w:rsidR="00492FF0" w:rsidRPr="0019476A" w:rsidRDefault="00212059" w:rsidP="00492FF0">
            <w:pPr>
              <w:widowControl w:val="0"/>
              <w:ind w:right="-57"/>
              <w:rPr>
                <w:rFonts w:ascii="Arial" w:hAnsi="Arial" w:cs="Arial"/>
                <w:bCs/>
                <w:lang w:val="it-IT"/>
              </w:rPr>
            </w:pPr>
            <w:r w:rsidRPr="0019476A">
              <w:rPr>
                <w:rFonts w:ascii="Arial" w:hAnsi="Arial" w:cs="Arial"/>
              </w:rPr>
              <w:t xml:space="preserve">- </w:t>
            </w:r>
            <w:r w:rsidR="00492FF0" w:rsidRPr="0019476A">
              <w:rPr>
                <w:rFonts w:ascii="Arial" w:hAnsi="Arial" w:cs="Arial"/>
                <w:bCs/>
                <w:lang w:val="it-IT"/>
              </w:rPr>
              <w:t>≥ 450 kHz – 4 pkt</w:t>
            </w:r>
          </w:p>
          <w:p w14:paraId="776372DC" w14:textId="6854809B" w:rsidR="00212059" w:rsidRPr="0019476A" w:rsidRDefault="00492FF0" w:rsidP="00492FF0">
            <w:pPr>
              <w:pStyle w:val="Bezodstpw"/>
              <w:rPr>
                <w:rFonts w:ascii="Arial" w:hAnsi="Arial" w:cs="Arial"/>
                <w:sz w:val="20"/>
              </w:rPr>
            </w:pPr>
            <w:r w:rsidRPr="0019476A">
              <w:rPr>
                <w:rFonts w:ascii="Arial" w:hAnsi="Arial" w:cs="Arial"/>
                <w:bCs/>
                <w:sz w:val="20"/>
                <w:lang w:val="it-IT"/>
              </w:rPr>
              <w:t>- &lt; 450 kHz do 400 kHz - 0 pkt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3A52FD" w14:textId="77777777" w:rsidR="00653A98" w:rsidRPr="0019476A" w:rsidRDefault="00653A98" w:rsidP="00D32EDC">
            <w:pPr>
              <w:jc w:val="center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018E9180" w14:textId="77777777" w:rsidR="00653A98" w:rsidRPr="0019476A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49C6B750" w:rsidR="00FA1BB5" w:rsidRPr="00E67EFF" w:rsidRDefault="007D41A8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481E3F3E" w:rsidR="00212059" w:rsidRPr="0019476A" w:rsidRDefault="00492FF0" w:rsidP="00212059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Moc generatora (zgodnie z normą IEC 601) ≥ 65 kW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E0251D" w14:textId="77777777" w:rsidR="00FA1BB5" w:rsidRPr="0019476A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19476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22FC8A5A" w14:textId="77777777" w:rsidR="00FA1BB5" w:rsidRPr="0019476A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4ECEF471" w:rsidR="00FA1BB5" w:rsidRPr="00E67EFF" w:rsidRDefault="007D41A8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07138006" w:rsidR="00FA1BB5" w:rsidRPr="0019476A" w:rsidRDefault="007D41A8" w:rsidP="00653A98">
            <w:pPr>
              <w:spacing w:before="20" w:after="20"/>
              <w:rPr>
                <w:rFonts w:ascii="Arial" w:hAnsi="Arial" w:cs="Arial"/>
              </w:rPr>
            </w:pPr>
            <w:bookmarkStart w:id="0" w:name="_Hlk525636490"/>
            <w:r w:rsidRPr="0019476A">
              <w:rPr>
                <w:rFonts w:ascii="Arial" w:hAnsi="Arial" w:cs="Arial"/>
              </w:rPr>
              <w:t>Max prąd w radiografii</w:t>
            </w:r>
            <w:bookmarkEnd w:id="0"/>
            <w:r w:rsidRPr="0019476A">
              <w:rPr>
                <w:rFonts w:ascii="Arial" w:hAnsi="Arial" w:cs="Arial"/>
              </w:rPr>
              <w:t xml:space="preserve"> </w:t>
            </w:r>
            <w:bookmarkStart w:id="1" w:name="_Hlk525636508"/>
            <w:r w:rsidRPr="0019476A">
              <w:rPr>
                <w:rFonts w:ascii="Arial" w:hAnsi="Arial" w:cs="Arial"/>
              </w:rPr>
              <w:t xml:space="preserve">≥ 800 </w:t>
            </w:r>
            <w:proofErr w:type="spellStart"/>
            <w:r w:rsidRPr="0019476A">
              <w:rPr>
                <w:rFonts w:ascii="Arial" w:hAnsi="Arial" w:cs="Arial"/>
              </w:rPr>
              <w:t>mA</w:t>
            </w:r>
            <w:bookmarkEnd w:id="1"/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19476A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19476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19476A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3394F842" w14:textId="77777777" w:rsidTr="003951D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189709E4" w:rsidR="0019476A" w:rsidRPr="00E67EFF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724174B0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Maksymalna wartość </w:t>
            </w:r>
            <w:proofErr w:type="spellStart"/>
            <w:r w:rsidRPr="0019476A">
              <w:rPr>
                <w:rFonts w:ascii="Arial" w:hAnsi="Arial" w:cs="Arial"/>
              </w:rPr>
              <w:t>mAs</w:t>
            </w:r>
            <w:proofErr w:type="spellEnd"/>
            <w:r w:rsidRPr="0019476A">
              <w:rPr>
                <w:rFonts w:ascii="Arial" w:hAnsi="Arial" w:cs="Arial"/>
              </w:rPr>
              <w:t xml:space="preserve">: ≥ 800 </w:t>
            </w:r>
            <w:proofErr w:type="spellStart"/>
            <w:r w:rsidRPr="0019476A">
              <w:rPr>
                <w:rFonts w:ascii="Arial" w:hAnsi="Arial" w:cs="Arial"/>
              </w:rPr>
              <w:t>mAs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D653C3" w14:textId="52DCAF39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F56E7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0E2C7E78" w14:textId="77777777" w:rsidTr="003951D2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673C2D5" w:rsidR="0019476A" w:rsidRPr="00E67EFF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1CC38" w14:textId="2D4C8E5F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Minimalna wartość </w:t>
            </w:r>
            <w:proofErr w:type="spellStart"/>
            <w:r w:rsidRPr="0019476A">
              <w:rPr>
                <w:rFonts w:ascii="Arial" w:hAnsi="Arial" w:cs="Arial"/>
              </w:rPr>
              <w:t>mAs</w:t>
            </w:r>
            <w:proofErr w:type="spellEnd"/>
            <w:r w:rsidRPr="0019476A">
              <w:rPr>
                <w:rFonts w:ascii="Arial" w:hAnsi="Arial" w:cs="Arial"/>
              </w:rPr>
              <w:t xml:space="preserve">: ≤ 0,1 </w:t>
            </w:r>
            <w:proofErr w:type="spellStart"/>
            <w:r w:rsidRPr="0019476A">
              <w:rPr>
                <w:rFonts w:ascii="Arial" w:hAnsi="Arial" w:cs="Arial"/>
              </w:rPr>
              <w:t>mAs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645FE0" w14:textId="2C03C9DC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F56E7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5B59CC87" w:rsidR="00FA1BB5" w:rsidRPr="00E67EFF" w:rsidRDefault="007D41A8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77AC7AFD" w:rsidR="00FA1BB5" w:rsidRPr="0019476A" w:rsidRDefault="007D41A8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Zakres napięć w radiografii ≤ 40 - ≥ 150 </w:t>
            </w:r>
            <w:proofErr w:type="spellStart"/>
            <w:r w:rsidRPr="0019476A">
              <w:rPr>
                <w:rFonts w:ascii="Arial" w:hAnsi="Arial" w:cs="Arial"/>
              </w:rPr>
              <w:t>kV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19476A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19476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19476A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50BD7067" w14:textId="77777777" w:rsidTr="00C55D7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585AF7" w14:textId="1F0846FD" w:rsidR="0019476A" w:rsidRPr="00E67EFF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A665B0" w14:textId="2B82E9C3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Najkrótszy czas ekspozycji ≤ 1 ms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97CE02" w14:textId="2A842200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4242B4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6EEA2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1006CB6B" w14:textId="77777777" w:rsidTr="00C55D7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5A8D58" w14:textId="1B9819A0" w:rsidR="0019476A" w:rsidRPr="00E67EFF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ED523E" w14:textId="59186683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Najdłuższy czas ekspozycji ≥ 6300 ms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78F63B" w14:textId="2A191126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4242B4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8B09E1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1013DE06" w14:textId="77777777" w:rsidTr="00C55D7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0E3D6C" w14:textId="351BCE11" w:rsidR="0019476A" w:rsidRPr="00E67EFF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574C00" w14:textId="6DCF10F8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Ilość programów anatomicznych ≥ 1000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0B67E7" w14:textId="1EB3ACA8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4242B4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9DE2D5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52157D45" w14:textId="77777777" w:rsidTr="00AB27E6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9C06CA" w14:textId="06BD2BD6" w:rsidR="0019476A" w:rsidRPr="00E67EFF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15.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BD328B" w14:textId="43FCF364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Minimum 4 grubości pacjentów, w tym projekcje pediatryczne w trybie APR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49036C" w14:textId="624DA525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3D3AF4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1502B4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303D9C3E" w14:textId="77777777" w:rsidTr="00AB27E6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016E83" w14:textId="22475310" w:rsidR="0019476A" w:rsidRPr="00E67EFF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F9691C" w14:textId="5E610ED2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Automat ekspozycji zdjęciowej AEC dla stołu i stojaka płucnego z wyborem pól pomiaru dawki dla automatycznego wyłączenia ekspozycji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4248FD" w14:textId="57C55FDF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3D3AF4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F6E861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39429E8D" w14:textId="77777777" w:rsidTr="00AB27E6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5890D1" w14:textId="254A47A2" w:rsidR="0019476A" w:rsidRPr="00E67EFF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B88CD9" w14:textId="65EDCC45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Programy anatomiczne w języku polskim ≥ 30 000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004278" w14:textId="49FBC946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3D3AF4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029CB6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26900F7C" w14:textId="77777777" w:rsidTr="00AB27E6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9C0A80" w14:textId="2DAADBE2" w:rsidR="0019476A" w:rsidRPr="00E67EFF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4BC504" w14:textId="5EBA4BE3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Mikroprocesorowa kalkulacja wykorzystania pojemności cieplnej anody lampy </w:t>
            </w:r>
            <w:proofErr w:type="spellStart"/>
            <w:r w:rsidRPr="0019476A">
              <w:rPr>
                <w:rFonts w:ascii="Arial" w:hAnsi="Arial" w:cs="Arial"/>
              </w:rPr>
              <w:t>rtg</w:t>
            </w:r>
            <w:proofErr w:type="spellEnd"/>
            <w:r w:rsidRPr="0019476A">
              <w:rPr>
                <w:rFonts w:ascii="Arial" w:hAnsi="Arial" w:cs="Arial"/>
              </w:rPr>
              <w:t xml:space="preserve"> z wyświetlaniem LCD na pulpicie generatora % stopnia jej wykorzystania lub prezentację stopnia wykorzystania pojemności cieplnej anody w </w:t>
            </w:r>
            <w:proofErr w:type="spellStart"/>
            <w:r w:rsidRPr="0019476A">
              <w:rPr>
                <w:rFonts w:ascii="Arial" w:hAnsi="Arial" w:cs="Arial"/>
              </w:rPr>
              <w:t>kHU</w:t>
            </w:r>
            <w:proofErr w:type="spellEnd"/>
            <w:r w:rsidRPr="0019476A">
              <w:rPr>
                <w:rFonts w:ascii="Arial" w:hAnsi="Arial" w:cs="Arial"/>
              </w:rPr>
              <w:t xml:space="preserve">, wraz z blokadą ekspozycji </w:t>
            </w:r>
            <w:proofErr w:type="spellStart"/>
            <w:r w:rsidRPr="0019476A">
              <w:rPr>
                <w:rFonts w:ascii="Arial" w:hAnsi="Arial" w:cs="Arial"/>
              </w:rPr>
              <w:t>rtg</w:t>
            </w:r>
            <w:proofErr w:type="spellEnd"/>
            <w:r w:rsidRPr="0019476A">
              <w:rPr>
                <w:rFonts w:ascii="Arial" w:hAnsi="Arial" w:cs="Arial"/>
              </w:rPr>
              <w:t xml:space="preserve"> po przekroczeniu wartości krytycznej oraz z termicznym zabezpieczeniem kołpaka </w:t>
            </w:r>
            <w:proofErr w:type="spellStart"/>
            <w:r w:rsidRPr="0019476A">
              <w:rPr>
                <w:rFonts w:ascii="Arial" w:hAnsi="Arial" w:cs="Arial"/>
              </w:rPr>
              <w:t>rtg</w:t>
            </w:r>
            <w:proofErr w:type="spellEnd"/>
            <w:r w:rsidRPr="0019476A">
              <w:rPr>
                <w:rFonts w:ascii="Arial" w:hAnsi="Arial" w:cs="Arial"/>
              </w:rPr>
              <w:t xml:space="preserve"> dla niedopuszczenia do jego przegrzania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D1EF3E" w14:textId="5B656569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3D3AF4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D3C743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7D41A8" w:rsidRPr="00FA4CE7" w14:paraId="615B8F8F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E27571" w14:textId="0EC23244" w:rsidR="007D41A8" w:rsidRPr="00E67EFF" w:rsidRDefault="007D41A8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C06278" w14:textId="0469184C" w:rsidR="007D41A8" w:rsidRPr="0019476A" w:rsidRDefault="007D41A8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Autodiagnostyka stanu urządzenia przed i w trakcie ekspozycji z sygnalizacją niesprawności przez wyświetlanie komunikatów błędów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8E5716" w14:textId="5BF044F6" w:rsidR="007D41A8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AF9106" w14:textId="77777777" w:rsidR="007D41A8" w:rsidRPr="0019476A" w:rsidRDefault="007D41A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7D41A8" w:rsidRPr="00FA4CE7" w14:paraId="03DD9CB7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862EC1" w14:textId="4B0F00EB" w:rsidR="007D41A8" w:rsidRPr="00E67EFF" w:rsidRDefault="007D41A8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BC7DF9" w14:textId="6DB23DF3" w:rsidR="007D41A8" w:rsidRPr="0019476A" w:rsidRDefault="007D41A8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System pomiaru dawki ekspozycji </w:t>
            </w:r>
            <w:proofErr w:type="spellStart"/>
            <w:r w:rsidRPr="0019476A">
              <w:rPr>
                <w:rFonts w:ascii="Arial" w:hAnsi="Arial" w:cs="Arial"/>
              </w:rPr>
              <w:t>rtg</w:t>
            </w:r>
            <w:proofErr w:type="spellEnd"/>
            <w:r w:rsidRPr="0019476A">
              <w:rPr>
                <w:rFonts w:ascii="Arial" w:hAnsi="Arial" w:cs="Arial"/>
              </w:rPr>
              <w:t xml:space="preserve"> DAP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39ADD3" w14:textId="2B9266B6" w:rsidR="007D41A8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CE2E93" w14:textId="77777777" w:rsidR="007D41A8" w:rsidRPr="0019476A" w:rsidRDefault="007D41A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7D41A8" w:rsidRPr="00FA4CE7" w14:paraId="3D5C8922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7EEA18" w14:textId="19A30347" w:rsidR="007D41A8" w:rsidRPr="00E67EFF" w:rsidRDefault="007D41A8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E799DE" w14:textId="7DE92A39" w:rsidR="007D41A8" w:rsidRPr="0019476A" w:rsidRDefault="007D41A8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Ręczny ruchomy wyzwalacz ekspozycji </w:t>
            </w:r>
            <w:proofErr w:type="spellStart"/>
            <w:r w:rsidRPr="0019476A">
              <w:rPr>
                <w:rFonts w:ascii="Arial" w:hAnsi="Arial" w:cs="Arial"/>
              </w:rPr>
              <w:t>rtg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06E34B" w14:textId="2A7B29B0" w:rsidR="007D41A8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4A81A5" w14:textId="77777777" w:rsidR="007D41A8" w:rsidRPr="0019476A" w:rsidRDefault="007D41A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7D41A8" w:rsidRPr="00FA4CE7" w14:paraId="62F35047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23490C" w14:textId="1DC16E59" w:rsidR="007D41A8" w:rsidRPr="00E67EFF" w:rsidRDefault="007D41A8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B5F4A7" w14:textId="02822642" w:rsidR="007D41A8" w:rsidRPr="0019476A" w:rsidRDefault="007D41A8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color w:val="000000"/>
              </w:rPr>
              <w:t>Przesyłanie parametrów ekspozycji do stacji technika systemu DR.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77735A" w14:textId="51FB090C" w:rsidR="007D41A8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911585" w14:textId="77777777" w:rsidR="007D41A8" w:rsidRPr="0019476A" w:rsidRDefault="007D41A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7D41A8" w:rsidRPr="00FA4CE7" w14:paraId="5E50B567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6B41BB" w14:textId="20B2FE9C" w:rsidR="007D41A8" w:rsidRPr="00E67EFF" w:rsidRDefault="007D41A8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C58072" w14:textId="1DDD9C26" w:rsidR="007D41A8" w:rsidRPr="0019476A" w:rsidRDefault="007D41A8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color w:val="000000"/>
              </w:rPr>
              <w:t>Generator sprzężony z konsolą technika systemu DR (parametry generatora RTG można ustawiać bezpośrednio na konsoli technika systemu cyfrowego).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DD6343" w14:textId="2696EF79" w:rsidR="007D41A8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 w:rsidRPr="0019476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35F6FB" w14:textId="77777777" w:rsidR="007D41A8" w:rsidRPr="0019476A" w:rsidRDefault="007D41A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7D41A8" w:rsidRPr="00FA4CE7" w14:paraId="4248311D" w14:textId="77777777" w:rsidTr="007D41A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B07BE4" w14:textId="77777777" w:rsidR="007D41A8" w:rsidRDefault="007D41A8" w:rsidP="00BF33E4">
            <w:pPr>
              <w:ind w:left="57"/>
              <w:jc w:val="center"/>
              <w:rPr>
                <w:rFonts w:ascii="Arial" w:hAnsi="Arial" w:cs="Arial"/>
              </w:rPr>
            </w:pP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E2E3C0" w14:textId="446805C4" w:rsidR="007D41A8" w:rsidRPr="0019476A" w:rsidRDefault="007D41A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19476A">
              <w:rPr>
                <w:rFonts w:ascii="Arial" w:hAnsi="Arial" w:cs="Arial"/>
                <w:b/>
                <w:bCs/>
                <w:sz w:val="20"/>
                <w:szCs w:val="20"/>
              </w:rPr>
              <w:t>KOŁPAK Z LAMPĄ RTG I KOLIMATOR RTG ZAMOCOWANY NA WYSIĘGNIKU KOLUMNY PODŁOGOWEJ</w:t>
            </w:r>
          </w:p>
        </w:tc>
      </w:tr>
      <w:tr w:rsidR="0019476A" w:rsidRPr="00FA4CE7" w14:paraId="6EA7A824" w14:textId="77777777" w:rsidTr="00FE024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B1B885" w14:textId="0DDE7BF2" w:rsidR="0019476A" w:rsidRPr="00E67EFF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00BAC2" w14:textId="1BE3FC2D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Wielkość małego ogniska (Zgodnie z IEC 60336) ≤ 0,6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096272" w14:textId="5DC7494E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E51BDB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126B35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71865EF7" w14:textId="77777777" w:rsidTr="00FE024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6453DA" w14:textId="2B459B27" w:rsidR="0019476A" w:rsidRPr="00E67EFF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F1ABBD" w14:textId="75CFCE83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Wielkość dużego ogniska (Zgodnie z IEC 60336) ≤ 1,2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562776" w14:textId="41542030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E51BDB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349D62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40B7720F" w14:textId="77777777" w:rsidTr="00FE024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A8194B" w14:textId="285DEF67" w:rsidR="0019476A" w:rsidRPr="00E67EFF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DF0C51" w14:textId="3CFA9DB0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Nominalna moc ogniska małego (Zgodnie z IEC 60613) ≥ 25 kW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E85080" w14:textId="53639CAA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E51BDB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650681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18924BCA" w14:textId="77777777" w:rsidTr="00FE024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9FCA25" w14:textId="36B5F9CA" w:rsidR="0019476A" w:rsidRPr="00E67EFF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1AD18C" w14:textId="3F3FB022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Nominalna moc ogniska dużego (Zgodnie z IEC 60613) ≥ 60 kW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E5B51D" w14:textId="2F7E0DAF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E51BDB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61D76D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04D6CCC8" w14:textId="77777777" w:rsidTr="00FE024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6FBADA" w14:textId="7E3C9D23" w:rsidR="0019476A" w:rsidRPr="00E67EFF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80B15F" w14:textId="77777777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Pojemność cieplna anody ≥ 400 </w:t>
            </w:r>
            <w:proofErr w:type="spellStart"/>
            <w:r w:rsidRPr="0019476A">
              <w:rPr>
                <w:rFonts w:ascii="Arial" w:hAnsi="Arial" w:cs="Arial"/>
              </w:rPr>
              <w:t>kHU</w:t>
            </w:r>
            <w:proofErr w:type="spellEnd"/>
            <w:r w:rsidRPr="0019476A">
              <w:rPr>
                <w:rFonts w:ascii="Arial" w:hAnsi="Arial" w:cs="Arial"/>
              </w:rPr>
              <w:t xml:space="preserve"> </w:t>
            </w:r>
          </w:p>
          <w:p w14:paraId="1AD90D34" w14:textId="7809F2AF" w:rsidR="0019476A" w:rsidRPr="0019476A" w:rsidRDefault="0019476A" w:rsidP="0019476A">
            <w:pPr>
              <w:rPr>
                <w:rFonts w:ascii="Arial" w:hAnsi="Arial" w:cs="Arial"/>
                <w:u w:val="single"/>
              </w:rPr>
            </w:pPr>
            <w:r w:rsidRPr="0019476A">
              <w:rPr>
                <w:rFonts w:ascii="Arial" w:hAnsi="Arial" w:cs="Arial"/>
                <w:u w:val="single"/>
              </w:rPr>
              <w:t>Zasady oceny punktowej:</w:t>
            </w:r>
          </w:p>
          <w:p w14:paraId="2A218D63" w14:textId="77777777" w:rsidR="0019476A" w:rsidRPr="0019476A" w:rsidRDefault="0019476A" w:rsidP="0019476A">
            <w:pPr>
              <w:widowControl w:val="0"/>
              <w:ind w:right="-57"/>
              <w:rPr>
                <w:rFonts w:ascii="Arial" w:hAnsi="Arial" w:cs="Arial"/>
                <w:b/>
                <w:bCs/>
                <w:lang w:val="it-IT"/>
              </w:rPr>
            </w:pPr>
            <w:r w:rsidRPr="0019476A">
              <w:rPr>
                <w:rFonts w:ascii="Arial" w:hAnsi="Arial" w:cs="Arial"/>
                <w:b/>
                <w:bCs/>
                <w:lang w:val="it-IT"/>
              </w:rPr>
              <w:t>≥ 600 kHU – 6 pkt</w:t>
            </w:r>
          </w:p>
          <w:p w14:paraId="7C603334" w14:textId="4CF83AFC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b/>
                <w:bCs/>
                <w:lang w:val="it-IT"/>
              </w:rPr>
              <w:t xml:space="preserve">&lt; 600 kHU do </w:t>
            </w:r>
            <w:r w:rsidRPr="0019476A">
              <w:rPr>
                <w:rFonts w:ascii="Arial" w:hAnsi="Arial" w:cs="Arial"/>
              </w:rPr>
              <w:t xml:space="preserve">≥ 400 </w:t>
            </w:r>
            <w:proofErr w:type="spellStart"/>
            <w:r w:rsidRPr="0019476A">
              <w:rPr>
                <w:rFonts w:ascii="Arial" w:hAnsi="Arial" w:cs="Arial"/>
              </w:rPr>
              <w:t>kHU</w:t>
            </w:r>
            <w:proofErr w:type="spellEnd"/>
            <w:r w:rsidRPr="0019476A">
              <w:rPr>
                <w:rFonts w:ascii="Arial" w:hAnsi="Arial" w:cs="Arial"/>
              </w:rPr>
              <w:t xml:space="preserve">  </w:t>
            </w:r>
            <w:r w:rsidRPr="0019476A">
              <w:rPr>
                <w:rFonts w:ascii="Arial" w:hAnsi="Arial" w:cs="Arial"/>
                <w:b/>
                <w:bCs/>
                <w:lang w:val="it-IT"/>
              </w:rPr>
              <w:t>– 0 pkt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11995565" w14:textId="11DFC9F2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E51BDB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426DAEC6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28EFCC9B" w14:textId="77777777" w:rsidTr="008D5BD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996CEC" w14:textId="009FD0CB" w:rsidR="0019476A" w:rsidRPr="00E67EFF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F48209" w14:textId="75ECCAAB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Szybkość chłodzenia anody ≥ 80 </w:t>
            </w:r>
            <w:proofErr w:type="spellStart"/>
            <w:r w:rsidRPr="0019476A">
              <w:rPr>
                <w:rFonts w:ascii="Arial" w:hAnsi="Arial" w:cs="Arial"/>
              </w:rPr>
              <w:t>kHU</w:t>
            </w:r>
            <w:proofErr w:type="spellEnd"/>
            <w:r w:rsidRPr="0019476A">
              <w:rPr>
                <w:rFonts w:ascii="Arial" w:hAnsi="Arial" w:cs="Arial"/>
              </w:rPr>
              <w:t>/min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2D671D" w14:textId="0014A46C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C61ACC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D9A731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30F1333B" w14:textId="77777777" w:rsidTr="008D5BD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994675" w14:textId="23153BB2" w:rsidR="0019476A" w:rsidRPr="00E67EFF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30.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30E686" w14:textId="167F51BC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Pojemność cieplna kołpaka lampy </w:t>
            </w:r>
            <w:proofErr w:type="spellStart"/>
            <w:r w:rsidRPr="0019476A">
              <w:rPr>
                <w:rFonts w:ascii="Arial" w:hAnsi="Arial" w:cs="Arial"/>
              </w:rPr>
              <w:t>rtg</w:t>
            </w:r>
            <w:proofErr w:type="spellEnd"/>
            <w:r w:rsidRPr="0019476A">
              <w:rPr>
                <w:rFonts w:ascii="Arial" w:hAnsi="Arial" w:cs="Arial"/>
              </w:rPr>
              <w:t xml:space="preserve"> ≥ 1,7 MHU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086B70" w14:textId="32F47596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C61ACC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0E6979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7039752E" w14:textId="77777777" w:rsidTr="008D5BD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83D143" w14:textId="0E19A6E8" w:rsidR="0019476A" w:rsidRPr="00E67EFF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FF9D54" w14:textId="04B78D46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Synchroniczna szybkość chłodzenia anody ≥ 3 000 </w:t>
            </w:r>
            <w:proofErr w:type="spellStart"/>
            <w:r w:rsidRPr="0019476A">
              <w:rPr>
                <w:rFonts w:ascii="Arial" w:hAnsi="Arial" w:cs="Arial"/>
              </w:rPr>
              <w:t>obr</w:t>
            </w:r>
            <w:proofErr w:type="spellEnd"/>
            <w:r w:rsidRPr="0019476A">
              <w:rPr>
                <w:rFonts w:ascii="Arial" w:hAnsi="Arial" w:cs="Arial"/>
              </w:rPr>
              <w:t>./</w:t>
            </w:r>
            <w:proofErr w:type="gramStart"/>
            <w:r w:rsidRPr="0019476A">
              <w:rPr>
                <w:rFonts w:ascii="Arial" w:hAnsi="Arial" w:cs="Arial"/>
              </w:rPr>
              <w:t>min</w:t>
            </w:r>
            <w:proofErr w:type="gram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437CE0" w14:textId="674FD7BA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C61ACC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1A83A8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226D67C8" w14:textId="77777777" w:rsidTr="008D5BD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4B08C2" w14:textId="0924DDBD" w:rsidR="0019476A" w:rsidRPr="00E67EFF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9BC21B" w14:textId="178D455C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Miernik dawki zintegrowany z kolimatorem lampy RTG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727886" w14:textId="7D13F90C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C61ACC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868A1D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45AC2B18" w14:textId="77777777" w:rsidTr="008D5BD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97DE5E" w14:textId="665B5743" w:rsidR="0019476A" w:rsidRPr="00E67EFF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3AB5AF" w14:textId="0627DE0F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Kolimator z przesłonami prostokątnymi i z lokalizatorem świetlnym.                                                                  Siła światła pola lokalizatora świetlnego wiązki </w:t>
            </w:r>
            <w:proofErr w:type="spellStart"/>
            <w:r w:rsidRPr="0019476A">
              <w:rPr>
                <w:rFonts w:ascii="Arial" w:hAnsi="Arial" w:cs="Arial"/>
              </w:rPr>
              <w:t>rtg</w:t>
            </w:r>
            <w:proofErr w:type="spellEnd"/>
            <w:r w:rsidRPr="0019476A">
              <w:rPr>
                <w:rFonts w:ascii="Arial" w:hAnsi="Arial" w:cs="Arial"/>
              </w:rPr>
              <w:t xml:space="preserve"> ≥100 </w:t>
            </w:r>
            <w:proofErr w:type="spellStart"/>
            <w:r w:rsidRPr="0019476A">
              <w:rPr>
                <w:rFonts w:ascii="Arial" w:hAnsi="Arial" w:cs="Arial"/>
              </w:rPr>
              <w:t>lux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58C607" w14:textId="02463295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C61ACC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B1D103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7D41A8" w:rsidRPr="00FA4CE7" w14:paraId="1F095F45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668A84" w14:textId="592FA55B" w:rsidR="007D41A8" w:rsidRPr="00E67EFF" w:rsidRDefault="007D41A8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DCC118" w14:textId="5993FAE0" w:rsidR="007D41A8" w:rsidRPr="0019476A" w:rsidRDefault="006F317E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Obrót kolimatora wokół promienia centralnego wiązki </w:t>
            </w:r>
            <w:proofErr w:type="spellStart"/>
            <w:r w:rsidRPr="0019476A">
              <w:rPr>
                <w:rFonts w:ascii="Arial" w:hAnsi="Arial" w:cs="Arial"/>
              </w:rPr>
              <w:t>rtg</w:t>
            </w:r>
            <w:proofErr w:type="spellEnd"/>
            <w:r w:rsidRPr="0019476A">
              <w:rPr>
                <w:rFonts w:ascii="Arial" w:hAnsi="Arial" w:cs="Arial"/>
              </w:rPr>
              <w:t>.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E89913" w14:textId="6E0E2263" w:rsidR="007D41A8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 w:rsidRPr="0019476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454231" w14:textId="77777777" w:rsidR="007D41A8" w:rsidRPr="0019476A" w:rsidRDefault="007D41A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7D41A8" w:rsidRPr="00FA4CE7" w14:paraId="40CD28F5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663C73" w14:textId="13E76788" w:rsidR="007D41A8" w:rsidRPr="00E67EFF" w:rsidRDefault="007D41A8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29BD81" w14:textId="48F9D1A0" w:rsidR="007D41A8" w:rsidRPr="0019476A" w:rsidRDefault="006F317E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Automatyczny wyłącznik czasowy światła symulującego pole obrazowania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57BA69" w14:textId="4BD0773F" w:rsidR="007D41A8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96F8A2" w14:textId="77777777" w:rsidR="007D41A8" w:rsidRPr="0019476A" w:rsidRDefault="007D41A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7D41A8" w:rsidRPr="00FA4CE7" w14:paraId="06A21D79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D01BEE" w14:textId="2F7B8D38" w:rsidR="007D41A8" w:rsidRPr="00E67EFF" w:rsidRDefault="007D41A8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CC4AFB" w14:textId="1407EE77" w:rsidR="007D41A8" w:rsidRPr="0019476A" w:rsidRDefault="006F317E" w:rsidP="00C20C6B">
            <w:pPr>
              <w:spacing w:before="20" w:after="20"/>
              <w:rPr>
                <w:rFonts w:ascii="Arial" w:hAnsi="Arial" w:cs="Arial"/>
              </w:rPr>
            </w:pPr>
            <w:bookmarkStart w:id="2" w:name="_Hlk481487689"/>
            <w:r w:rsidRPr="0019476A">
              <w:rPr>
                <w:rFonts w:ascii="Arial" w:hAnsi="Arial" w:cs="Arial"/>
              </w:rPr>
              <w:t xml:space="preserve">Dodatkowa filtracja Cu, Al zainstalowana w kolimatorze, </w:t>
            </w:r>
            <w:proofErr w:type="gramStart"/>
            <w:r w:rsidRPr="0019476A">
              <w:rPr>
                <w:rFonts w:ascii="Arial" w:hAnsi="Arial" w:cs="Arial"/>
              </w:rPr>
              <w:t>nie zasłaniająca</w:t>
            </w:r>
            <w:proofErr w:type="gramEnd"/>
            <w:r w:rsidRPr="0019476A">
              <w:rPr>
                <w:rFonts w:ascii="Arial" w:hAnsi="Arial" w:cs="Arial"/>
              </w:rPr>
              <w:t xml:space="preserve"> wiązki światła wyznaczającego pole ekspozycji z filtrami utwardzającymi wiązkę promieniowania (minimum: 1 mm Al+0,1 mm Cu; 1 mm Al+0,2 mm Cu; 2 mm Al.</w:t>
            </w:r>
            <w:bookmarkEnd w:id="2"/>
            <w:r w:rsidRPr="0019476A">
              <w:rPr>
                <w:rFonts w:ascii="Arial" w:hAnsi="Arial" w:cs="Arial"/>
              </w:rPr>
              <w:t>)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657100" w14:textId="177B94CA" w:rsidR="007D41A8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 w:rsidRPr="0019476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ACE38A" w14:textId="77777777" w:rsidR="007D41A8" w:rsidRPr="0019476A" w:rsidRDefault="007D41A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5373477C" w14:textId="77777777" w:rsidTr="001B1186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E01491" w14:textId="31E57BC1" w:rsidR="0019476A" w:rsidRPr="00E67EFF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81B587" w14:textId="4FCF6C3C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highlight w:val="white"/>
              </w:rPr>
              <w:t xml:space="preserve">Automatyczny ruch nadążny lampy </w:t>
            </w:r>
            <w:proofErr w:type="spellStart"/>
            <w:r w:rsidRPr="0019476A">
              <w:rPr>
                <w:rFonts w:ascii="Arial" w:hAnsi="Arial" w:cs="Arial"/>
                <w:highlight w:val="white"/>
              </w:rPr>
              <w:t>rtg</w:t>
            </w:r>
            <w:proofErr w:type="spellEnd"/>
            <w:r w:rsidRPr="0019476A">
              <w:rPr>
                <w:rFonts w:ascii="Arial" w:hAnsi="Arial" w:cs="Arial"/>
                <w:highlight w:val="white"/>
              </w:rPr>
              <w:t xml:space="preserve"> zgodnie z pionowym ruchem blatu stołu dla utrzymania zadanego SID (Source Image </w:t>
            </w:r>
            <w:proofErr w:type="spellStart"/>
            <w:r w:rsidRPr="0019476A">
              <w:rPr>
                <w:rFonts w:ascii="Arial" w:hAnsi="Arial" w:cs="Arial"/>
                <w:highlight w:val="white"/>
              </w:rPr>
              <w:t>Distance</w:t>
            </w:r>
            <w:proofErr w:type="spellEnd"/>
            <w:r w:rsidRPr="0019476A">
              <w:rPr>
                <w:rFonts w:ascii="Arial" w:hAnsi="Arial" w:cs="Arial"/>
                <w:highlight w:val="white"/>
              </w:rPr>
              <w:t>) przy zmianach oddalenia blatu stołu od podłogi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1DAE06" w14:textId="020AB1CB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483788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A9D594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0F391856" w14:textId="77777777" w:rsidTr="001B1186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391F62" w14:textId="4BC96FDB" w:rsidR="0019476A" w:rsidRPr="00E67EFF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7599A5" w14:textId="4BD124FA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highlight w:val="white"/>
              </w:rPr>
              <w:t xml:space="preserve">Automatyczny, pionowy ruch nadążny lampy </w:t>
            </w:r>
            <w:proofErr w:type="spellStart"/>
            <w:r w:rsidRPr="0019476A">
              <w:rPr>
                <w:rFonts w:ascii="Arial" w:hAnsi="Arial" w:cs="Arial"/>
                <w:highlight w:val="white"/>
              </w:rPr>
              <w:t>rtg</w:t>
            </w:r>
            <w:proofErr w:type="spellEnd"/>
            <w:r w:rsidRPr="0019476A">
              <w:rPr>
                <w:rFonts w:ascii="Arial" w:hAnsi="Arial" w:cs="Arial"/>
                <w:highlight w:val="white"/>
              </w:rPr>
              <w:t xml:space="preserve"> na kolumnie zgodnie z pionowym ruchem detektora w pozycji poziomej przesłony </w:t>
            </w:r>
            <w:proofErr w:type="spellStart"/>
            <w:r w:rsidRPr="0019476A">
              <w:rPr>
                <w:rFonts w:ascii="Arial" w:hAnsi="Arial" w:cs="Arial"/>
                <w:highlight w:val="white"/>
              </w:rPr>
              <w:t>bucky</w:t>
            </w:r>
            <w:proofErr w:type="spellEnd"/>
            <w:r w:rsidRPr="0019476A">
              <w:rPr>
                <w:rFonts w:ascii="Arial" w:hAnsi="Arial" w:cs="Arial"/>
                <w:highlight w:val="white"/>
              </w:rPr>
              <w:t xml:space="preserve"> statywu do radiografii odległościowych dla zachowania zadanej odległości SID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93F467" w14:textId="6F536ED7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483788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140CBB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6E39CC7C" w14:textId="77777777" w:rsidTr="001B1186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B1FD91" w14:textId="09D50F1C" w:rsidR="0019476A" w:rsidRPr="00E67EFF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597C9D" w14:textId="075D3426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color w:val="000000"/>
                <w:highlight w:val="white"/>
              </w:rPr>
              <w:t xml:space="preserve">Pulpit zamontowany na kołpaku </w:t>
            </w:r>
            <w:proofErr w:type="spellStart"/>
            <w:r w:rsidRPr="0019476A">
              <w:rPr>
                <w:rFonts w:ascii="Arial" w:hAnsi="Arial" w:cs="Arial"/>
                <w:color w:val="000000"/>
                <w:highlight w:val="white"/>
              </w:rPr>
              <w:t>rtg</w:t>
            </w:r>
            <w:proofErr w:type="spellEnd"/>
            <w:r w:rsidRPr="0019476A">
              <w:rPr>
                <w:rFonts w:ascii="Arial" w:hAnsi="Arial" w:cs="Arial"/>
                <w:color w:val="000000"/>
                <w:highlight w:val="white"/>
              </w:rPr>
              <w:t xml:space="preserve"> kolumny z przyciskami dotykowymi do sterowania funkcjami kołpaka </w:t>
            </w:r>
            <w:proofErr w:type="spellStart"/>
            <w:r w:rsidRPr="0019476A">
              <w:rPr>
                <w:rFonts w:ascii="Arial" w:hAnsi="Arial" w:cs="Arial"/>
                <w:color w:val="000000"/>
                <w:highlight w:val="white"/>
              </w:rPr>
              <w:t>rtg</w:t>
            </w:r>
            <w:proofErr w:type="spellEnd"/>
            <w:r w:rsidRPr="0019476A">
              <w:rPr>
                <w:rFonts w:ascii="Arial" w:hAnsi="Arial" w:cs="Arial"/>
                <w:color w:val="000000"/>
                <w:highlight w:val="white"/>
              </w:rPr>
              <w:t xml:space="preserve"> i blatu stołu pacjenta wyposażony w dotykowy ekran „TOUCH SCREEN” minimum do nastaw </w:t>
            </w:r>
            <w:proofErr w:type="spellStart"/>
            <w:r w:rsidRPr="0019476A">
              <w:rPr>
                <w:rFonts w:ascii="Arial" w:hAnsi="Arial" w:cs="Arial"/>
                <w:color w:val="000000"/>
                <w:highlight w:val="white"/>
              </w:rPr>
              <w:t>kV</w:t>
            </w:r>
            <w:proofErr w:type="spellEnd"/>
            <w:r w:rsidRPr="0019476A">
              <w:rPr>
                <w:rFonts w:ascii="Arial" w:hAnsi="Arial" w:cs="Arial"/>
                <w:color w:val="000000"/>
                <w:highlight w:val="white"/>
              </w:rPr>
              <w:t xml:space="preserve">, </w:t>
            </w:r>
            <w:proofErr w:type="spellStart"/>
            <w:r w:rsidRPr="0019476A">
              <w:rPr>
                <w:rFonts w:ascii="Arial" w:hAnsi="Arial" w:cs="Arial"/>
                <w:color w:val="000000"/>
                <w:highlight w:val="white"/>
              </w:rPr>
              <w:t>mAs</w:t>
            </w:r>
            <w:proofErr w:type="spellEnd"/>
            <w:r w:rsidRPr="0019476A">
              <w:rPr>
                <w:rFonts w:ascii="Arial" w:hAnsi="Arial" w:cs="Arial"/>
                <w:color w:val="000000"/>
                <w:highlight w:val="white"/>
              </w:rPr>
              <w:t xml:space="preserve"> (</w:t>
            </w:r>
            <w:proofErr w:type="spellStart"/>
            <w:r w:rsidRPr="0019476A">
              <w:rPr>
                <w:rFonts w:ascii="Arial" w:hAnsi="Arial" w:cs="Arial"/>
                <w:color w:val="000000"/>
                <w:highlight w:val="white"/>
              </w:rPr>
              <w:t>mA</w:t>
            </w:r>
            <w:proofErr w:type="spellEnd"/>
            <w:r w:rsidRPr="0019476A">
              <w:rPr>
                <w:rFonts w:ascii="Arial" w:hAnsi="Arial" w:cs="Arial"/>
                <w:color w:val="000000"/>
                <w:highlight w:val="white"/>
              </w:rPr>
              <w:t>) ekspozycji generatora, wyboru komór (-</w:t>
            </w:r>
            <w:proofErr w:type="spellStart"/>
            <w:r w:rsidRPr="0019476A">
              <w:rPr>
                <w:rFonts w:ascii="Arial" w:hAnsi="Arial" w:cs="Arial"/>
                <w:color w:val="000000"/>
                <w:highlight w:val="white"/>
              </w:rPr>
              <w:t>ry</w:t>
            </w:r>
            <w:proofErr w:type="spellEnd"/>
            <w:r w:rsidRPr="0019476A">
              <w:rPr>
                <w:rFonts w:ascii="Arial" w:hAnsi="Arial" w:cs="Arial"/>
                <w:color w:val="000000"/>
                <w:highlight w:val="white"/>
              </w:rPr>
              <w:t xml:space="preserve">) pomiarowej AEC, informacji o miejscu pracy (stół, stojak </w:t>
            </w:r>
            <w:proofErr w:type="spellStart"/>
            <w:r w:rsidRPr="0019476A">
              <w:rPr>
                <w:rFonts w:ascii="Arial" w:hAnsi="Arial" w:cs="Arial"/>
                <w:color w:val="000000"/>
                <w:highlight w:val="white"/>
              </w:rPr>
              <w:t>rtg</w:t>
            </w:r>
            <w:proofErr w:type="spellEnd"/>
            <w:r w:rsidRPr="0019476A">
              <w:rPr>
                <w:rFonts w:ascii="Arial" w:hAnsi="Arial" w:cs="Arial"/>
                <w:color w:val="000000"/>
                <w:highlight w:val="white"/>
              </w:rPr>
              <w:t xml:space="preserve">), wielkości ogniska lampy </w:t>
            </w:r>
            <w:proofErr w:type="spellStart"/>
            <w:r w:rsidRPr="0019476A">
              <w:rPr>
                <w:rFonts w:ascii="Arial" w:hAnsi="Arial" w:cs="Arial"/>
                <w:color w:val="000000"/>
                <w:highlight w:val="white"/>
              </w:rPr>
              <w:t>rtg</w:t>
            </w:r>
            <w:proofErr w:type="spellEnd"/>
            <w:r w:rsidRPr="0019476A">
              <w:rPr>
                <w:rFonts w:ascii="Arial" w:hAnsi="Arial" w:cs="Arial"/>
                <w:color w:val="000000"/>
                <w:highlight w:val="white"/>
              </w:rPr>
              <w:t xml:space="preserve">, odległości ogniska </w:t>
            </w:r>
            <w:proofErr w:type="spellStart"/>
            <w:r w:rsidRPr="0019476A">
              <w:rPr>
                <w:rFonts w:ascii="Arial" w:hAnsi="Arial" w:cs="Arial"/>
                <w:color w:val="000000"/>
                <w:highlight w:val="white"/>
              </w:rPr>
              <w:t>rtg</w:t>
            </w:r>
            <w:proofErr w:type="spellEnd"/>
            <w:r w:rsidRPr="0019476A">
              <w:rPr>
                <w:rFonts w:ascii="Arial" w:hAnsi="Arial" w:cs="Arial"/>
                <w:color w:val="000000"/>
                <w:highlight w:val="white"/>
              </w:rPr>
              <w:t xml:space="preserve"> od receptora, kąta obrotu kolumny, kąta pochylenia kołpaka </w:t>
            </w:r>
            <w:proofErr w:type="spellStart"/>
            <w:r w:rsidRPr="0019476A">
              <w:rPr>
                <w:rFonts w:ascii="Arial" w:hAnsi="Arial" w:cs="Arial"/>
                <w:color w:val="000000"/>
                <w:highlight w:val="white"/>
              </w:rPr>
              <w:t>rtg</w:t>
            </w:r>
            <w:proofErr w:type="spellEnd"/>
            <w:r w:rsidRPr="0019476A">
              <w:rPr>
                <w:rFonts w:ascii="Arial" w:hAnsi="Arial" w:cs="Arial"/>
                <w:color w:val="000000"/>
                <w:highlight w:val="white"/>
              </w:rPr>
              <w:t xml:space="preserve">, użytego filtra utwardzania wiązki </w:t>
            </w:r>
            <w:proofErr w:type="spellStart"/>
            <w:r w:rsidRPr="0019476A">
              <w:rPr>
                <w:rFonts w:ascii="Arial" w:hAnsi="Arial" w:cs="Arial"/>
                <w:color w:val="000000"/>
                <w:highlight w:val="white"/>
              </w:rPr>
              <w:t>rtg</w:t>
            </w:r>
            <w:proofErr w:type="spellEnd"/>
            <w:r w:rsidRPr="0019476A">
              <w:rPr>
                <w:rFonts w:ascii="Arial" w:hAnsi="Arial" w:cs="Arial"/>
                <w:color w:val="000000"/>
                <w:highlight w:val="white"/>
              </w:rPr>
              <w:t xml:space="preserve"> i włączonym AEC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0E842E" w14:textId="6ED033DA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483788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F196FA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1DA1EEBF" w14:textId="77777777" w:rsidTr="001B1186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142E94" w14:textId="4DB163E3" w:rsidR="0019476A" w:rsidRPr="00E67EFF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4BAE8B" w14:textId="3E139959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color w:val="000000"/>
                <w:highlight w:val="white"/>
              </w:rPr>
              <w:t xml:space="preserve">Funkcja sklejania obrazów- </w:t>
            </w:r>
            <w:proofErr w:type="spellStart"/>
            <w:r w:rsidRPr="0019476A">
              <w:rPr>
                <w:rFonts w:ascii="Arial" w:hAnsi="Arial" w:cs="Arial"/>
                <w:color w:val="000000"/>
                <w:highlight w:val="white"/>
              </w:rPr>
              <w:t>stitching</w:t>
            </w:r>
            <w:proofErr w:type="spellEnd"/>
            <w:r w:rsidRPr="0019476A">
              <w:rPr>
                <w:rFonts w:ascii="Arial" w:hAnsi="Arial" w:cs="Arial"/>
                <w:color w:val="000000"/>
                <w:highlight w:val="white"/>
              </w:rPr>
              <w:t xml:space="preserve"> do zdjęć posturalnych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73EEF9" w14:textId="44622BCE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483788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A3B6A0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F317E" w:rsidRPr="00FA4CE7" w14:paraId="76197861" w14:textId="77777777" w:rsidTr="006F317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64922D" w14:textId="77777777" w:rsidR="006F317E" w:rsidRDefault="006F317E" w:rsidP="00BF33E4">
            <w:pPr>
              <w:ind w:left="57"/>
              <w:jc w:val="center"/>
              <w:rPr>
                <w:rFonts w:ascii="Arial" w:hAnsi="Arial" w:cs="Arial"/>
              </w:rPr>
            </w:pP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9DBAF1" w14:textId="6FBB8A41" w:rsidR="006F317E" w:rsidRPr="0019476A" w:rsidRDefault="006F317E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19476A">
              <w:rPr>
                <w:rFonts w:ascii="Arial" w:hAnsi="Arial" w:cs="Arial"/>
                <w:b/>
                <w:bCs/>
                <w:sz w:val="20"/>
                <w:szCs w:val="20"/>
              </w:rPr>
              <w:t>WOLNOSTOJĄCA KOLUMNA PODŁOGOWA RTG</w:t>
            </w:r>
          </w:p>
        </w:tc>
      </w:tr>
      <w:tr w:rsidR="007D41A8" w:rsidRPr="00FA4CE7" w14:paraId="5D628329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3A3D63" w14:textId="2951D694" w:rsidR="007D41A8" w:rsidRPr="00E67EFF" w:rsidRDefault="007D41A8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41.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51D727" w14:textId="5EBB3AC2" w:rsidR="007D41A8" w:rsidRPr="0019476A" w:rsidRDefault="00E308F8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Kolumna mocowana do podłogi, niezintegrowana ze stołem RTG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B7EB5A" w14:textId="05375030" w:rsidR="007D41A8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CCC306" w14:textId="77777777" w:rsidR="007D41A8" w:rsidRPr="0019476A" w:rsidRDefault="007D41A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7D41A8" w:rsidRPr="00FA4CE7" w14:paraId="24C57D76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D996F4" w14:textId="43A1C0CF" w:rsidR="007D41A8" w:rsidRPr="00E67EFF" w:rsidRDefault="007D41A8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81081A" w14:textId="7804848D" w:rsidR="007D41A8" w:rsidRPr="0019476A" w:rsidRDefault="00E308F8" w:rsidP="00C20C6B">
            <w:pPr>
              <w:spacing w:before="20" w:after="20"/>
              <w:rPr>
                <w:rFonts w:ascii="Arial" w:hAnsi="Arial" w:cs="Arial"/>
              </w:rPr>
            </w:pPr>
            <w:bookmarkStart w:id="3" w:name="_Hlk481487717"/>
            <w:r w:rsidRPr="0019476A">
              <w:rPr>
                <w:rFonts w:ascii="Arial" w:hAnsi="Arial" w:cs="Arial"/>
              </w:rPr>
              <w:t>Zakres ruchu wzdłużnego kolumny z kołpakiem z lampą RTG, z możliwością wykonywania zdjęć poza obrębem stołu i na stojaku z lampą w pozycji lampy poniżej blatu stołu</w:t>
            </w:r>
            <w:bookmarkEnd w:id="3"/>
            <w:r w:rsidRPr="0019476A">
              <w:rPr>
                <w:rFonts w:ascii="Arial" w:hAnsi="Arial" w:cs="Arial"/>
              </w:rPr>
              <w:t xml:space="preserve"> ≥ 200 cm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2091DC" w14:textId="360BE674" w:rsidR="007D41A8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 w:rsidRPr="0019476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88522E" w14:textId="77777777" w:rsidR="007D41A8" w:rsidRPr="0019476A" w:rsidRDefault="007D41A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3129320F" w14:textId="77777777" w:rsidTr="00986DA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49FD33" w14:textId="2F6EA542" w:rsidR="0019476A" w:rsidRPr="00E67EFF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835049" w14:textId="1274CD2B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bookmarkStart w:id="4" w:name="_Hlk481487743"/>
            <w:r w:rsidRPr="0019476A">
              <w:rPr>
                <w:rFonts w:ascii="Arial" w:hAnsi="Arial" w:cs="Arial"/>
              </w:rPr>
              <w:t xml:space="preserve">Minimalna odległość ogniska lampy </w:t>
            </w:r>
            <w:proofErr w:type="spellStart"/>
            <w:r w:rsidRPr="0019476A">
              <w:rPr>
                <w:rFonts w:ascii="Arial" w:hAnsi="Arial" w:cs="Arial"/>
              </w:rPr>
              <w:t>rtg</w:t>
            </w:r>
            <w:proofErr w:type="spellEnd"/>
            <w:r w:rsidRPr="0019476A">
              <w:rPr>
                <w:rFonts w:ascii="Arial" w:hAnsi="Arial" w:cs="Arial"/>
              </w:rPr>
              <w:t xml:space="preserve"> od podłogi</w:t>
            </w:r>
            <w:bookmarkEnd w:id="4"/>
            <w:r w:rsidRPr="0019476A">
              <w:rPr>
                <w:rFonts w:ascii="Arial" w:hAnsi="Arial" w:cs="Arial"/>
              </w:rPr>
              <w:t xml:space="preserve"> ≤ 50 cm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ABFAA6" w14:textId="78290B03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15129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BBB55A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4E909706" w14:textId="77777777" w:rsidTr="00986DA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BF421E" w14:textId="42C6A992" w:rsidR="0019476A" w:rsidRPr="00E67EFF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58258F" w14:textId="1BB72CFD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Maksymalna odległość ogniska lampy </w:t>
            </w:r>
            <w:proofErr w:type="spellStart"/>
            <w:r w:rsidRPr="0019476A">
              <w:rPr>
                <w:rFonts w:ascii="Arial" w:hAnsi="Arial" w:cs="Arial"/>
              </w:rPr>
              <w:t>rtg</w:t>
            </w:r>
            <w:proofErr w:type="spellEnd"/>
            <w:r w:rsidRPr="0019476A">
              <w:rPr>
                <w:rFonts w:ascii="Arial" w:hAnsi="Arial" w:cs="Arial"/>
              </w:rPr>
              <w:t xml:space="preserve"> od podłogi ≥ 195 cm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A59C52" w14:textId="59986601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15129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6AA034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43474339" w14:textId="77777777" w:rsidTr="00986DA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5A0AF9" w14:textId="5A6422A6" w:rsidR="0019476A" w:rsidRPr="00E67EFF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63D00B" w14:textId="68AE7310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Zakres obrotu kołpaka z lampą </w:t>
            </w:r>
            <w:proofErr w:type="spellStart"/>
            <w:r w:rsidRPr="0019476A">
              <w:rPr>
                <w:rFonts w:ascii="Arial" w:hAnsi="Arial" w:cs="Arial"/>
              </w:rPr>
              <w:t>rtg</w:t>
            </w:r>
            <w:proofErr w:type="spellEnd"/>
            <w:r w:rsidRPr="0019476A">
              <w:rPr>
                <w:rFonts w:ascii="Arial" w:hAnsi="Arial" w:cs="Arial"/>
              </w:rPr>
              <w:t xml:space="preserve"> wokół osi poziomej ≥ ±150°   </w:t>
            </w:r>
            <w:r w:rsidRPr="0019476A">
              <w:rPr>
                <w:rFonts w:ascii="Arial" w:hAnsi="Arial" w:cs="Arial"/>
                <w:highlight w:val="yellow"/>
              </w:rPr>
              <w:t xml:space="preserve"> 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310AD2" w14:textId="468E0E34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15129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78BF14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4DF437E2" w14:textId="77777777" w:rsidTr="00986DA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8B2A9B" w14:textId="4E9227A0" w:rsidR="0019476A" w:rsidRPr="00E67EFF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EE4089" w14:textId="6CDD9718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bookmarkStart w:id="5" w:name="_Hlk481487766"/>
            <w:r w:rsidRPr="0019476A">
              <w:rPr>
                <w:rFonts w:ascii="Arial" w:hAnsi="Arial" w:cs="Arial"/>
              </w:rPr>
              <w:t>Zakres obrotu kolumny wokół osi pionowej umożliwiający wykonywanie zdjęć RTG poza obrębem stołu (np. na łóżku szpitalnym)</w:t>
            </w:r>
            <w:bookmarkEnd w:id="5"/>
            <w:r w:rsidRPr="0019476A">
              <w:rPr>
                <w:rFonts w:ascii="Arial" w:hAnsi="Arial" w:cs="Arial"/>
              </w:rPr>
              <w:t xml:space="preserve"> ≥ ±90°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2E76C9" w14:textId="52C3B290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15129E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8FE942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7D41A8" w:rsidRPr="00FA4CE7" w14:paraId="3513F5D2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582B8E" w14:textId="5806FF7D" w:rsidR="007D41A8" w:rsidRPr="00E67EFF" w:rsidRDefault="007D41A8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8B9CFC" w14:textId="36C85700" w:rsidR="007D41A8" w:rsidRPr="0019476A" w:rsidRDefault="00E308F8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Hamulce elektromagnetyczne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124472" w14:textId="38A617B4" w:rsidR="007D41A8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D8752C" w14:textId="77777777" w:rsidR="007D41A8" w:rsidRPr="0019476A" w:rsidRDefault="007D41A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7D41A8" w:rsidRPr="00FA4CE7" w14:paraId="51061C2D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449D48" w14:textId="1F843A80" w:rsidR="007D41A8" w:rsidRPr="00E67EFF" w:rsidRDefault="007D41A8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5283B5" w14:textId="20EFD17F" w:rsidR="007D41A8" w:rsidRPr="0019476A" w:rsidRDefault="00E308F8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Zmotoryzowany ruch pionowy kołpaka z lampą </w:t>
            </w:r>
            <w:proofErr w:type="spellStart"/>
            <w:r w:rsidRPr="0019476A">
              <w:rPr>
                <w:rFonts w:ascii="Arial" w:hAnsi="Arial" w:cs="Arial"/>
              </w:rPr>
              <w:t>rtg</w:t>
            </w:r>
            <w:proofErr w:type="spellEnd"/>
            <w:r w:rsidRPr="0019476A">
              <w:rPr>
                <w:rFonts w:ascii="Arial" w:hAnsi="Arial" w:cs="Arial"/>
              </w:rPr>
              <w:t xml:space="preserve"> na kolumnie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93AB91" w14:textId="56E8229D" w:rsidR="007D41A8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29C8B9" w14:textId="77777777" w:rsidR="007D41A8" w:rsidRPr="0019476A" w:rsidRDefault="007D41A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7D41A8" w:rsidRPr="00FA4CE7" w14:paraId="519471E2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76DAA9" w14:textId="2EC4FD0B" w:rsidR="007D41A8" w:rsidRPr="00E67EFF" w:rsidRDefault="007D41A8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AF653A" w14:textId="610A842A" w:rsidR="007D41A8" w:rsidRPr="0019476A" w:rsidRDefault="00E308F8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Pulpit zamontowany na kołpaku </w:t>
            </w:r>
            <w:proofErr w:type="spellStart"/>
            <w:r w:rsidRPr="0019476A">
              <w:rPr>
                <w:rFonts w:ascii="Arial" w:hAnsi="Arial" w:cs="Arial"/>
              </w:rPr>
              <w:t>rtg</w:t>
            </w:r>
            <w:proofErr w:type="spellEnd"/>
            <w:r w:rsidRPr="0019476A">
              <w:rPr>
                <w:rFonts w:ascii="Arial" w:hAnsi="Arial" w:cs="Arial"/>
              </w:rPr>
              <w:t xml:space="preserve"> kolumny z przyciskami do sterowania funkcjami kołpaka </w:t>
            </w:r>
            <w:proofErr w:type="spellStart"/>
            <w:r w:rsidRPr="0019476A">
              <w:rPr>
                <w:rFonts w:ascii="Arial" w:hAnsi="Arial" w:cs="Arial"/>
              </w:rPr>
              <w:t>rtg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CB4833" w14:textId="2284D327" w:rsidR="007D41A8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9D961B" w14:textId="77777777" w:rsidR="007D41A8" w:rsidRPr="0019476A" w:rsidRDefault="007D41A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308F8" w:rsidRPr="00FA4CE7" w14:paraId="15C666FC" w14:textId="77777777" w:rsidTr="00E308F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E14E77" w14:textId="77777777" w:rsidR="00E308F8" w:rsidRDefault="00E308F8" w:rsidP="00BF33E4">
            <w:pPr>
              <w:ind w:left="57"/>
              <w:jc w:val="center"/>
              <w:rPr>
                <w:rFonts w:ascii="Arial" w:hAnsi="Arial" w:cs="Arial"/>
              </w:rPr>
            </w:pP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678E2E" w14:textId="2376684B" w:rsidR="00E308F8" w:rsidRPr="0019476A" w:rsidRDefault="00E308F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19476A">
              <w:rPr>
                <w:rFonts w:ascii="Arial" w:hAnsi="Arial" w:cs="Arial"/>
                <w:b/>
                <w:bCs/>
                <w:sz w:val="20"/>
                <w:szCs w:val="20"/>
              </w:rPr>
              <w:t>UNIWERSALNY STÓŁ DIAGNOSTYCZNY</w:t>
            </w:r>
          </w:p>
        </w:tc>
      </w:tr>
      <w:tr w:rsidR="007D41A8" w:rsidRPr="00FA4CE7" w14:paraId="22BEF1C2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1C98DD" w14:textId="562C5FD8" w:rsidR="007D41A8" w:rsidRPr="00E67EFF" w:rsidRDefault="007D41A8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2102DE" w14:textId="600863D6" w:rsidR="007D41A8" w:rsidRPr="0019476A" w:rsidRDefault="004612DB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Stół stacjonarny z płaskim blatem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77DB69" w14:textId="5CA54B25" w:rsidR="007D41A8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292009" w14:textId="77777777" w:rsidR="007D41A8" w:rsidRPr="0019476A" w:rsidRDefault="007D41A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F317E" w:rsidRPr="00FA4CE7" w14:paraId="752A4DBA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278A95" w14:textId="72F4C763" w:rsidR="006F317E" w:rsidRDefault="006F317E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FC2183" w14:textId="58547AA9" w:rsidR="006F317E" w:rsidRPr="0019476A" w:rsidRDefault="004612DB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Pływający blat stołu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9E7EF2" w14:textId="4C40AB53" w:rsidR="006F317E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78FA63" w14:textId="77777777" w:rsidR="006F317E" w:rsidRPr="0019476A" w:rsidRDefault="006F317E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26F82243" w14:textId="77777777" w:rsidTr="000F7D2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9291F5" w14:textId="339213AE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F6444A" w14:textId="3DE63708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Długość blatu stołu ≥ 220 cm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A68E06" w14:textId="1B30221D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253F41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A32610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5A02E7BF" w14:textId="77777777" w:rsidTr="000F7D2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9F50FA" w14:textId="0609D7A6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F26CCB" w14:textId="13F036BB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Szerokość blatu stołu ≥ 80 cm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44B01E" w14:textId="209980D6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253F41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2538DB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31A18FDC" w14:textId="77777777" w:rsidTr="000F7D2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70FE53" w14:textId="42A2C230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D99D68" w14:textId="73B63EB9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Zakres ruchu wzdłużnego blatu stołu ≥ 80 cm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785DCB" w14:textId="3BF06477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253F41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B32BBB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18EB7301" w14:textId="77777777" w:rsidTr="000F7D2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FC5CB8" w14:textId="79007ED4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7DC282" w14:textId="580D30E9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Zakres ruchu poprzecznego blatu stołu ≥ 25 cm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9BA987" w14:textId="104AF117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253F41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C371A4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1AC30705" w14:textId="77777777" w:rsidTr="000F7D2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05569B" w14:textId="230E9197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E6E149" w14:textId="18637F97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Max. obciążenie blatu stołu ≥ 300 kg</w:t>
            </w:r>
          </w:p>
          <w:p w14:paraId="3068FF9D" w14:textId="77777777" w:rsidR="0019476A" w:rsidRPr="0019476A" w:rsidRDefault="0019476A" w:rsidP="0019476A">
            <w:pPr>
              <w:rPr>
                <w:rFonts w:ascii="Arial" w:hAnsi="Arial" w:cs="Arial"/>
                <w:u w:val="single"/>
              </w:rPr>
            </w:pPr>
            <w:r w:rsidRPr="0019476A">
              <w:rPr>
                <w:rFonts w:ascii="Arial" w:hAnsi="Arial" w:cs="Arial"/>
                <w:u w:val="single"/>
              </w:rPr>
              <w:t>Zasady oceny punktowej:</w:t>
            </w:r>
          </w:p>
          <w:p w14:paraId="09ACDAB3" w14:textId="77777777" w:rsidR="0019476A" w:rsidRPr="0019476A" w:rsidRDefault="0019476A" w:rsidP="0019476A">
            <w:pPr>
              <w:widowControl w:val="0"/>
              <w:ind w:right="-57"/>
              <w:rPr>
                <w:rFonts w:ascii="Arial" w:hAnsi="Arial" w:cs="Arial"/>
                <w:b/>
                <w:bCs/>
                <w:lang w:val="it-IT"/>
              </w:rPr>
            </w:pPr>
            <w:r w:rsidRPr="0019476A">
              <w:rPr>
                <w:rFonts w:ascii="Arial" w:hAnsi="Arial" w:cs="Arial"/>
                <w:b/>
                <w:bCs/>
                <w:lang w:val="it-IT"/>
              </w:rPr>
              <w:t>≥ 330 kg - 8 pkt</w:t>
            </w:r>
          </w:p>
          <w:p w14:paraId="5DD87237" w14:textId="7B45EE47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b/>
                <w:bCs/>
                <w:lang w:val="it-IT"/>
              </w:rPr>
              <w:t xml:space="preserve">  &lt; 330 kg do </w:t>
            </w:r>
            <w:r w:rsidRPr="0019476A">
              <w:rPr>
                <w:rFonts w:ascii="Arial" w:hAnsi="Arial" w:cs="Arial"/>
              </w:rPr>
              <w:t>≥ 300 kg</w:t>
            </w:r>
            <w:r w:rsidRPr="0019476A">
              <w:rPr>
                <w:rFonts w:ascii="Arial" w:hAnsi="Arial" w:cs="Arial"/>
                <w:b/>
                <w:bCs/>
                <w:lang w:val="it-IT"/>
              </w:rPr>
              <w:t xml:space="preserve"> – 0 pkt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53A29633" w14:textId="260FBA40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253F41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1F6903C9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1A4525E3" w14:textId="77777777" w:rsidTr="000F7D2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CD6B01" w14:textId="156A9E08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8EFC20" w14:textId="5D637D54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Odległość powierzchnia blatu (płyta) stołu – detektor ≤ 75 mm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6B2DA5" w14:textId="4468FA3F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253F41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C2DA80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04A5207F" w14:textId="77777777" w:rsidTr="000F7D2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91A3C0" w14:textId="363D43B1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43D518" w14:textId="48467618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Minimalna wysokość blatu stołu od podłogi ≤ 55 cm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52B31D" w14:textId="0A552A4B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253F41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AE3E9F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05882536" w14:textId="77777777" w:rsidTr="000F7D2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1CCBA2" w14:textId="675AAC46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BCC34B" w14:textId="34448F1C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Maksymalna wysokość blatu stołu od podłogi ≥ 84 cm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9CEBFD" w14:textId="004425D7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253F41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161749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78F5075C" w14:textId="77777777" w:rsidTr="000F7D2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90422F" w14:textId="1C8FE481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47F34B" w14:textId="6DE3BDDD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Zakres ruchu szuflady z detektorem pod blatem stołu ≥ 55 cm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4D6593" w14:textId="516C4B1F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253F41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3EB6BB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F317E" w:rsidRPr="00FA4CE7" w14:paraId="34327693" w14:textId="77777777" w:rsidTr="004612D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A134B6" w14:textId="573DF1FE" w:rsidR="006F317E" w:rsidRDefault="005072F9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61.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758B6C" w14:textId="3968BE63" w:rsidR="006F317E" w:rsidRPr="0019476A" w:rsidRDefault="004612DB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Pochłanialność blatu stołu - ekwiwalent Al. ≤ 0,75 mm Al.</w:t>
            </w:r>
          </w:p>
          <w:p w14:paraId="7D0277C0" w14:textId="77777777" w:rsidR="004612DB" w:rsidRPr="0019476A" w:rsidRDefault="004612DB" w:rsidP="004612DB">
            <w:pPr>
              <w:rPr>
                <w:rFonts w:ascii="Arial" w:hAnsi="Arial" w:cs="Arial"/>
                <w:u w:val="single"/>
              </w:rPr>
            </w:pPr>
            <w:r w:rsidRPr="0019476A">
              <w:rPr>
                <w:rFonts w:ascii="Arial" w:hAnsi="Arial" w:cs="Arial"/>
                <w:u w:val="single"/>
              </w:rPr>
              <w:t>Zasady oceny punktowej:</w:t>
            </w:r>
          </w:p>
          <w:p w14:paraId="5CD18688" w14:textId="77777777" w:rsidR="004612DB" w:rsidRPr="0019476A" w:rsidRDefault="004612DB" w:rsidP="004612DB">
            <w:pPr>
              <w:widowControl w:val="0"/>
              <w:ind w:right="-57"/>
              <w:rPr>
                <w:rFonts w:ascii="Arial" w:hAnsi="Arial" w:cs="Arial"/>
                <w:b/>
                <w:bCs/>
                <w:lang w:val="it-IT"/>
              </w:rPr>
            </w:pPr>
            <w:r w:rsidRPr="0019476A">
              <w:rPr>
                <w:rFonts w:ascii="Arial" w:hAnsi="Arial" w:cs="Arial"/>
                <w:b/>
                <w:bCs/>
                <w:lang w:val="it-IT"/>
              </w:rPr>
              <w:t>≤ 0,50 mm Al – 8 pkt</w:t>
            </w:r>
          </w:p>
          <w:p w14:paraId="3B7003A8" w14:textId="633FA619" w:rsidR="004612DB" w:rsidRPr="0019476A" w:rsidRDefault="004612DB" w:rsidP="004612D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b/>
                <w:bCs/>
                <w:lang w:val="it-IT"/>
              </w:rPr>
              <w:t xml:space="preserve">&gt; 0,50 mm Al do </w:t>
            </w:r>
            <w:r w:rsidRPr="0019476A">
              <w:rPr>
                <w:rFonts w:ascii="Arial" w:hAnsi="Arial" w:cs="Arial"/>
              </w:rPr>
              <w:t>≤ 0,75 mm Al.</w:t>
            </w:r>
            <w:r w:rsidRPr="0019476A">
              <w:rPr>
                <w:rFonts w:ascii="Arial" w:hAnsi="Arial" w:cs="Arial"/>
                <w:b/>
                <w:bCs/>
                <w:lang w:val="it-IT"/>
              </w:rPr>
              <w:t xml:space="preserve"> - 0pkt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53492031" w14:textId="428ACFEF" w:rsidR="006F317E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 w:rsidRPr="0019476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3764E1AD" w14:textId="77777777" w:rsidR="006F317E" w:rsidRPr="0019476A" w:rsidRDefault="006F317E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F317E" w:rsidRPr="00FA4CE7" w14:paraId="2B26B7BD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C860AB" w14:textId="7E7981E6" w:rsidR="006F317E" w:rsidRDefault="005072F9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3165F3" w14:textId="3F624B4E" w:rsidR="006F317E" w:rsidRPr="0019476A" w:rsidRDefault="004612DB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Kratka </w:t>
            </w:r>
            <w:proofErr w:type="spellStart"/>
            <w:r w:rsidRPr="0019476A">
              <w:rPr>
                <w:rFonts w:ascii="Arial" w:hAnsi="Arial" w:cs="Arial"/>
              </w:rPr>
              <w:t>przeciwrozproszeniowa</w:t>
            </w:r>
            <w:proofErr w:type="spellEnd"/>
            <w:r w:rsidRPr="0019476A">
              <w:rPr>
                <w:rFonts w:ascii="Arial" w:hAnsi="Arial" w:cs="Arial"/>
              </w:rPr>
              <w:t>, możliwość wyciągania i wymiany bez pomocy narzędzi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20EF6C" w14:textId="6257ECB9" w:rsidR="006F317E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8DDB67" w14:textId="77777777" w:rsidR="006F317E" w:rsidRPr="0019476A" w:rsidRDefault="006F317E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1E3627C8" w14:textId="77777777" w:rsidTr="00EC22D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D9D2B0" w14:textId="16795296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748439" w14:textId="47FB0CCA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Układ AEC w stole, min 3 komory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017A30" w14:textId="54BAE3F5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4D0E57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B96A78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4233B163" w14:textId="77777777" w:rsidTr="00EC22D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D831C1" w14:textId="47620C0C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F97DE6" w14:textId="34FF1979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Przełączniki nożne do sterowania wysokością stołu oraz do zwalniania hamulców blatu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5FB0A8" w14:textId="20C81692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4D0E57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08D72C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19B5F75B" w14:textId="77777777" w:rsidTr="00EC22D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C7A27E" w14:textId="1775141C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B1928A" w14:textId="44E5B193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Uchwyt dla dłoni pacjenta ≥ 1 </w:t>
            </w:r>
            <w:proofErr w:type="spellStart"/>
            <w:r w:rsidRPr="0019476A">
              <w:rPr>
                <w:rFonts w:ascii="Arial" w:hAnsi="Arial" w:cs="Arial"/>
              </w:rPr>
              <w:t>kpl</w:t>
            </w:r>
            <w:proofErr w:type="spellEnd"/>
            <w:r w:rsidRPr="0019476A">
              <w:rPr>
                <w:rFonts w:ascii="Arial" w:hAnsi="Arial" w:cs="Arial"/>
              </w:rPr>
              <w:t>.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4F9F03" w14:textId="371691B1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4D0E57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93F89F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05F6C715" w14:textId="77777777" w:rsidTr="00EC22D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9C763" w14:textId="0191314B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82F6E9" w14:textId="1EA9FDBA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Uchwyt na nogi pacjentki do wykonywania badań HSG 1 </w:t>
            </w:r>
            <w:proofErr w:type="spellStart"/>
            <w:r w:rsidRPr="0019476A">
              <w:rPr>
                <w:rFonts w:ascii="Arial" w:hAnsi="Arial" w:cs="Arial"/>
              </w:rPr>
              <w:t>kpl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47093C" w14:textId="77E0050B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4D0E57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3A0C4E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612DB" w:rsidRPr="00FA4CE7" w14:paraId="066A2423" w14:textId="77777777" w:rsidTr="004612D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3AA25F" w14:textId="77777777" w:rsidR="004612DB" w:rsidRDefault="004612DB" w:rsidP="00BF33E4">
            <w:pPr>
              <w:ind w:left="57"/>
              <w:jc w:val="center"/>
              <w:rPr>
                <w:rFonts w:ascii="Arial" w:hAnsi="Arial" w:cs="Arial"/>
              </w:rPr>
            </w:pP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BDE795" w14:textId="3C64CF7B" w:rsidR="004612DB" w:rsidRPr="0019476A" w:rsidRDefault="004612DB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19476A">
              <w:rPr>
                <w:rFonts w:ascii="Arial" w:hAnsi="Arial" w:cs="Arial"/>
                <w:b/>
                <w:bCs/>
                <w:sz w:val="20"/>
                <w:szCs w:val="20"/>
              </w:rPr>
              <w:t>STATYW DO ZDJĘĆ ODLEGŁOŚCIOWYCH</w:t>
            </w:r>
          </w:p>
        </w:tc>
      </w:tr>
      <w:tr w:rsidR="006F317E" w:rsidRPr="00FA4CE7" w14:paraId="76B7128A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2D90B1" w14:textId="3A1CC9C9" w:rsidR="006F317E" w:rsidRDefault="005072F9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1478B2" w14:textId="5863E3BF" w:rsidR="006F317E" w:rsidRPr="0019476A" w:rsidRDefault="00BD357D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Statyw mocowany do podłogi, instalacja </w:t>
            </w:r>
            <w:proofErr w:type="gramStart"/>
            <w:r w:rsidRPr="0019476A">
              <w:rPr>
                <w:rFonts w:ascii="Arial" w:hAnsi="Arial" w:cs="Arial"/>
              </w:rPr>
              <w:t>statywu jako</w:t>
            </w:r>
            <w:proofErr w:type="gramEnd"/>
            <w:r w:rsidRPr="0019476A">
              <w:rPr>
                <w:rFonts w:ascii="Arial" w:hAnsi="Arial" w:cs="Arial"/>
              </w:rPr>
              <w:t xml:space="preserve"> wolnostojącego (bez konieczności mocowania do ściany czy sufitu).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670674" w14:textId="682E7DB7" w:rsidR="006F317E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6F6D0B" w14:textId="77777777" w:rsidR="006F317E" w:rsidRPr="0019476A" w:rsidRDefault="006F317E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F317E" w:rsidRPr="00FA4CE7" w14:paraId="53D1CDFB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44923F" w14:textId="7D75FF0E" w:rsidR="006F317E" w:rsidRDefault="005072F9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AB58B3" w14:textId="77636D45" w:rsidR="006F317E" w:rsidRPr="0019476A" w:rsidRDefault="00BD357D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Statyw uchylny z motorowym ruchem w płaszczyźnie pionowej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768E64" w14:textId="5A99C619" w:rsidR="006F317E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41511E" w14:textId="77777777" w:rsidR="006F317E" w:rsidRPr="0019476A" w:rsidRDefault="006F317E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0489D9E4" w14:textId="77777777" w:rsidTr="00F5740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74952A" w14:textId="32C6BBFD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8B6530" w14:textId="5388DE3F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bookmarkStart w:id="6" w:name="_Hlk525636537"/>
            <w:r w:rsidRPr="0019476A">
              <w:rPr>
                <w:rFonts w:ascii="Arial" w:hAnsi="Arial" w:cs="Arial"/>
              </w:rPr>
              <w:t>Minimalna możliwa odległość środka panelu, licząc od podłogi</w:t>
            </w:r>
            <w:bookmarkEnd w:id="6"/>
            <w:r w:rsidRPr="0019476A">
              <w:rPr>
                <w:rFonts w:ascii="Arial" w:hAnsi="Arial" w:cs="Arial"/>
              </w:rPr>
              <w:t xml:space="preserve"> </w:t>
            </w:r>
            <w:bookmarkStart w:id="7" w:name="_Hlk525636564"/>
            <w:r w:rsidRPr="0019476A">
              <w:rPr>
                <w:rFonts w:ascii="Arial" w:hAnsi="Arial" w:cs="Arial"/>
              </w:rPr>
              <w:t>≤ 42 cm</w:t>
            </w:r>
            <w:bookmarkEnd w:id="7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B5E93D" w14:textId="2BD976C9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5A0F96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C173F1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19E38FBD" w14:textId="77777777" w:rsidTr="00F5740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552FBD" w14:textId="0D26B526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153036" w14:textId="2D07398C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Maksymalna możliwa odległość środka panelu, licząc od podłogi ≥ 195 cm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E77D8F" w14:textId="50AEBB95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5A0F96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C886AE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0473BBA7" w14:textId="77777777" w:rsidTr="00F5740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5F8218" w14:textId="67337CE0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0E80A6" w14:textId="07DE9617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Układ AEC w statywie, min 3 komory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6A4767" w14:textId="5A5F36AB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5A0F96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42383A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2743CE04" w14:textId="77777777" w:rsidTr="00F5740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8121D5" w14:textId="3D4A8E98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FBCAD6" w14:textId="7931F26D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Kratka </w:t>
            </w:r>
            <w:proofErr w:type="spellStart"/>
            <w:r w:rsidRPr="0019476A">
              <w:rPr>
                <w:rFonts w:ascii="Arial" w:hAnsi="Arial" w:cs="Arial"/>
              </w:rPr>
              <w:t>przeciwrozproszeniowa</w:t>
            </w:r>
            <w:proofErr w:type="spellEnd"/>
            <w:r w:rsidRPr="0019476A">
              <w:rPr>
                <w:rFonts w:ascii="Arial" w:hAnsi="Arial" w:cs="Arial"/>
              </w:rPr>
              <w:t xml:space="preserve"> zapewniająca uzyskanie SID od 110-180 cm lub odpowiedni zestaw kratek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A14124" w14:textId="11C11B69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5A0F96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4CF445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73502395" w14:textId="77777777" w:rsidTr="00F5740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AFF641" w14:textId="704D224D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86E86B" w14:textId="3C57CD79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Możliwość wyciągania i wymiany kratki bez pomocy narzędzi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8F0B51" w14:textId="38454417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5A0F96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B1EFFB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68E45E03" w14:textId="77777777" w:rsidTr="00F5740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8627FA" w14:textId="5A29CFF1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FA4C7E" w14:textId="46775857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Pochłanialność płyty statywu – ekwiwalent Al. ≤ 0,55 mm Al.</w:t>
            </w:r>
          </w:p>
          <w:p w14:paraId="0674C93A" w14:textId="77777777" w:rsidR="0019476A" w:rsidRPr="0019476A" w:rsidRDefault="0019476A" w:rsidP="0019476A">
            <w:pPr>
              <w:rPr>
                <w:rFonts w:ascii="Arial" w:hAnsi="Arial" w:cs="Arial"/>
                <w:u w:val="single"/>
              </w:rPr>
            </w:pPr>
            <w:r w:rsidRPr="0019476A">
              <w:rPr>
                <w:rFonts w:ascii="Arial" w:hAnsi="Arial" w:cs="Arial"/>
                <w:u w:val="single"/>
              </w:rPr>
              <w:t>Zasady oceny punktowej:</w:t>
            </w:r>
          </w:p>
          <w:p w14:paraId="1E0B4FF7" w14:textId="77777777" w:rsidR="0019476A" w:rsidRPr="0019476A" w:rsidRDefault="0019476A" w:rsidP="0019476A">
            <w:pPr>
              <w:widowControl w:val="0"/>
              <w:ind w:right="-57"/>
              <w:rPr>
                <w:rFonts w:ascii="Arial" w:hAnsi="Arial" w:cs="Arial"/>
                <w:b/>
                <w:bCs/>
                <w:lang w:val="it-IT"/>
              </w:rPr>
            </w:pPr>
            <w:r w:rsidRPr="0019476A">
              <w:rPr>
                <w:rFonts w:ascii="Arial" w:hAnsi="Arial" w:cs="Arial"/>
                <w:b/>
                <w:bCs/>
                <w:lang w:val="it-IT"/>
              </w:rPr>
              <w:t>≤ 0,35 mm Al - 8 pkt</w:t>
            </w:r>
          </w:p>
          <w:p w14:paraId="6CB86FE5" w14:textId="1411380B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b/>
                <w:bCs/>
                <w:lang w:val="it-IT"/>
              </w:rPr>
              <w:t xml:space="preserve">&gt; 0,35 mm Al do </w:t>
            </w:r>
            <w:r w:rsidRPr="0019476A">
              <w:rPr>
                <w:rFonts w:ascii="Arial" w:hAnsi="Arial" w:cs="Arial"/>
              </w:rPr>
              <w:t>≤ 0,55 mm Al.</w:t>
            </w:r>
            <w:r w:rsidRPr="0019476A">
              <w:rPr>
                <w:rFonts w:ascii="Arial" w:hAnsi="Arial" w:cs="Arial"/>
                <w:b/>
                <w:bCs/>
                <w:lang w:val="it-IT"/>
              </w:rPr>
              <w:t>– 0 pkt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A9885E" w14:textId="545201FE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5A0F96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54E178CE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23905C06" w14:textId="77777777" w:rsidTr="00F5740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33E1EB" w14:textId="111B4704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9077CA" w14:textId="77777777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Odległość płyta statywu – powierzchnia detektora ≤ 50 mm</w:t>
            </w:r>
          </w:p>
          <w:p w14:paraId="215BFC39" w14:textId="77777777" w:rsidR="0019476A" w:rsidRPr="0019476A" w:rsidRDefault="0019476A" w:rsidP="0019476A">
            <w:pPr>
              <w:rPr>
                <w:rFonts w:ascii="Arial" w:hAnsi="Arial" w:cs="Arial"/>
                <w:u w:val="single"/>
              </w:rPr>
            </w:pPr>
            <w:r w:rsidRPr="0019476A">
              <w:rPr>
                <w:rFonts w:ascii="Arial" w:hAnsi="Arial" w:cs="Arial"/>
                <w:u w:val="single"/>
              </w:rPr>
              <w:t>Zasady oceny punktowej:</w:t>
            </w:r>
          </w:p>
          <w:p w14:paraId="282C5BCA" w14:textId="77777777" w:rsidR="0019476A" w:rsidRPr="0019476A" w:rsidRDefault="0019476A" w:rsidP="0019476A">
            <w:pPr>
              <w:widowControl w:val="0"/>
              <w:ind w:right="-57"/>
              <w:rPr>
                <w:rFonts w:ascii="Arial" w:hAnsi="Arial" w:cs="Arial"/>
                <w:b/>
                <w:bCs/>
              </w:rPr>
            </w:pPr>
            <w:r w:rsidRPr="0019476A">
              <w:rPr>
                <w:rFonts w:ascii="Arial" w:hAnsi="Arial" w:cs="Arial"/>
                <w:b/>
                <w:bCs/>
              </w:rPr>
              <w:t>≤ 40 mm – 6 pkt</w:t>
            </w:r>
          </w:p>
          <w:p w14:paraId="096EC5D2" w14:textId="61DED349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b/>
                <w:bCs/>
              </w:rPr>
              <w:t xml:space="preserve">&gt; 40 mm do </w:t>
            </w:r>
            <w:r w:rsidRPr="0019476A">
              <w:rPr>
                <w:rFonts w:ascii="Arial" w:hAnsi="Arial" w:cs="Arial"/>
              </w:rPr>
              <w:t>≤ 50 mm</w:t>
            </w:r>
            <w:r w:rsidRPr="0019476A">
              <w:rPr>
                <w:rFonts w:ascii="Arial" w:hAnsi="Arial" w:cs="Arial"/>
                <w:b/>
                <w:bCs/>
              </w:rPr>
              <w:t xml:space="preserve"> - 0pkt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9A7CDC5" w14:textId="69234CBB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5A0F96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358DFF85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072F9" w:rsidRPr="00FA4CE7" w14:paraId="2D208F76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EE2677" w14:textId="5E801E99" w:rsidR="005072F9" w:rsidRDefault="004612DB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76.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46549D" w14:textId="1BFD3EAC" w:rsidR="005072F9" w:rsidRPr="0019476A" w:rsidRDefault="00BD357D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Uchwyty boczne i uchwyt górny ułatwiający zdjęcia w projekcjach PA i bocznych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28B30D" w14:textId="0A438B83" w:rsidR="005072F9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 w:rsidRPr="0019476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69AD0C" w14:textId="77777777" w:rsidR="005072F9" w:rsidRPr="0019476A" w:rsidRDefault="005072F9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BD357D" w:rsidRPr="00FA4CE7" w14:paraId="442983E4" w14:textId="77777777" w:rsidTr="00BD357D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B5DFCF" w14:textId="77777777" w:rsidR="00BD357D" w:rsidRDefault="00BD357D" w:rsidP="00BF33E4">
            <w:pPr>
              <w:ind w:left="57"/>
              <w:jc w:val="center"/>
              <w:rPr>
                <w:rFonts w:ascii="Arial" w:hAnsi="Arial" w:cs="Arial"/>
              </w:rPr>
            </w:pP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CCE2E6" w14:textId="31E9133C" w:rsidR="00BD357D" w:rsidRPr="0019476A" w:rsidRDefault="00BD357D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19476A">
              <w:rPr>
                <w:rFonts w:ascii="Arial" w:hAnsi="Arial" w:cs="Arial"/>
                <w:b/>
                <w:bCs/>
                <w:sz w:val="20"/>
                <w:szCs w:val="20"/>
              </w:rPr>
              <w:t>DETEKTOR BEZPRZEWODOWY – 2 sztuki</w:t>
            </w:r>
          </w:p>
        </w:tc>
      </w:tr>
      <w:tr w:rsidR="0019476A" w:rsidRPr="00FA4CE7" w14:paraId="13C6FC73" w14:textId="77777777" w:rsidTr="009705B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6EF077" w14:textId="7422AB9F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0BF8C4" w14:textId="5D787398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Detektor do stosowania w stole, statywie odległościowym oraz poza nimi (pacjenci </w:t>
            </w:r>
            <w:proofErr w:type="gramStart"/>
            <w:r w:rsidRPr="0019476A">
              <w:rPr>
                <w:rFonts w:ascii="Arial" w:hAnsi="Arial" w:cs="Arial"/>
              </w:rPr>
              <w:t>na  łóżkach</w:t>
            </w:r>
            <w:proofErr w:type="gramEnd"/>
            <w:r w:rsidRPr="0019476A">
              <w:rPr>
                <w:rFonts w:ascii="Arial" w:hAnsi="Arial" w:cs="Arial"/>
              </w:rPr>
              <w:t xml:space="preserve"> itp.) 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537AD9" w14:textId="2A231F13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FC03E9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9CDC94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608B442C" w14:textId="77777777" w:rsidTr="009705B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6FDA24" w14:textId="5FD5B306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107B43" w14:textId="6F026FA8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Wymiary pola detektora ≥ 42 cm x 42 cm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556732" w14:textId="206BF884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FC03E9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64C94D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142A4663" w14:textId="77777777" w:rsidTr="009705B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3686BC" w14:textId="2441E24B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DB9BCA" w14:textId="7148DB91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Rozdzielczość detektora ≥ 3000 x 3000 </w:t>
            </w:r>
            <w:proofErr w:type="spellStart"/>
            <w:r w:rsidRPr="0019476A">
              <w:rPr>
                <w:rFonts w:ascii="Arial" w:hAnsi="Arial" w:cs="Arial"/>
              </w:rPr>
              <w:t>pixel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F43E6A" w14:textId="6929A6E8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FC03E9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0B64E4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1477CC0C" w14:textId="77777777" w:rsidTr="009705B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BCCDC3" w14:textId="0E932D6B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2E8217" w14:textId="403C3BE2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Rozmiary piksela ≤ 140 µm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41746F" w14:textId="7DF51301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FC03E9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1CBC7D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78E1808A" w14:textId="77777777" w:rsidTr="009705B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C83C32" w14:textId="7E0D1EBF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BA274E" w14:textId="2C84A666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Współczynnik DQE dla 0 </w:t>
            </w:r>
            <w:proofErr w:type="spellStart"/>
            <w:r w:rsidRPr="0019476A">
              <w:rPr>
                <w:rFonts w:ascii="Arial" w:hAnsi="Arial" w:cs="Arial"/>
              </w:rPr>
              <w:t>pl</w:t>
            </w:r>
            <w:proofErr w:type="spellEnd"/>
            <w:r w:rsidRPr="0019476A">
              <w:rPr>
                <w:rFonts w:ascii="Arial" w:hAnsi="Arial" w:cs="Arial"/>
              </w:rPr>
              <w:t>/mm ≥ 75%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828659" w14:textId="3DE70FD0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FC03E9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68C1DA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76D07FE0" w14:textId="77777777" w:rsidTr="009705B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0B781" w14:textId="586185E3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6C9F49" w14:textId="09788FFE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Głębokość </w:t>
            </w:r>
            <w:proofErr w:type="gramStart"/>
            <w:r w:rsidRPr="0019476A">
              <w:rPr>
                <w:rFonts w:ascii="Arial" w:hAnsi="Arial" w:cs="Arial"/>
              </w:rPr>
              <w:t>akwizycji  ≥ 16 bit</w:t>
            </w:r>
            <w:proofErr w:type="gram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27A209" w14:textId="6456818A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FC03E9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803079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2A014D98" w14:textId="77777777" w:rsidTr="009705B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7DFAA2" w14:textId="305A4316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0514EE" w14:textId="69C3FB4C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Standardowa graniczna rozdzielczość ≥ 3,5 </w:t>
            </w:r>
            <w:proofErr w:type="spellStart"/>
            <w:r w:rsidRPr="0019476A">
              <w:rPr>
                <w:rFonts w:ascii="Arial" w:hAnsi="Arial" w:cs="Arial"/>
              </w:rPr>
              <w:t>pl</w:t>
            </w:r>
            <w:proofErr w:type="spellEnd"/>
            <w:r w:rsidRPr="0019476A">
              <w:rPr>
                <w:rFonts w:ascii="Arial" w:hAnsi="Arial" w:cs="Arial"/>
              </w:rPr>
              <w:t>/mm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00E6DF" w14:textId="65B4894F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FC03E9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A5CEF5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226ABFB1" w14:textId="77777777" w:rsidTr="009705B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4BE380" w14:textId="11CC72DE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637F1D" w14:textId="4B71FF34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Waga detektora z baterią ≤ 3,7 kg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105EAB" w14:textId="5A049768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FC03E9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0C8582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69F0BB46" w14:textId="77777777" w:rsidTr="009705B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450A14" w14:textId="6B5F7A40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A092C8" w14:textId="35567C4A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Maksymalny udźwig detektora dla pacjenta leżącego na nim ≥ 300 kg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2BE39C" w14:textId="7D314659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FC03E9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C7D987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719FB561" w14:textId="77777777" w:rsidTr="009705B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418C66" w14:textId="48E1CDA7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B40FAE" w14:textId="008DC38C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color w:val="000000"/>
              </w:rPr>
              <w:t>Ładowarka baterii, min. 2 baterie w komplecie (detektor posiada wbudowaną baterię podtrzymującą jego pracę podczas wymiany) lub ładowanie w stole diagnostycznym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CA4BF8" w14:textId="6664AECE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FC03E9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D1470E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1A130294" w14:textId="77777777" w:rsidTr="009705B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5646A9" w14:textId="199B68CC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E1A0B5" w14:textId="3808BE6C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Maksymalna liczba ekspozycji na jednej baterii ≥ 1500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DEF507" w14:textId="3F92F305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FC03E9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6AED00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F3491" w:rsidRPr="00FA4CE7" w14:paraId="6C9BEF13" w14:textId="77777777" w:rsidTr="005F3491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C6968A" w14:textId="77777777" w:rsidR="005F3491" w:rsidRDefault="005F3491" w:rsidP="00BF33E4">
            <w:pPr>
              <w:ind w:left="57"/>
              <w:jc w:val="center"/>
              <w:rPr>
                <w:rFonts w:ascii="Arial" w:hAnsi="Arial" w:cs="Arial"/>
              </w:rPr>
            </w:pP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4419BB" w14:textId="759D3EDE" w:rsidR="005F3491" w:rsidRPr="0019476A" w:rsidRDefault="005F3491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19476A">
              <w:rPr>
                <w:rFonts w:ascii="Arial" w:hAnsi="Arial" w:cs="Arial"/>
                <w:b/>
                <w:bCs/>
                <w:sz w:val="20"/>
                <w:szCs w:val="20"/>
              </w:rPr>
              <w:t>STACJA TECHNIKA RTG</w:t>
            </w:r>
          </w:p>
        </w:tc>
      </w:tr>
      <w:tr w:rsidR="0019476A" w:rsidRPr="00FA4CE7" w14:paraId="225D8EBF" w14:textId="77777777" w:rsidTr="00A2735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DBEFA" w14:textId="7A100783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443CBB" w14:textId="5356895A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bCs/>
              </w:rPr>
              <w:t>Stacja</w:t>
            </w:r>
            <w:r w:rsidRPr="0019476A">
              <w:rPr>
                <w:rFonts w:ascii="Arial" w:hAnsi="Arial" w:cs="Arial"/>
              </w:rPr>
              <w:t xml:space="preserve"> technika obsługiwana przy pomocy klawiatury i myszki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DACFD0" w14:textId="48AF96E0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6309E1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633E65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7BF3AE08" w14:textId="77777777" w:rsidTr="00A2735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D6C2EA" w14:textId="53FD2FA3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009985" w14:textId="10961D2F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Dotykowy monitor kolorowy </w:t>
            </w:r>
            <w:r w:rsidRPr="0019476A">
              <w:rPr>
                <w:rFonts w:ascii="Arial" w:hAnsi="Arial" w:cs="Arial"/>
                <w:bCs/>
              </w:rPr>
              <w:t>stacji</w:t>
            </w:r>
            <w:r w:rsidRPr="0019476A">
              <w:rPr>
                <w:rFonts w:ascii="Arial" w:hAnsi="Arial" w:cs="Arial"/>
              </w:rPr>
              <w:t xml:space="preserve"> technika: przekątna / matryca ≥ 23”/</w:t>
            </w:r>
            <w:r w:rsidRPr="0019476A">
              <w:rPr>
                <w:rFonts w:ascii="Arial" w:hAnsi="Arial" w:cs="Arial"/>
                <w:lang w:val="en-US"/>
              </w:rPr>
              <w:t>1920x1080 pix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0E6FBD" w14:textId="133BEE9D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6309E1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E17936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003C3451" w14:textId="77777777" w:rsidTr="00A2735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89A665" w14:textId="33197494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9492A7" w14:textId="77777777" w:rsidR="0019476A" w:rsidRPr="0019476A" w:rsidRDefault="0019476A" w:rsidP="0019476A">
            <w:pPr>
              <w:widowControl w:val="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Komputer stacji technika:</w:t>
            </w:r>
          </w:p>
          <w:p w14:paraId="12CAE3B1" w14:textId="152798C0" w:rsidR="0019476A" w:rsidRPr="0019476A" w:rsidRDefault="0019476A" w:rsidP="0019476A">
            <w:pPr>
              <w:widowControl w:val="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- Procesor osiągający w teście </w:t>
            </w:r>
            <w:proofErr w:type="spellStart"/>
            <w:r w:rsidRPr="0019476A">
              <w:rPr>
                <w:rStyle w:val="Numerstrony"/>
                <w:rFonts w:ascii="Arial" w:hAnsi="Arial" w:cs="Arial"/>
                <w:spacing w:val="2"/>
              </w:rPr>
              <w:t>PassMark</w:t>
            </w:r>
            <w:proofErr w:type="spellEnd"/>
            <w:r w:rsidRPr="0019476A">
              <w:rPr>
                <w:rStyle w:val="Numerstrony"/>
                <w:rFonts w:ascii="Arial" w:hAnsi="Arial" w:cs="Arial"/>
                <w:spacing w:val="2"/>
              </w:rPr>
              <w:t xml:space="preserve"> CPU Mark wynik min. 9000 punktów </w:t>
            </w:r>
            <w:bookmarkStart w:id="8" w:name="__DdeLink__5500_1859094979"/>
            <w:r w:rsidRPr="0019476A">
              <w:rPr>
                <w:rStyle w:val="Numerstrony"/>
                <w:rFonts w:ascii="Arial" w:hAnsi="Arial" w:cs="Arial"/>
                <w:spacing w:val="2"/>
              </w:rPr>
              <w:t xml:space="preserve">(wykaz w </w:t>
            </w:r>
            <w:proofErr w:type="spellStart"/>
            <w:r w:rsidRPr="0019476A">
              <w:rPr>
                <w:rStyle w:val="Numerstrony"/>
                <w:rFonts w:ascii="Arial" w:hAnsi="Arial" w:cs="Arial"/>
                <w:spacing w:val="2"/>
              </w:rPr>
              <w:t>załącznym</w:t>
            </w:r>
            <w:proofErr w:type="spellEnd"/>
            <w:r w:rsidRPr="0019476A">
              <w:rPr>
                <w:rStyle w:val="Numerstrony"/>
                <w:rFonts w:ascii="Arial" w:hAnsi="Arial" w:cs="Arial"/>
                <w:spacing w:val="2"/>
              </w:rPr>
              <w:t xml:space="preserve"> pliku </w:t>
            </w:r>
            <w:proofErr w:type="spellStart"/>
            <w:r w:rsidRPr="0019476A">
              <w:rPr>
                <w:rStyle w:val="Numerstrony"/>
                <w:rFonts w:ascii="Arial" w:hAnsi="Arial" w:cs="Arial"/>
                <w:spacing w:val="2"/>
              </w:rPr>
              <w:t>PassMark</w:t>
            </w:r>
            <w:proofErr w:type="spellEnd"/>
            <w:r w:rsidRPr="0019476A">
              <w:rPr>
                <w:rStyle w:val="Numerstrony"/>
                <w:rFonts w:ascii="Arial" w:hAnsi="Arial" w:cs="Arial"/>
                <w:spacing w:val="2"/>
              </w:rPr>
              <w:t xml:space="preserve"> - CPU </w:t>
            </w:r>
            <w:proofErr w:type="spellStart"/>
            <w:r w:rsidRPr="0019476A">
              <w:rPr>
                <w:rStyle w:val="Numerstrony"/>
                <w:rFonts w:ascii="Arial" w:hAnsi="Arial" w:cs="Arial"/>
                <w:spacing w:val="2"/>
              </w:rPr>
              <w:t>Benchmarks</w:t>
            </w:r>
            <w:proofErr w:type="spellEnd"/>
            <w:r w:rsidRPr="0019476A">
              <w:rPr>
                <w:rStyle w:val="Numerstrony"/>
                <w:rFonts w:ascii="Arial" w:hAnsi="Arial" w:cs="Arial"/>
                <w:spacing w:val="2"/>
              </w:rPr>
              <w:t xml:space="preserve"> - List of </w:t>
            </w:r>
            <w:proofErr w:type="spellStart"/>
            <w:r w:rsidRPr="0019476A">
              <w:rPr>
                <w:rStyle w:val="Numerstrony"/>
                <w:rFonts w:ascii="Arial" w:hAnsi="Arial" w:cs="Arial"/>
                <w:spacing w:val="2"/>
              </w:rPr>
              <w:t>Benchmarked</w:t>
            </w:r>
            <w:proofErr w:type="spellEnd"/>
            <w:r w:rsidRPr="0019476A">
              <w:rPr>
                <w:rStyle w:val="Numerstrony"/>
                <w:rFonts w:ascii="Arial" w:hAnsi="Arial" w:cs="Arial"/>
                <w:spacing w:val="2"/>
              </w:rPr>
              <w:t xml:space="preserve"> </w:t>
            </w:r>
            <w:proofErr w:type="spellStart"/>
            <w:r w:rsidRPr="0019476A">
              <w:rPr>
                <w:rStyle w:val="Numerstrony"/>
                <w:rFonts w:ascii="Arial" w:hAnsi="Arial" w:cs="Arial"/>
                <w:spacing w:val="2"/>
              </w:rPr>
              <w:t>CPUs</w:t>
            </w:r>
            <w:proofErr w:type="spellEnd"/>
            <w:r w:rsidRPr="0019476A">
              <w:rPr>
                <w:rStyle w:val="Numerstrony"/>
                <w:rFonts w:ascii="Arial" w:hAnsi="Arial" w:cs="Arial"/>
                <w:spacing w:val="2"/>
              </w:rPr>
              <w:t xml:space="preserve"> 20230418_1427.</w:t>
            </w:r>
            <w:proofErr w:type="gramStart"/>
            <w:r w:rsidRPr="0019476A">
              <w:rPr>
                <w:rStyle w:val="Numerstrony"/>
                <w:rFonts w:ascii="Arial" w:hAnsi="Arial" w:cs="Arial"/>
                <w:spacing w:val="2"/>
              </w:rPr>
              <w:t>pdf</w:t>
            </w:r>
            <w:proofErr w:type="gramEnd"/>
            <w:r w:rsidRPr="0019476A">
              <w:rPr>
                <w:rStyle w:val="Numerstrony"/>
                <w:rFonts w:ascii="Arial" w:hAnsi="Arial" w:cs="Arial"/>
                <w:spacing w:val="2"/>
              </w:rPr>
              <w:t>)</w:t>
            </w:r>
            <w:bookmarkEnd w:id="8"/>
            <w:r w:rsidRPr="0019476A">
              <w:rPr>
                <w:rStyle w:val="Numerstrony"/>
                <w:rFonts w:ascii="Arial" w:hAnsi="Arial" w:cs="Arial"/>
                <w:spacing w:val="2"/>
              </w:rPr>
              <w:t xml:space="preserve"> </w:t>
            </w:r>
            <w:r w:rsidRPr="0019476A">
              <w:rPr>
                <w:rFonts w:ascii="Arial" w:hAnsi="Arial" w:cs="Arial"/>
              </w:rPr>
              <w:t>≥ 2,0 GHz</w:t>
            </w:r>
          </w:p>
          <w:p w14:paraId="0C8DBAAC" w14:textId="2AAD222D" w:rsidR="0019476A" w:rsidRPr="0019476A" w:rsidRDefault="0019476A" w:rsidP="0019476A">
            <w:pPr>
              <w:widowControl w:val="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- Pamięć RAM minimum DDR3 ≥ 4 GB</w:t>
            </w:r>
          </w:p>
          <w:p w14:paraId="04C14C08" w14:textId="3FB2B0DC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- Dysk HDD ≥ 250 GB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8E927F" w14:textId="7D3DAB56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6309E1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96BF78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47236553" w14:textId="77777777" w:rsidTr="00A2735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8B36AC" w14:textId="6B63B7C1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BD2035" w14:textId="4A735439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Pamięć obrazów diagnostycznych (ilość archiwizowanych obrazów) ≥ 10 000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893BCF" w14:textId="41E30C2F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6309E1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C87B00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2CFFE368" w14:textId="77777777" w:rsidTr="00A2735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1F1F67" w14:textId="6B8D65BD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04AF07" w14:textId="0088FF77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Czas od wykonania ekspozycji do pokazania podglądu obrazu ≤ 6 s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BB6CA5" w14:textId="3E575059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6309E1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43CC41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F3491" w:rsidRPr="00FA4CE7" w14:paraId="33AC130D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F51EF1" w14:textId="2A8502F7" w:rsidR="005F3491" w:rsidRDefault="005F3491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93.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B0EAE1" w14:textId="3F48BDCA" w:rsidR="005F3491" w:rsidRPr="0019476A" w:rsidRDefault="007A4680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Czas od wykonania ekspozycji do pokazania obrazu w </w:t>
            </w:r>
            <w:proofErr w:type="gramStart"/>
            <w:r w:rsidRPr="0019476A">
              <w:rPr>
                <w:rFonts w:ascii="Arial" w:hAnsi="Arial" w:cs="Arial"/>
              </w:rPr>
              <w:t>pełnej jakości</w:t>
            </w:r>
            <w:proofErr w:type="gramEnd"/>
            <w:r w:rsidRPr="0019476A">
              <w:rPr>
                <w:rFonts w:ascii="Arial" w:hAnsi="Arial" w:cs="Arial"/>
              </w:rPr>
              <w:t xml:space="preserve"> ≤ 10 s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2F7FB9" w14:textId="36B2480A" w:rsidR="005F3491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 w:rsidRPr="0019476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43A8B5" w14:textId="77777777" w:rsidR="005F3491" w:rsidRPr="0019476A" w:rsidRDefault="005F3491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F3491" w:rsidRPr="00FA4CE7" w14:paraId="171CCAD7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AEDE7E" w14:textId="4BCF8895" w:rsidR="005F3491" w:rsidRDefault="005F3491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9A5B65" w14:textId="079B8664" w:rsidR="005F3491" w:rsidRPr="0019476A" w:rsidRDefault="007A4680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Wybór i konfiguracja programów anatomicznych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B10072" w14:textId="70827C13" w:rsidR="005F3491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6AC538" w14:textId="77777777" w:rsidR="005F3491" w:rsidRPr="0019476A" w:rsidRDefault="005F3491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F3491" w:rsidRPr="00FA4CE7" w14:paraId="7150167A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2EF22C" w14:textId="73B7A793" w:rsidR="005F3491" w:rsidRDefault="005F3491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0D2F65" w14:textId="12202B65" w:rsidR="005F3491" w:rsidRPr="0019476A" w:rsidRDefault="007A4680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Wybór parametrów pracy generatora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DFEC03" w14:textId="58DED9F0" w:rsidR="005F3491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6E2361" w14:textId="77777777" w:rsidR="005F3491" w:rsidRPr="0019476A" w:rsidRDefault="005F3491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F3491" w:rsidRPr="00FA4CE7" w14:paraId="009305EE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337CAF" w14:textId="67A49E5F" w:rsidR="005F3491" w:rsidRDefault="005F3491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430C9B" w14:textId="2DD82695" w:rsidR="005F3491" w:rsidRPr="0019476A" w:rsidRDefault="007A4680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Po wykonaniu zdjęcia dane ekspozycyjne z generatora jak </w:t>
            </w:r>
            <w:proofErr w:type="spellStart"/>
            <w:r w:rsidRPr="0019476A">
              <w:rPr>
                <w:rFonts w:ascii="Arial" w:hAnsi="Arial" w:cs="Arial"/>
              </w:rPr>
              <w:t>kV</w:t>
            </w:r>
            <w:proofErr w:type="spellEnd"/>
            <w:r w:rsidRPr="0019476A">
              <w:rPr>
                <w:rFonts w:ascii="Arial" w:hAnsi="Arial" w:cs="Arial"/>
              </w:rPr>
              <w:t xml:space="preserve"> oraz </w:t>
            </w:r>
            <w:proofErr w:type="spellStart"/>
            <w:r w:rsidRPr="0019476A">
              <w:rPr>
                <w:rFonts w:ascii="Arial" w:hAnsi="Arial" w:cs="Arial"/>
              </w:rPr>
              <w:t>mAs</w:t>
            </w:r>
            <w:proofErr w:type="spellEnd"/>
            <w:r w:rsidRPr="0019476A">
              <w:rPr>
                <w:rFonts w:ascii="Arial" w:hAnsi="Arial" w:cs="Arial"/>
              </w:rPr>
              <w:t xml:space="preserve"> są automatycznie (bez udziału technika) zapamiętywane w nagłówku obrazu w formacie DICOM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4777A3" w14:textId="785BC1E6" w:rsidR="005F3491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 w:rsidRPr="0019476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C5A68B" w14:textId="77777777" w:rsidR="005F3491" w:rsidRPr="0019476A" w:rsidRDefault="005F3491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F3491" w:rsidRPr="00FA4CE7" w14:paraId="6BA3B71B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E884FF" w14:textId="315C98F9" w:rsidR="005F3491" w:rsidRDefault="005F3491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43181C" w14:textId="3D7BC8A8" w:rsidR="005F3491" w:rsidRPr="0019476A" w:rsidRDefault="007A4680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Nagrywarka CD i / lub DVD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00AC1D" w14:textId="2D9C5455" w:rsidR="005F3491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D78204" w14:textId="77777777" w:rsidR="005F3491" w:rsidRPr="0019476A" w:rsidRDefault="005F3491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53BEB281" w14:textId="77777777" w:rsidTr="00395A8A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A63DE6" w14:textId="486568F7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A17885" w14:textId="6740064D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Rejestracja pacjentów poprzez pobranie danych z systemu HIS / RIS oraz manualna. Rejestracja pacjentów i zleceń w sposób manualny oraz z wykorzystaniem listy roboczej budowanej na podstawie zleceń </w:t>
            </w:r>
            <w:proofErr w:type="spellStart"/>
            <w:r w:rsidRPr="0019476A">
              <w:rPr>
                <w:rFonts w:ascii="Arial" w:hAnsi="Arial" w:cs="Arial"/>
              </w:rPr>
              <w:t>ewidencjowanych</w:t>
            </w:r>
            <w:proofErr w:type="spellEnd"/>
            <w:r w:rsidRPr="0019476A">
              <w:rPr>
                <w:rFonts w:ascii="Arial" w:hAnsi="Arial" w:cs="Arial"/>
              </w:rPr>
              <w:t xml:space="preserve"> w systemie RIS </w:t>
            </w:r>
            <w:proofErr w:type="spellStart"/>
            <w:r w:rsidRPr="0019476A">
              <w:rPr>
                <w:rFonts w:ascii="Arial" w:hAnsi="Arial" w:cs="Arial"/>
              </w:rPr>
              <w:t>Alteris</w:t>
            </w:r>
            <w:proofErr w:type="spellEnd"/>
            <w:r w:rsidRPr="0019476A">
              <w:rPr>
                <w:rFonts w:ascii="Arial" w:hAnsi="Arial" w:cs="Arial"/>
              </w:rPr>
              <w:t xml:space="preserve"> II Zamawiającego. Wymagana integracja z systemami </w:t>
            </w:r>
            <w:r w:rsidRPr="0019476A">
              <w:rPr>
                <w:rFonts w:ascii="Arial" w:hAnsi="Arial" w:cs="Arial"/>
                <w:spacing w:val="-1"/>
              </w:rPr>
              <w:t>RIS/PACS Zamawiającego w zakresie dwukierunkowej automatycznej wymiany danych o zleceniach i danych obrazowych.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996999" w14:textId="1EBDBA26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642AC0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74DFE9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45427324" w14:textId="77777777" w:rsidTr="00395A8A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B5E812" w14:textId="7578A3C5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94E263" w14:textId="204F24C3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proofErr w:type="spellStart"/>
            <w:r w:rsidRPr="0019476A">
              <w:rPr>
                <w:rFonts w:ascii="Arial" w:hAnsi="Arial" w:cs="Arial"/>
                <w:lang w:val="en-US"/>
              </w:rPr>
              <w:t>Obsługa</w:t>
            </w:r>
            <w:proofErr w:type="spellEnd"/>
            <w:r w:rsidRPr="0019476A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19476A">
              <w:rPr>
                <w:rFonts w:ascii="Arial" w:hAnsi="Arial" w:cs="Arial"/>
                <w:lang w:val="en-US"/>
              </w:rPr>
              <w:t>funkcjonalności</w:t>
            </w:r>
            <w:proofErr w:type="spellEnd"/>
            <w:r w:rsidRPr="0019476A">
              <w:rPr>
                <w:rFonts w:ascii="Arial" w:hAnsi="Arial" w:cs="Arial"/>
                <w:lang w:val="en-US"/>
              </w:rPr>
              <w:t xml:space="preserve"> DICOM:</w:t>
            </w:r>
            <w:r w:rsidRPr="0019476A">
              <w:rPr>
                <w:rFonts w:ascii="Arial" w:hAnsi="Arial" w:cs="Arial"/>
                <w:lang w:val="en-US"/>
              </w:rPr>
              <w:br/>
              <w:t>• DICOM Send,</w:t>
            </w:r>
            <w:r w:rsidRPr="0019476A">
              <w:rPr>
                <w:rFonts w:ascii="Arial" w:hAnsi="Arial" w:cs="Arial"/>
                <w:lang w:val="en-US"/>
              </w:rPr>
              <w:br/>
              <w:t>• DICOM Print,</w:t>
            </w:r>
            <w:r w:rsidRPr="0019476A">
              <w:rPr>
                <w:rFonts w:ascii="Arial" w:hAnsi="Arial" w:cs="Arial"/>
                <w:lang w:val="en-US"/>
              </w:rPr>
              <w:br/>
              <w:t xml:space="preserve">• DICOM Storage Commitment, </w:t>
            </w:r>
            <w:r w:rsidRPr="0019476A">
              <w:rPr>
                <w:rFonts w:ascii="Arial" w:hAnsi="Arial" w:cs="Arial"/>
                <w:lang w:val="en-US"/>
              </w:rPr>
              <w:br/>
              <w:t>• DICOM Worklist / MPPS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BDE6E0" w14:textId="6F9B1938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642AC0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4F0367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6A4CDEDE" w14:textId="77777777" w:rsidTr="00395A8A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F227D4" w14:textId="302FA6D1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8B6DB7" w14:textId="77777777" w:rsidR="0019476A" w:rsidRPr="0019476A" w:rsidRDefault="0019476A" w:rsidP="0019476A">
            <w:pPr>
              <w:widowControl w:val="0"/>
              <w:ind w:left="142" w:hanging="142"/>
              <w:rPr>
                <w:rFonts w:ascii="Arial" w:hAnsi="Arial" w:cs="Arial"/>
              </w:rPr>
            </w:pPr>
            <w:r w:rsidRPr="0019476A">
              <w:rPr>
                <w:rStyle w:val="tlid-translation"/>
                <w:rFonts w:ascii="Arial" w:hAnsi="Arial" w:cs="Arial"/>
              </w:rPr>
              <w:t>Procedury przetwarzania obrazu po badaniu</w:t>
            </w:r>
          </w:p>
          <w:p w14:paraId="17FCF37A" w14:textId="77777777" w:rsidR="0019476A" w:rsidRPr="0019476A" w:rsidRDefault="0019476A" w:rsidP="0019476A">
            <w:pPr>
              <w:widowControl w:val="0"/>
              <w:ind w:left="142" w:hanging="142"/>
              <w:rPr>
                <w:rFonts w:ascii="Arial" w:hAnsi="Arial" w:cs="Arial"/>
              </w:rPr>
            </w:pPr>
            <w:r w:rsidRPr="0019476A">
              <w:rPr>
                <w:rStyle w:val="tlid-translation"/>
                <w:rFonts w:ascii="Arial" w:hAnsi="Arial" w:cs="Arial"/>
              </w:rPr>
              <w:t xml:space="preserve">- </w:t>
            </w:r>
            <w:r w:rsidRPr="0019476A">
              <w:rPr>
                <w:rStyle w:val="tlid-translation"/>
                <w:rFonts w:ascii="Arial" w:hAnsi="Arial" w:cs="Arial"/>
              </w:rPr>
              <w:tab/>
              <w:t>Wyświetlanie pojedynczego obrazu.</w:t>
            </w:r>
          </w:p>
          <w:p w14:paraId="38485DE4" w14:textId="77777777" w:rsidR="0019476A" w:rsidRPr="0019476A" w:rsidRDefault="0019476A" w:rsidP="0019476A">
            <w:pPr>
              <w:widowControl w:val="0"/>
              <w:ind w:left="142" w:hanging="142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-</w:t>
            </w:r>
            <w:r w:rsidRPr="0019476A">
              <w:rPr>
                <w:rFonts w:ascii="Arial" w:hAnsi="Arial" w:cs="Arial"/>
              </w:rPr>
              <w:tab/>
            </w:r>
            <w:r w:rsidRPr="0019476A">
              <w:rPr>
                <w:rStyle w:val="tlid-translation"/>
                <w:rFonts w:ascii="Arial" w:hAnsi="Arial" w:cs="Arial"/>
              </w:rPr>
              <w:t>Przegląd wielu obrazów.</w:t>
            </w:r>
          </w:p>
          <w:p w14:paraId="4B46B65D" w14:textId="77777777" w:rsidR="0019476A" w:rsidRPr="0019476A" w:rsidRDefault="0019476A" w:rsidP="0019476A">
            <w:pPr>
              <w:widowControl w:val="0"/>
              <w:ind w:left="142" w:hanging="142"/>
              <w:rPr>
                <w:rFonts w:ascii="Arial" w:hAnsi="Arial" w:cs="Arial"/>
              </w:rPr>
            </w:pPr>
            <w:r w:rsidRPr="0019476A">
              <w:rPr>
                <w:rStyle w:val="tlid-translation"/>
                <w:rFonts w:ascii="Arial" w:hAnsi="Arial" w:cs="Arial"/>
              </w:rPr>
              <w:t>-</w:t>
            </w:r>
            <w:r w:rsidRPr="0019476A">
              <w:rPr>
                <w:rStyle w:val="tlid-translation"/>
                <w:rFonts w:ascii="Arial" w:hAnsi="Arial" w:cs="Arial"/>
              </w:rPr>
              <w:tab/>
              <w:t>Dedykowane LUT dla każdego egzaminu.</w:t>
            </w:r>
          </w:p>
          <w:p w14:paraId="72CEF303" w14:textId="77777777" w:rsidR="0019476A" w:rsidRPr="0019476A" w:rsidRDefault="0019476A" w:rsidP="0019476A">
            <w:pPr>
              <w:widowControl w:val="0"/>
              <w:ind w:left="142" w:hanging="142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-</w:t>
            </w:r>
            <w:r w:rsidRPr="0019476A">
              <w:rPr>
                <w:rFonts w:ascii="Arial" w:hAnsi="Arial" w:cs="Arial"/>
              </w:rPr>
              <w:tab/>
            </w:r>
            <w:r w:rsidRPr="0019476A">
              <w:rPr>
                <w:rStyle w:val="tlid-translation"/>
                <w:rFonts w:ascii="Arial" w:hAnsi="Arial" w:cs="Arial"/>
              </w:rPr>
              <w:t>Funkcja powiększenia i lupy o współczynniku powiększenia od 1 do 3.</w:t>
            </w:r>
          </w:p>
          <w:p w14:paraId="084DA325" w14:textId="77777777" w:rsidR="0019476A" w:rsidRPr="0019476A" w:rsidRDefault="0019476A" w:rsidP="0019476A">
            <w:pPr>
              <w:widowControl w:val="0"/>
              <w:ind w:left="142" w:hanging="142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-</w:t>
            </w:r>
            <w:r w:rsidRPr="0019476A">
              <w:rPr>
                <w:rFonts w:ascii="Arial" w:hAnsi="Arial" w:cs="Arial"/>
              </w:rPr>
              <w:tab/>
            </w:r>
            <w:r w:rsidRPr="0019476A">
              <w:rPr>
                <w:rStyle w:val="tlid-translation"/>
                <w:rFonts w:ascii="Arial" w:hAnsi="Arial" w:cs="Arial"/>
              </w:rPr>
              <w:t>Regulacja okna / kontrastu.</w:t>
            </w:r>
          </w:p>
          <w:p w14:paraId="25786908" w14:textId="77777777" w:rsidR="0019476A" w:rsidRPr="0019476A" w:rsidRDefault="0019476A" w:rsidP="0019476A">
            <w:pPr>
              <w:widowControl w:val="0"/>
              <w:ind w:left="142" w:hanging="142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-</w:t>
            </w:r>
            <w:r w:rsidRPr="0019476A">
              <w:rPr>
                <w:rFonts w:ascii="Arial" w:hAnsi="Arial" w:cs="Arial"/>
              </w:rPr>
              <w:tab/>
            </w:r>
            <w:r w:rsidRPr="0019476A">
              <w:rPr>
                <w:rStyle w:val="tlid-translation"/>
                <w:rFonts w:ascii="Arial" w:hAnsi="Arial" w:cs="Arial"/>
              </w:rPr>
              <w:t>Regulacja poziomu / jasności.</w:t>
            </w:r>
          </w:p>
          <w:p w14:paraId="1762204A" w14:textId="77777777" w:rsidR="0019476A" w:rsidRPr="0019476A" w:rsidRDefault="0019476A" w:rsidP="0019476A">
            <w:pPr>
              <w:widowControl w:val="0"/>
              <w:ind w:left="142" w:hanging="142"/>
              <w:rPr>
                <w:rFonts w:ascii="Arial" w:hAnsi="Arial" w:cs="Arial"/>
              </w:rPr>
            </w:pPr>
            <w:r w:rsidRPr="0019476A">
              <w:rPr>
                <w:rStyle w:val="tlid-translation"/>
                <w:rFonts w:ascii="Arial" w:hAnsi="Arial" w:cs="Arial"/>
              </w:rPr>
              <w:t>-</w:t>
            </w:r>
            <w:r w:rsidRPr="0019476A">
              <w:rPr>
                <w:rStyle w:val="tlid-translation"/>
                <w:rFonts w:ascii="Arial" w:hAnsi="Arial" w:cs="Arial"/>
              </w:rPr>
              <w:tab/>
              <w:t>Inwersja w skali szarości (pozytyw / negatyw).</w:t>
            </w:r>
          </w:p>
          <w:p w14:paraId="2A7D7C31" w14:textId="77777777" w:rsidR="0019476A" w:rsidRPr="0019476A" w:rsidRDefault="0019476A" w:rsidP="0019476A">
            <w:pPr>
              <w:widowControl w:val="0"/>
              <w:ind w:left="142" w:hanging="142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-</w:t>
            </w:r>
            <w:r w:rsidRPr="0019476A">
              <w:rPr>
                <w:rFonts w:ascii="Arial" w:hAnsi="Arial" w:cs="Arial"/>
              </w:rPr>
              <w:tab/>
            </w:r>
            <w:r w:rsidRPr="0019476A">
              <w:rPr>
                <w:rStyle w:val="tlid-translation"/>
                <w:rFonts w:ascii="Arial" w:hAnsi="Arial" w:cs="Arial"/>
              </w:rPr>
              <w:t>Odwracanie obrazy lewo / w prawo i góra / dół.</w:t>
            </w:r>
          </w:p>
          <w:p w14:paraId="2B123E51" w14:textId="77777777" w:rsidR="0019476A" w:rsidRPr="0019476A" w:rsidRDefault="0019476A" w:rsidP="0019476A">
            <w:pPr>
              <w:widowControl w:val="0"/>
              <w:ind w:left="142" w:hanging="142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-</w:t>
            </w:r>
            <w:r w:rsidRPr="0019476A">
              <w:rPr>
                <w:rFonts w:ascii="Arial" w:hAnsi="Arial" w:cs="Arial"/>
              </w:rPr>
              <w:tab/>
            </w:r>
            <w:r w:rsidRPr="0019476A">
              <w:rPr>
                <w:rStyle w:val="tlid-translation"/>
                <w:rFonts w:ascii="Arial" w:hAnsi="Arial" w:cs="Arial"/>
              </w:rPr>
              <w:t xml:space="preserve">Obracanie obrazu w </w:t>
            </w:r>
            <w:proofErr w:type="gramStart"/>
            <w:r w:rsidRPr="0019476A">
              <w:rPr>
                <w:rStyle w:val="tlid-translation"/>
                <w:rFonts w:ascii="Arial" w:hAnsi="Arial" w:cs="Arial"/>
              </w:rPr>
              <w:t>skokach co</w:t>
            </w:r>
            <w:proofErr w:type="gramEnd"/>
            <w:r w:rsidRPr="0019476A">
              <w:rPr>
                <w:rStyle w:val="tlid-translation"/>
                <w:rFonts w:ascii="Arial" w:hAnsi="Arial" w:cs="Arial"/>
              </w:rPr>
              <w:t xml:space="preserve"> 90°.</w:t>
            </w:r>
          </w:p>
          <w:p w14:paraId="75ED6D15" w14:textId="77777777" w:rsidR="0019476A" w:rsidRPr="0019476A" w:rsidRDefault="0019476A" w:rsidP="0019476A">
            <w:pPr>
              <w:widowControl w:val="0"/>
              <w:ind w:left="142" w:hanging="142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-</w:t>
            </w:r>
            <w:r w:rsidRPr="0019476A">
              <w:rPr>
                <w:rFonts w:ascii="Arial" w:hAnsi="Arial" w:cs="Arial"/>
              </w:rPr>
              <w:tab/>
            </w:r>
            <w:r w:rsidRPr="0019476A">
              <w:rPr>
                <w:rStyle w:val="tlid-translation"/>
                <w:rFonts w:ascii="Arial" w:hAnsi="Arial" w:cs="Arial"/>
              </w:rPr>
              <w:t>Wyostrzające i wygładzające filtry przestrzenne z możliwością wyboru wymiaru jądra</w:t>
            </w:r>
            <w:r w:rsidRPr="0019476A">
              <w:rPr>
                <w:rFonts w:ascii="Arial" w:hAnsi="Arial" w:cs="Arial"/>
              </w:rPr>
              <w:t xml:space="preserve"> od</w:t>
            </w:r>
            <w:r w:rsidRPr="0019476A">
              <w:rPr>
                <w:rStyle w:val="tlid-translation"/>
                <w:rFonts w:ascii="Arial" w:hAnsi="Arial" w:cs="Arial"/>
              </w:rPr>
              <w:t xml:space="preserve"> 3x3 do 11x11.</w:t>
            </w:r>
          </w:p>
          <w:p w14:paraId="307EBFA8" w14:textId="77777777" w:rsidR="0019476A" w:rsidRPr="0019476A" w:rsidRDefault="0019476A" w:rsidP="0019476A">
            <w:pPr>
              <w:widowControl w:val="0"/>
              <w:ind w:left="142" w:hanging="142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-</w:t>
            </w:r>
            <w:r w:rsidRPr="0019476A">
              <w:rPr>
                <w:rFonts w:ascii="Arial" w:hAnsi="Arial" w:cs="Arial"/>
              </w:rPr>
              <w:tab/>
            </w:r>
            <w:r w:rsidRPr="0019476A">
              <w:rPr>
                <w:rStyle w:val="tlid-translation"/>
                <w:rFonts w:ascii="Arial" w:hAnsi="Arial" w:cs="Arial"/>
              </w:rPr>
              <w:t>Elektroniczny kolimator z kwadratowymi / okrągłymi przesłonami.</w:t>
            </w:r>
          </w:p>
          <w:p w14:paraId="098B61C8" w14:textId="77777777" w:rsidR="0019476A" w:rsidRPr="0019476A" w:rsidRDefault="0019476A" w:rsidP="0019476A">
            <w:pPr>
              <w:widowControl w:val="0"/>
              <w:ind w:left="142" w:hanging="142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-</w:t>
            </w:r>
            <w:r w:rsidRPr="0019476A">
              <w:rPr>
                <w:rFonts w:ascii="Arial" w:hAnsi="Arial" w:cs="Arial"/>
              </w:rPr>
              <w:tab/>
            </w:r>
            <w:r w:rsidRPr="0019476A">
              <w:rPr>
                <w:rStyle w:val="tlid-translation"/>
                <w:rFonts w:ascii="Arial" w:hAnsi="Arial" w:cs="Arial"/>
              </w:rPr>
              <w:t>Adnotacja tekstu i znaczników na obrazie.</w:t>
            </w:r>
          </w:p>
          <w:p w14:paraId="23EEDF49" w14:textId="4332EFA7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-</w:t>
            </w:r>
            <w:r w:rsidRPr="0019476A">
              <w:rPr>
                <w:rFonts w:ascii="Arial" w:hAnsi="Arial" w:cs="Arial"/>
              </w:rPr>
              <w:tab/>
            </w:r>
            <w:r w:rsidRPr="0019476A">
              <w:rPr>
                <w:rStyle w:val="tlid-translation"/>
                <w:rFonts w:ascii="Arial" w:hAnsi="Arial" w:cs="Arial"/>
              </w:rPr>
              <w:t>Obliczenia graficzne: kątów i odległości względnych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F8C33F" w14:textId="2C237C3F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642AC0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67058D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5F3491" w:rsidRPr="00FA4CE7" w14:paraId="300A5715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CE6EE4" w14:textId="2F1F6948" w:rsidR="005F3491" w:rsidRDefault="005F3491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80FFD7" w14:textId="4A439AE8" w:rsidR="005F3491" w:rsidRPr="0019476A" w:rsidRDefault="007A4680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Podanie sumarycznej dawki pacjenta otrzymanej podczas całego badania (w przypadku kilku projekcji)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E39ADE" w14:textId="68623CF3" w:rsidR="005F3491" w:rsidRPr="0019476A" w:rsidRDefault="0019476A" w:rsidP="0019476A">
            <w:pPr>
              <w:ind w:left="708" w:hanging="7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B92697" w14:textId="77777777" w:rsidR="005F3491" w:rsidRPr="0019476A" w:rsidRDefault="005F3491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7F7E6F" w:rsidRPr="00FA4CE7" w14:paraId="250AEFCD" w14:textId="77777777" w:rsidTr="007F7E6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8F1FFC" w14:textId="77777777" w:rsidR="007F7E6F" w:rsidRDefault="007F7E6F" w:rsidP="00BF33E4">
            <w:pPr>
              <w:ind w:left="57"/>
              <w:jc w:val="center"/>
              <w:rPr>
                <w:rFonts w:ascii="Arial" w:hAnsi="Arial" w:cs="Arial"/>
              </w:rPr>
            </w:pP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C13495" w14:textId="01630330" w:rsidR="007F7E6F" w:rsidRPr="0019476A" w:rsidRDefault="007F7E6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19476A">
              <w:rPr>
                <w:rFonts w:ascii="Arial" w:hAnsi="Arial" w:cs="Arial"/>
                <w:b/>
                <w:bCs/>
                <w:sz w:val="20"/>
                <w:szCs w:val="20"/>
              </w:rPr>
              <w:t>STACJA DIAGNOSTYCZNA – 1 KOMPLET</w:t>
            </w:r>
          </w:p>
        </w:tc>
      </w:tr>
      <w:tr w:rsidR="0019476A" w:rsidRPr="00FA4CE7" w14:paraId="0F47E184" w14:textId="77777777" w:rsidTr="00AB6A6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FD9ECF" w14:textId="6316C253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42EC8A" w14:textId="77777777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KOMPUTER: </w:t>
            </w:r>
          </w:p>
          <w:p w14:paraId="35884BA5" w14:textId="08791D2A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Nazwa i typ urządzenia:</w:t>
            </w:r>
          </w:p>
          <w:p w14:paraId="76C237FF" w14:textId="447658B2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Producent: 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EB38CF" w14:textId="6321E13A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9B25A0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EF2AC0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6F3475DE" w14:textId="77777777" w:rsidTr="0038388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9EEC80" w14:textId="7B29DBD1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E3C8FC" w14:textId="4376CE6E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Style w:val="Numerstrony"/>
                <w:rFonts w:ascii="Arial" w:hAnsi="Arial" w:cs="Arial"/>
                <w:spacing w:val="2"/>
              </w:rPr>
              <w:t>Gwarancja producenta – min. 24 miesiące.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A24743" w14:textId="25CA6BA7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9B25A0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949567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4ACD148C" w14:textId="77777777" w:rsidTr="0038388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1B4D67" w14:textId="0FE2CFD3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755EF4" w14:textId="13D1FF56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Deklaracja CE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C89E1E" w14:textId="6190A9A0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9B25A0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66B8D1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78579BA7" w14:textId="77777777" w:rsidTr="0038388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2F32EA" w14:textId="0B4B7E8A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C11AB0" w14:textId="2B3024E2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Mysz i klawiatura w zestawie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29D06B" w14:textId="05C855AA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9B25A0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2D63B9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45268EE5" w14:textId="77777777" w:rsidTr="0038388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CDDCDA" w14:textId="6A42200A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9E6784" w14:textId="5E9CC538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Obudowa z możliwością instalacji karty graficznej w złączu PCI-ex x16 o pełnej wysokości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F6285F" w14:textId="718B1BDE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9B25A0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7769E8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642A3291" w14:textId="77777777" w:rsidTr="0038388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5B33E6" w14:textId="05D40A69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E2C296" w14:textId="3C881DCC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Procesor min. 6-rdzeniowy 12-wątkowy, min 3.9 GHz, </w:t>
            </w:r>
            <w:r w:rsidRPr="0019476A">
              <w:rPr>
                <w:rStyle w:val="Numerstrony"/>
                <w:rFonts w:ascii="Arial" w:hAnsi="Arial" w:cs="Arial"/>
                <w:spacing w:val="2"/>
              </w:rPr>
              <w:t xml:space="preserve">osiągający w teście </w:t>
            </w:r>
            <w:proofErr w:type="spellStart"/>
            <w:r w:rsidRPr="0019476A">
              <w:rPr>
                <w:rStyle w:val="Numerstrony"/>
                <w:rFonts w:ascii="Arial" w:hAnsi="Arial" w:cs="Arial"/>
                <w:spacing w:val="2"/>
              </w:rPr>
              <w:t>PassMark</w:t>
            </w:r>
            <w:proofErr w:type="spellEnd"/>
            <w:r w:rsidRPr="0019476A">
              <w:rPr>
                <w:rStyle w:val="Numerstrony"/>
                <w:rFonts w:ascii="Arial" w:hAnsi="Arial" w:cs="Arial"/>
                <w:spacing w:val="2"/>
              </w:rPr>
              <w:t xml:space="preserve"> CPU Mark wynik min. 19000 punktów (wykaz w załączonym pliku </w:t>
            </w:r>
            <w:proofErr w:type="spellStart"/>
            <w:r w:rsidRPr="0019476A">
              <w:rPr>
                <w:rStyle w:val="Numerstrony"/>
                <w:rFonts w:ascii="Arial" w:hAnsi="Arial" w:cs="Arial"/>
                <w:spacing w:val="2"/>
              </w:rPr>
              <w:t>PassMark</w:t>
            </w:r>
            <w:proofErr w:type="spellEnd"/>
            <w:r w:rsidRPr="0019476A">
              <w:rPr>
                <w:rStyle w:val="Numerstrony"/>
                <w:rFonts w:ascii="Arial" w:hAnsi="Arial" w:cs="Arial"/>
                <w:spacing w:val="2"/>
              </w:rPr>
              <w:t xml:space="preserve"> - CPU </w:t>
            </w:r>
            <w:proofErr w:type="spellStart"/>
            <w:r w:rsidRPr="0019476A">
              <w:rPr>
                <w:rStyle w:val="Numerstrony"/>
                <w:rFonts w:ascii="Arial" w:hAnsi="Arial" w:cs="Arial"/>
                <w:spacing w:val="2"/>
              </w:rPr>
              <w:t>Benchmarks</w:t>
            </w:r>
            <w:proofErr w:type="spellEnd"/>
            <w:r w:rsidRPr="0019476A">
              <w:rPr>
                <w:rStyle w:val="Numerstrony"/>
                <w:rFonts w:ascii="Arial" w:hAnsi="Arial" w:cs="Arial"/>
                <w:spacing w:val="2"/>
              </w:rPr>
              <w:t xml:space="preserve"> - List of </w:t>
            </w:r>
            <w:proofErr w:type="spellStart"/>
            <w:r w:rsidRPr="0019476A">
              <w:rPr>
                <w:rStyle w:val="Numerstrony"/>
                <w:rFonts w:ascii="Arial" w:hAnsi="Arial" w:cs="Arial"/>
                <w:spacing w:val="2"/>
              </w:rPr>
              <w:t>Benchmarked</w:t>
            </w:r>
            <w:proofErr w:type="spellEnd"/>
            <w:r w:rsidRPr="0019476A">
              <w:rPr>
                <w:rStyle w:val="Numerstrony"/>
                <w:rFonts w:ascii="Arial" w:hAnsi="Arial" w:cs="Arial"/>
                <w:spacing w:val="2"/>
              </w:rPr>
              <w:t xml:space="preserve"> </w:t>
            </w:r>
            <w:proofErr w:type="spellStart"/>
            <w:r w:rsidRPr="0019476A">
              <w:rPr>
                <w:rStyle w:val="Numerstrony"/>
                <w:rFonts w:ascii="Arial" w:hAnsi="Arial" w:cs="Arial"/>
                <w:spacing w:val="2"/>
              </w:rPr>
              <w:t>CPUs</w:t>
            </w:r>
            <w:proofErr w:type="spellEnd"/>
            <w:r w:rsidRPr="0019476A">
              <w:rPr>
                <w:rStyle w:val="Numerstrony"/>
                <w:rFonts w:ascii="Arial" w:hAnsi="Arial" w:cs="Arial"/>
                <w:spacing w:val="2"/>
              </w:rPr>
              <w:t xml:space="preserve"> 20230418_1427.</w:t>
            </w:r>
            <w:proofErr w:type="gramStart"/>
            <w:r w:rsidRPr="0019476A">
              <w:rPr>
                <w:rStyle w:val="Numerstrony"/>
                <w:rFonts w:ascii="Arial" w:hAnsi="Arial" w:cs="Arial"/>
                <w:spacing w:val="2"/>
              </w:rPr>
              <w:t>pdf</w:t>
            </w:r>
            <w:proofErr w:type="gramEnd"/>
            <w:r w:rsidRPr="0019476A">
              <w:rPr>
                <w:rStyle w:val="Numerstrony"/>
                <w:rFonts w:ascii="Arial" w:hAnsi="Arial" w:cs="Arial"/>
                <w:spacing w:val="2"/>
              </w:rPr>
              <w:t>)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4FF1FF" w14:textId="00B90DF0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9B25A0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03A6FD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4C9257AC" w14:textId="77777777" w:rsidTr="0038388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989CBA" w14:textId="32A00B67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C134EE" w14:textId="582B5BAF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Pamięć RAM DDR4 min. 16 GB 2933 MHz, możliwość rozbudowy do min 32GB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18727E" w14:textId="56584E15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9B25A0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ED1D85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06C202B2" w14:textId="77777777" w:rsidTr="0038388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54556B" w14:textId="40E23D2B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0A2907" w14:textId="77777777" w:rsidR="0019476A" w:rsidRPr="0019476A" w:rsidRDefault="0019476A" w:rsidP="0019476A">
            <w:pPr>
              <w:widowControl w:val="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Porty min:</w:t>
            </w:r>
          </w:p>
          <w:p w14:paraId="27D4ADA3" w14:textId="77777777" w:rsidR="0019476A" w:rsidRPr="0019476A" w:rsidRDefault="0019476A" w:rsidP="0019476A">
            <w:pPr>
              <w:widowControl w:val="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1x gniazdo audio (z przodu)</w:t>
            </w:r>
          </w:p>
          <w:p w14:paraId="1C5DF34B" w14:textId="2516139E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2x porty </w:t>
            </w:r>
            <w:proofErr w:type="gramStart"/>
            <w:r w:rsidRPr="0019476A">
              <w:rPr>
                <w:rFonts w:ascii="Arial" w:hAnsi="Arial" w:cs="Arial"/>
              </w:rPr>
              <w:t>USB  (z</w:t>
            </w:r>
            <w:proofErr w:type="gramEnd"/>
            <w:r w:rsidRPr="0019476A">
              <w:rPr>
                <w:rFonts w:ascii="Arial" w:hAnsi="Arial" w:cs="Arial"/>
              </w:rPr>
              <w:t xml:space="preserve"> przodu)</w:t>
            </w:r>
            <w:r w:rsidRPr="0019476A">
              <w:rPr>
                <w:rFonts w:ascii="Arial" w:hAnsi="Arial" w:cs="Arial"/>
              </w:rPr>
              <w:br/>
              <w:t>2x porty USB 2.0 (z tyłu</w:t>
            </w:r>
            <w:proofErr w:type="gramStart"/>
            <w:r w:rsidRPr="0019476A">
              <w:rPr>
                <w:rFonts w:ascii="Arial" w:hAnsi="Arial" w:cs="Arial"/>
              </w:rPr>
              <w:t>)</w:t>
            </w:r>
            <w:r w:rsidRPr="0019476A">
              <w:rPr>
                <w:rFonts w:ascii="Arial" w:hAnsi="Arial" w:cs="Arial"/>
              </w:rPr>
              <w:br/>
              <w:t>2x</w:t>
            </w:r>
            <w:proofErr w:type="gramEnd"/>
            <w:r w:rsidRPr="0019476A">
              <w:rPr>
                <w:rFonts w:ascii="Arial" w:hAnsi="Arial" w:cs="Arial"/>
              </w:rPr>
              <w:t xml:space="preserve"> porty USB 3.2 (z tyłu</w:t>
            </w:r>
            <w:proofErr w:type="gramStart"/>
            <w:r w:rsidRPr="0019476A">
              <w:rPr>
                <w:rFonts w:ascii="Arial" w:hAnsi="Arial" w:cs="Arial"/>
              </w:rPr>
              <w:t>)</w:t>
            </w:r>
            <w:r w:rsidRPr="0019476A">
              <w:rPr>
                <w:rFonts w:ascii="Arial" w:hAnsi="Arial" w:cs="Arial"/>
              </w:rPr>
              <w:br/>
              <w:t>1x</w:t>
            </w:r>
            <w:proofErr w:type="gramEnd"/>
            <w:r w:rsidRPr="0019476A">
              <w:rPr>
                <w:rFonts w:ascii="Arial" w:hAnsi="Arial" w:cs="Arial"/>
              </w:rPr>
              <w:t xml:space="preserve"> port RJ45</w:t>
            </w:r>
            <w:r w:rsidRPr="0019476A">
              <w:rPr>
                <w:rFonts w:ascii="Arial" w:hAnsi="Arial" w:cs="Arial"/>
              </w:rPr>
              <w:br/>
              <w:t xml:space="preserve">1x złącze </w:t>
            </w:r>
            <w:proofErr w:type="spellStart"/>
            <w:r w:rsidRPr="0019476A">
              <w:rPr>
                <w:rFonts w:ascii="Arial" w:hAnsi="Arial" w:cs="Arial"/>
              </w:rPr>
              <w:t>DisplayPort</w:t>
            </w:r>
            <w:proofErr w:type="spellEnd"/>
            <w:r w:rsidRPr="0019476A">
              <w:rPr>
                <w:rFonts w:ascii="Arial" w:hAnsi="Arial" w:cs="Arial"/>
              </w:rPr>
              <w:t xml:space="preserve"> 1.4 (</w:t>
            </w:r>
            <w:proofErr w:type="gramStart"/>
            <w:r w:rsidRPr="0019476A">
              <w:rPr>
                <w:rFonts w:ascii="Arial" w:hAnsi="Arial" w:cs="Arial"/>
              </w:rPr>
              <w:t>z</w:t>
            </w:r>
            <w:proofErr w:type="gramEnd"/>
            <w:r w:rsidRPr="0019476A">
              <w:rPr>
                <w:rFonts w:ascii="Arial" w:hAnsi="Arial" w:cs="Arial"/>
              </w:rPr>
              <w:t xml:space="preserve"> tyłu)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4B3CD1" w14:textId="14B867AE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9B25A0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68FD15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7ED07904" w14:textId="77777777" w:rsidTr="0038388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CE4CE1" w14:textId="425170CA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683119" w14:textId="48B4CA37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Dodatkowa dedykowana karta graficzna od producenta medycznych monitorów opisowych z minimum 2 wyjściami mini </w:t>
            </w:r>
            <w:proofErr w:type="spellStart"/>
            <w:r w:rsidRPr="0019476A">
              <w:rPr>
                <w:rFonts w:ascii="Arial" w:hAnsi="Arial" w:cs="Arial"/>
              </w:rPr>
              <w:t>DispalyPort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30725C" w14:textId="016E3A4F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9B25A0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A00AF1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074ACDCC" w14:textId="77777777" w:rsidTr="0038388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CD55BD" w14:textId="4960CAE0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139FB9" w14:textId="77777777" w:rsidR="0019476A" w:rsidRPr="0019476A" w:rsidRDefault="0019476A" w:rsidP="0019476A">
            <w:pPr>
              <w:widowControl w:val="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Gniazda rozszerzeń min:</w:t>
            </w:r>
          </w:p>
          <w:p w14:paraId="285F307E" w14:textId="03E36988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1x pełnowymiarowe gniazdo </w:t>
            </w:r>
            <w:proofErr w:type="spellStart"/>
            <w:r w:rsidRPr="0019476A">
              <w:rPr>
                <w:rFonts w:ascii="Arial" w:hAnsi="Arial" w:cs="Arial"/>
              </w:rPr>
              <w:t>PCIe</w:t>
            </w:r>
            <w:proofErr w:type="spellEnd"/>
            <w:r w:rsidRPr="0019476A">
              <w:rPr>
                <w:rFonts w:ascii="Arial" w:hAnsi="Arial" w:cs="Arial"/>
              </w:rPr>
              <w:t xml:space="preserve"> x16 Gen 3</w:t>
            </w:r>
            <w:r w:rsidRPr="0019476A">
              <w:rPr>
                <w:rFonts w:ascii="Arial" w:hAnsi="Arial" w:cs="Arial"/>
              </w:rPr>
              <w:br/>
              <w:t>1x gniazdo M.2 na dysk SSD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D41CC6" w14:textId="7CBF8FBC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9B25A0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60D150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33C3E7DD" w14:textId="77777777" w:rsidTr="0038388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0DC01C" w14:textId="46543A68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8FAB92" w14:textId="083F5794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Dysk twardy: min</w:t>
            </w:r>
            <w:r w:rsidRPr="0019476A">
              <w:rPr>
                <w:rFonts w:ascii="Arial" w:hAnsi="Arial" w:cs="Arial"/>
                <w:b/>
                <w:bCs/>
              </w:rPr>
              <w:t>. 1 TB SSD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B5B8C3" w14:textId="5BFA117D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9B25A0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7DD792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65528359" w14:textId="77777777" w:rsidTr="0038388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37BC87" w14:textId="285183DF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483EA4" w14:textId="503C8E08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Zintegrowana z płytą główną karta sieciowa 1Gb Ethernet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97EAE0" w14:textId="237DC6E6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9B25A0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A7049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06B60068" w14:textId="77777777" w:rsidTr="0038388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3FCE33" w14:textId="5A3CBE8D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D64E13" w14:textId="2C035C6A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System operacyjny min. Windows 11 Professional 64bit PL lub równoważny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7DF6AF" w14:textId="2B441AE8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9B25A0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6D71DD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296B9B88" w14:textId="77777777" w:rsidTr="0038388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E608E5" w14:textId="18D54EF2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F0077E" w14:textId="54429184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Zasilacz minimum 600W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5C3F7E" w14:textId="6EC8F658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9B25A0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FCB2FE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3C88856E" w14:textId="77777777" w:rsidTr="00AB6A6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E1E33E" w14:textId="4A425329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A324A7" w14:textId="3B49132C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MONITOR: </w:t>
            </w:r>
          </w:p>
          <w:p w14:paraId="71C1E332" w14:textId="77777777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Nazwa i typ urządzenia:</w:t>
            </w:r>
          </w:p>
          <w:p w14:paraId="36D77B38" w14:textId="3635EEC6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Producent: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9EE7F1" w14:textId="3B03C887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B867C1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34BECE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3BC944D6" w14:textId="77777777" w:rsidTr="00387A5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D341C0" w14:textId="6D7D1D0A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8E3791" w14:textId="74DEFCA1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Style w:val="Numerstrony"/>
                <w:rFonts w:ascii="Arial" w:hAnsi="Arial" w:cs="Arial"/>
                <w:spacing w:val="2"/>
              </w:rPr>
              <w:t>Gwarancja producenta – min. 24 miesiące.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F6A732" w14:textId="1B30B1CC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B867C1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78E3D5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433DEC13" w14:textId="77777777" w:rsidTr="00387A5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467522" w14:textId="73CFFDF8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087656" w14:textId="16195D05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Deklaracja CE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B0AB0B" w14:textId="36218EEA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B867C1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9E8AC2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37CCB" w:rsidRPr="00FA4CE7" w14:paraId="4BA8FB6D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F0DDEA" w14:textId="0D4EFE52" w:rsidR="00A37CCB" w:rsidRDefault="00A37CCB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119.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7E1DE5" w14:textId="4EAE36D8" w:rsidR="00A37CCB" w:rsidRPr="001062CD" w:rsidRDefault="001062CD" w:rsidP="001062CD">
            <w:pPr>
              <w:spacing w:before="20" w:after="20"/>
              <w:rPr>
                <w:rFonts w:ascii="Arial" w:hAnsi="Arial" w:cs="Arial"/>
              </w:rPr>
            </w:pPr>
            <w:r w:rsidRPr="001062CD">
              <w:rPr>
                <w:rFonts w:ascii="Arial" w:hAnsi="Arial" w:cs="Arial"/>
              </w:rPr>
              <w:t xml:space="preserve">Monitor zapewniający pełną funkcjonalność w zakresie współpracy z oprogramowaniem medycznym zamawiającego, monitorami opisowymi i dostarczoną przeglądarką obrazów 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4DA365" w14:textId="40747C80" w:rsidR="00A37CCB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82454A" w14:textId="77777777" w:rsidR="00A37CCB" w:rsidRPr="0019476A" w:rsidRDefault="00A37CCB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7708A5A7" w14:textId="77777777" w:rsidTr="00D8079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E44390" w14:textId="2A7F4092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00C24E" w14:textId="1E2F749D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bCs/>
              </w:rPr>
              <w:t>Wielkość przekątnej ekranu min. 22”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2AFFC1" w14:textId="154DFD26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AD7E77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A26BA6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5BE9C257" w14:textId="77777777" w:rsidTr="00D8079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BAABF4" w14:textId="6EDCDE07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63A0DC" w14:textId="337080DF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bCs/>
              </w:rPr>
              <w:t xml:space="preserve">Rozdzielczość natywna </w:t>
            </w:r>
            <w:proofErr w:type="spellStart"/>
            <w:r w:rsidRPr="0019476A">
              <w:rPr>
                <w:rFonts w:ascii="Arial" w:hAnsi="Arial" w:cs="Arial"/>
                <w:bCs/>
              </w:rPr>
              <w:t>min.Full</w:t>
            </w:r>
            <w:proofErr w:type="spellEnd"/>
            <w:r w:rsidRPr="0019476A">
              <w:rPr>
                <w:rFonts w:ascii="Arial" w:hAnsi="Arial" w:cs="Arial"/>
                <w:bCs/>
              </w:rPr>
              <w:t xml:space="preserve"> HD 1920 x 1080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1EDD01" w14:textId="6BF55219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AD7E77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115B56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48E328C4" w14:textId="77777777" w:rsidTr="00D8079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6FD234" w14:textId="7E0CBF9A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E00BF5" w14:textId="49F3FF60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bCs/>
              </w:rPr>
              <w:t>Kąty w</w:t>
            </w:r>
            <w:bookmarkStart w:id="9" w:name="_GoBack"/>
            <w:bookmarkEnd w:id="9"/>
            <w:r w:rsidRPr="0019476A">
              <w:rPr>
                <w:rFonts w:ascii="Arial" w:hAnsi="Arial" w:cs="Arial"/>
                <w:bCs/>
              </w:rPr>
              <w:t>idzenia 178°/178° w pionie i poziomie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37722B" w14:textId="3D5B8B3C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AD7E77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23D65B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0D750324" w14:textId="77777777" w:rsidTr="00D8079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35C334" w14:textId="4A1F79EB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8E8372" w14:textId="2E237FB1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bCs/>
              </w:rPr>
              <w:t>Jasność 250 cd/m2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559949" w14:textId="7BF943E7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AD7E77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E65C70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383C64AD" w14:textId="77777777" w:rsidTr="00D8079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4FF8E5" w14:textId="349519B1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0C291C" w14:textId="054BC905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bCs/>
              </w:rPr>
              <w:t>Kontrast panelu 1000:1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91C852" w14:textId="24AEDD38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AD7E77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BEF7FD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7E587D3F" w14:textId="77777777" w:rsidTr="00D8079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0F42C6" w14:textId="476B69AF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819580" w14:textId="47B32A24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bCs/>
              </w:rPr>
              <w:t>Czas reakcji: 5ms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5114BC" w14:textId="63698130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AD7E77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9543D7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22A7FAAF" w14:textId="77777777" w:rsidTr="00D8079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4A3400" w14:textId="7EC22E81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B9D046" w14:textId="7BCC00E9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bCs/>
              </w:rPr>
              <w:t>Złącza min: 1x DP, 1xHDMI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77D2F7" w14:textId="618DF217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AD7E77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E516C9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61E4757C" w14:textId="77777777" w:rsidTr="00D8079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984099" w14:textId="5C4BE85F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F32CAA" w14:textId="1FB3D6EE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bCs/>
              </w:rPr>
              <w:t xml:space="preserve">W komplecie: kabel zasilający, kabel </w:t>
            </w:r>
            <w:proofErr w:type="spellStart"/>
            <w:r w:rsidRPr="0019476A">
              <w:rPr>
                <w:rFonts w:ascii="Arial" w:hAnsi="Arial" w:cs="Arial"/>
                <w:bCs/>
              </w:rPr>
              <w:t>DisplayPort</w:t>
            </w:r>
            <w:proofErr w:type="spellEnd"/>
            <w:r w:rsidRPr="0019476A">
              <w:rPr>
                <w:rFonts w:ascii="Arial" w:hAnsi="Arial" w:cs="Arial"/>
                <w:bCs/>
              </w:rPr>
              <w:t>, Kabel USB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052BA3" w14:textId="1D8D4C87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AD7E77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67B054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632DD5B6" w14:textId="77777777" w:rsidTr="00AB6A6E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79103D" w14:textId="51493616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1263DF" w14:textId="449F1CA3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MONITOR</w:t>
            </w:r>
            <w:r w:rsidR="00AB6A6E">
              <w:rPr>
                <w:rFonts w:ascii="Arial" w:hAnsi="Arial" w:cs="Arial"/>
              </w:rPr>
              <w:t xml:space="preserve"> MEDYCZNY</w:t>
            </w:r>
            <w:r w:rsidRPr="0019476A">
              <w:rPr>
                <w:rFonts w:ascii="Arial" w:hAnsi="Arial" w:cs="Arial"/>
              </w:rPr>
              <w:t xml:space="preserve">: </w:t>
            </w:r>
          </w:p>
          <w:p w14:paraId="058E272D" w14:textId="77777777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Nazwa i typ urządzenia:</w:t>
            </w:r>
          </w:p>
          <w:p w14:paraId="3370A038" w14:textId="39818F90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Producent: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BF56B2" w14:textId="50BD874C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AD7E77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6D8FAF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237650F1" w14:textId="77777777" w:rsidTr="00D8079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7DDD55" w14:textId="00ACCABB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A0C4BE" w14:textId="165FAFD6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Style w:val="Numerstrony"/>
                <w:rFonts w:ascii="Arial" w:hAnsi="Arial" w:cs="Arial"/>
                <w:spacing w:val="2"/>
              </w:rPr>
              <w:t>Wraz z monitorem zostaną dostarczone testy specjalistyczne wykonane przez akredytowane laboratorium zgodnie Rozporządzeniem Ministra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A89613" w14:textId="11FC478D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AD7E77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9223DB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1E1D1E58" w14:textId="77777777" w:rsidTr="00D8079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449971" w14:textId="7FEA0826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BF453D" w14:textId="1D2CED97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Style w:val="Numerstrony"/>
                <w:rFonts w:ascii="Arial" w:hAnsi="Arial" w:cs="Arial"/>
                <w:spacing w:val="2"/>
              </w:rPr>
              <w:t xml:space="preserve">Gwarancja producenta: min. 5lat - </w:t>
            </w:r>
            <w:r w:rsidRPr="0019476A">
              <w:rPr>
                <w:rFonts w:ascii="Arial" w:hAnsi="Arial" w:cs="Arial"/>
                <w:bCs/>
              </w:rPr>
              <w:t xml:space="preserve">obejmująca: monitor, kartę grafiki, sterowniki, oprogramowanie do </w:t>
            </w:r>
            <w:proofErr w:type="gramStart"/>
            <w:r w:rsidRPr="0019476A">
              <w:rPr>
                <w:rFonts w:ascii="Arial" w:hAnsi="Arial" w:cs="Arial"/>
                <w:bCs/>
              </w:rPr>
              <w:t>kontroli jakości</w:t>
            </w:r>
            <w:proofErr w:type="gramEnd"/>
            <w:r w:rsidRPr="0019476A">
              <w:rPr>
                <w:rFonts w:ascii="Arial" w:hAnsi="Arial" w:cs="Arial"/>
                <w:bCs/>
              </w:rPr>
              <w:t xml:space="preserve"> oraz wszystkie wbudowane przyrządy pomiarowe, w tym również wbudowany kalibrator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D0100C" w14:textId="1651B701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AD7E77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0482DC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2CFDDAA2" w14:textId="77777777" w:rsidTr="00D8079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CA1F0E" w14:textId="50479E0E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16510C" w14:textId="462A1FC2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Wielkość przekątnej ekranu min. 30 cali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3027F5" w14:textId="57E65F7A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AD7E77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799961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14CBE04B" w14:textId="77777777" w:rsidTr="00D8079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FA1084" w14:textId="0B879BF2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587337" w14:textId="52A47E21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Rozdzielczość naturalna: 2500 x 1600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48E7F6" w14:textId="3BE9BB6A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AD7E77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F7A041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0F048603" w14:textId="77777777" w:rsidTr="00D8079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4518F0" w14:textId="19003B98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DA8AFA" w14:textId="58BB001D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Jasność min.: 800 cd/m2 jasność skalibrowana minimum 400 cd/m2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125FDA" w14:textId="10C7A129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AD7E77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F40F87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2046B9CB" w14:textId="77777777" w:rsidTr="00D8079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646206" w14:textId="49098976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112652" w14:textId="1553C06B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Kontrast panelu: 2000:1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F7DCB9" w14:textId="557E5897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AD7E77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DB833F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28CB46DA" w14:textId="77777777" w:rsidTr="00D8079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B6BBEE" w14:textId="29ADDBEF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5456C1" w14:textId="170804D3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Kąty widzenia: 178°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0F3EC" w14:textId="6B19899F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AD7E77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EA54FD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553A1640" w14:textId="77777777" w:rsidTr="00D8079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AD0DD8" w14:textId="075F2705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F8FF06" w14:textId="024E0D41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Rodzaj matrycy: IPS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5C3DB5" w14:textId="4DC180C3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AD7E77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B808E5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0BF6FEFB" w14:textId="77777777" w:rsidTr="00D8079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36DFA2" w14:textId="06398999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2E26FD" w14:textId="15194A06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proofErr w:type="spellStart"/>
            <w:r w:rsidRPr="0019476A">
              <w:rPr>
                <w:rFonts w:ascii="Arial" w:hAnsi="Arial" w:cs="Arial"/>
                <w:lang w:val="en-US"/>
              </w:rPr>
              <w:t>Złącza</w:t>
            </w:r>
            <w:proofErr w:type="spellEnd"/>
            <w:r w:rsidRPr="0019476A">
              <w:rPr>
                <w:rFonts w:ascii="Arial" w:hAnsi="Arial" w:cs="Arial"/>
                <w:lang w:val="en-US"/>
              </w:rPr>
              <w:t xml:space="preserve">: </w:t>
            </w:r>
            <w:r w:rsidRPr="0019476A">
              <w:rPr>
                <w:rFonts w:ascii="Arial" w:hAnsi="Arial" w:cs="Arial"/>
                <w:lang w:val="nb-NO"/>
              </w:rPr>
              <w:t>1x  DVI-D, 1x DisplayPort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9A8948" w14:textId="1375972D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AD7E77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17309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1F4C94EF" w14:textId="77777777" w:rsidTr="00D8079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3AB70A" w14:textId="2FDF557D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8CDE70" w14:textId="0ED22B99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Wymagana sprzętowa kalibracja do standardu DICOM część 14 dla każdego trybu pracy.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3E466F" w14:textId="21356720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AD7E77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20B856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264D0B9F" w14:textId="77777777" w:rsidTr="00D80795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BC78DE" w14:textId="25DF6C23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75D0F0" w14:textId="366A8C97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Wbudowany kalibrator DICOM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DD5D6F" w14:textId="18C1FEEF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AD7E77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56216B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612B4" w:rsidRPr="00FA4CE7" w14:paraId="3DEE8524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236856" w14:textId="07443862" w:rsidR="006612B4" w:rsidRDefault="006612B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140.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668E00" w14:textId="51685FE6" w:rsidR="006612B4" w:rsidRPr="0019476A" w:rsidRDefault="006612B4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Czujnik sprawdzający obecność użytkownika przed monitorem, wraz z możliwością regulacji jego działania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6258E9" w14:textId="655DD52A" w:rsidR="006612B4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F9C45A" w14:textId="77777777" w:rsidR="006612B4" w:rsidRPr="0019476A" w:rsidRDefault="006612B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612B4" w:rsidRPr="00FA4CE7" w14:paraId="14204E44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8500FD" w14:textId="5F33CDE2" w:rsidR="006612B4" w:rsidRDefault="006612B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83E5D7" w14:textId="653834B8" w:rsidR="006612B4" w:rsidRPr="0019476A" w:rsidRDefault="00E36D31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Wymagany układ wyrównujący jasność i odcienie szarości dla całej powierzchni matrycy LCD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1553BA" w14:textId="5BC78AE4" w:rsidR="006612B4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39F2B1" w14:textId="77777777" w:rsidR="006612B4" w:rsidRPr="0019476A" w:rsidRDefault="006612B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A372F" w:rsidRPr="00FA4CE7" w14:paraId="6ED291F2" w14:textId="77777777" w:rsidTr="004A372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B89131" w14:textId="77777777" w:rsidR="004A372F" w:rsidRDefault="004A372F" w:rsidP="00BF33E4">
            <w:pPr>
              <w:ind w:left="57"/>
              <w:jc w:val="center"/>
              <w:rPr>
                <w:rFonts w:ascii="Arial" w:hAnsi="Arial" w:cs="Arial"/>
              </w:rPr>
            </w:pP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FFF7CE" w14:textId="17CBA510" w:rsidR="004A372F" w:rsidRPr="0019476A" w:rsidRDefault="004A372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19476A">
              <w:rPr>
                <w:rFonts w:ascii="Arial" w:hAnsi="Arial" w:cs="Arial"/>
                <w:b/>
                <w:bCs/>
                <w:sz w:val="20"/>
                <w:szCs w:val="20"/>
              </w:rPr>
              <w:t>PRZEGLĄDARKA OBRAZÓW</w:t>
            </w:r>
          </w:p>
        </w:tc>
      </w:tr>
      <w:tr w:rsidR="0019476A" w:rsidRPr="00FA4CE7" w14:paraId="0A39A78E" w14:textId="77777777" w:rsidTr="00B77BD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AF82DC" w14:textId="384B74CD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3C150D" w14:textId="3C8917F3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Obsługa różnych urządzeń i typów obrazów: CR, DX, MR, CT, US, OT, XA, RF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00797A" w14:textId="5C5B0DF1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85250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410A6B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0C9FDF62" w14:textId="77777777" w:rsidTr="00B77BD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CBB04B" w14:textId="23C7AF6F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370ECF" w14:textId="158C94BC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Możliwość wypalania badań na płytach wraz z przeglądarką; odtworzenie płyty w systemie MS Windows nie wymaga instalacji dodatkowych komponentów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3FBB58" w14:textId="2C32CFB6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85250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02F5E4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7571A4AE" w14:textId="77777777" w:rsidTr="00B77BD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C8A609" w14:textId="676F2F7C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9679EB" w14:textId="2C6BFC4E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Możliwość otwierania badań z archiwum lokalnego oraz CD/DVD;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CFED42" w14:textId="345747F1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85250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CDE25C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0ECCA653" w14:textId="77777777" w:rsidTr="00B77BD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766AFD" w14:textId="2F7D8988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F32D65" w14:textId="12B248E9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Możliwość konwersji plików w różnych formatach do formatu DICOM i wysłania na serwer PACS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217274" w14:textId="136FC5B1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85250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30A23C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1033FA31" w14:textId="77777777" w:rsidTr="00B77BD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49D62F" w14:textId="7E11E5F1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4A483C" w14:textId="77777777" w:rsidR="0019476A" w:rsidRPr="0019476A" w:rsidRDefault="0019476A" w:rsidP="0019476A">
            <w:pPr>
              <w:widowControl w:val="0"/>
              <w:spacing w:after="160" w:line="252" w:lineRule="auto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Możliwość różnych konfiguracji wyświetlania: </w:t>
            </w:r>
          </w:p>
          <w:p w14:paraId="48C21391" w14:textId="77777777" w:rsidR="0019476A" w:rsidRPr="0019476A" w:rsidRDefault="0019476A" w:rsidP="0019476A">
            <w:pPr>
              <w:pStyle w:val="Akapitzlist"/>
              <w:numPr>
                <w:ilvl w:val="0"/>
                <w:numId w:val="12"/>
              </w:numPr>
              <w:spacing w:after="160" w:line="252" w:lineRule="auto"/>
              <w:rPr>
                <w:rFonts w:ascii="Arial" w:hAnsi="Arial" w:cs="Arial"/>
                <w:sz w:val="20"/>
                <w:szCs w:val="20"/>
              </w:rPr>
            </w:pPr>
            <w:r w:rsidRPr="0019476A">
              <w:rPr>
                <w:rFonts w:ascii="Arial" w:hAnsi="Arial" w:cs="Arial"/>
                <w:sz w:val="20"/>
                <w:szCs w:val="20"/>
              </w:rPr>
              <w:t xml:space="preserve">wsparcie dla </w:t>
            </w:r>
            <w:proofErr w:type="gramStart"/>
            <w:r w:rsidRPr="0019476A">
              <w:rPr>
                <w:rFonts w:ascii="Arial" w:hAnsi="Arial" w:cs="Arial"/>
                <w:sz w:val="20"/>
                <w:szCs w:val="20"/>
              </w:rPr>
              <w:t>stacji  1, 2, 3, 4- monitorowych</w:t>
            </w:r>
            <w:proofErr w:type="gramEnd"/>
            <w:r w:rsidRPr="0019476A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58757F8F" w14:textId="77777777" w:rsidR="0019476A" w:rsidRPr="0019476A" w:rsidRDefault="0019476A" w:rsidP="0019476A">
            <w:pPr>
              <w:pStyle w:val="Akapitzlist"/>
              <w:numPr>
                <w:ilvl w:val="0"/>
                <w:numId w:val="12"/>
              </w:numPr>
              <w:spacing w:after="160" w:line="252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9476A">
              <w:rPr>
                <w:rFonts w:ascii="Arial" w:hAnsi="Arial" w:cs="Arial"/>
                <w:sz w:val="20"/>
                <w:szCs w:val="20"/>
              </w:rPr>
              <w:t>skalowanie</w:t>
            </w:r>
            <w:proofErr w:type="gramEnd"/>
            <w:r w:rsidRPr="0019476A">
              <w:rPr>
                <w:rFonts w:ascii="Arial" w:hAnsi="Arial" w:cs="Arial"/>
                <w:sz w:val="20"/>
                <w:szCs w:val="20"/>
              </w:rPr>
              <w:t xml:space="preserve"> elementów interfejsu użytkownika;</w:t>
            </w:r>
          </w:p>
          <w:p w14:paraId="2EAB81A5" w14:textId="77777777" w:rsidR="0019476A" w:rsidRPr="0019476A" w:rsidRDefault="0019476A" w:rsidP="0019476A">
            <w:pPr>
              <w:pStyle w:val="Akapitzlist"/>
              <w:numPr>
                <w:ilvl w:val="0"/>
                <w:numId w:val="12"/>
              </w:numPr>
              <w:spacing w:after="160" w:line="252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9476A">
              <w:rPr>
                <w:rFonts w:ascii="Arial" w:hAnsi="Arial" w:cs="Arial"/>
                <w:sz w:val="20"/>
                <w:szCs w:val="20"/>
              </w:rPr>
              <w:t>konfigurowalny</w:t>
            </w:r>
            <w:proofErr w:type="gramEnd"/>
            <w:r w:rsidRPr="0019476A">
              <w:rPr>
                <w:rFonts w:ascii="Arial" w:hAnsi="Arial" w:cs="Arial"/>
                <w:sz w:val="20"/>
                <w:szCs w:val="20"/>
              </w:rPr>
              <w:t xml:space="preserve"> wygląd okna;</w:t>
            </w:r>
          </w:p>
          <w:p w14:paraId="0499519D" w14:textId="77777777" w:rsidR="0019476A" w:rsidRPr="0019476A" w:rsidRDefault="0019476A" w:rsidP="0019476A">
            <w:pPr>
              <w:pStyle w:val="Akapitzlist"/>
              <w:numPr>
                <w:ilvl w:val="0"/>
                <w:numId w:val="12"/>
              </w:numPr>
              <w:spacing w:after="160" w:line="252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9476A">
              <w:rPr>
                <w:rFonts w:ascii="Arial" w:hAnsi="Arial" w:cs="Arial"/>
                <w:sz w:val="20"/>
                <w:szCs w:val="20"/>
              </w:rPr>
              <w:t>możliwość</w:t>
            </w:r>
            <w:proofErr w:type="gramEnd"/>
            <w:r w:rsidRPr="0019476A">
              <w:rPr>
                <w:rFonts w:ascii="Arial" w:hAnsi="Arial" w:cs="Arial"/>
                <w:sz w:val="20"/>
                <w:szCs w:val="20"/>
              </w:rPr>
              <w:t xml:space="preserve"> konfigurowania położenia ikon, pasków narzędzi, miniatur;</w:t>
            </w:r>
          </w:p>
          <w:p w14:paraId="08DCB022" w14:textId="77777777" w:rsidR="0019476A" w:rsidRPr="0019476A" w:rsidRDefault="0019476A" w:rsidP="0019476A">
            <w:pPr>
              <w:pStyle w:val="Akapitzlist"/>
              <w:numPr>
                <w:ilvl w:val="0"/>
                <w:numId w:val="12"/>
              </w:numPr>
              <w:spacing w:after="160" w:line="252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19476A">
              <w:rPr>
                <w:rFonts w:ascii="Arial" w:hAnsi="Arial" w:cs="Arial"/>
                <w:sz w:val="20"/>
                <w:szCs w:val="20"/>
              </w:rPr>
              <w:t>predefiniowalne</w:t>
            </w:r>
            <w:proofErr w:type="spellEnd"/>
            <w:proofErr w:type="gramEnd"/>
            <w:r w:rsidRPr="0019476A">
              <w:rPr>
                <w:rFonts w:ascii="Arial" w:hAnsi="Arial" w:cs="Arial"/>
                <w:sz w:val="20"/>
                <w:szCs w:val="20"/>
              </w:rPr>
              <w:t>: układ obrazów, synchronizacja, sekwencje obrazów;</w:t>
            </w:r>
          </w:p>
          <w:p w14:paraId="54AAA8D5" w14:textId="406031E4" w:rsidR="0019476A" w:rsidRPr="0019476A" w:rsidRDefault="0019476A" w:rsidP="0019476A">
            <w:pPr>
              <w:pStyle w:val="Akapitzlist"/>
              <w:numPr>
                <w:ilvl w:val="0"/>
                <w:numId w:val="12"/>
              </w:num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9476A">
              <w:rPr>
                <w:rFonts w:ascii="Arial" w:hAnsi="Arial" w:cs="Arial"/>
                <w:sz w:val="20"/>
                <w:szCs w:val="20"/>
              </w:rPr>
              <w:t>obsługa</w:t>
            </w:r>
            <w:proofErr w:type="gramEnd"/>
            <w:r w:rsidRPr="0019476A">
              <w:rPr>
                <w:rFonts w:ascii="Arial" w:hAnsi="Arial" w:cs="Arial"/>
                <w:sz w:val="20"/>
                <w:szCs w:val="20"/>
              </w:rPr>
              <w:t xml:space="preserve"> „</w:t>
            </w:r>
            <w:proofErr w:type="spellStart"/>
            <w:r w:rsidRPr="0019476A">
              <w:rPr>
                <w:rFonts w:ascii="Arial" w:hAnsi="Arial" w:cs="Arial"/>
                <w:sz w:val="20"/>
                <w:szCs w:val="20"/>
              </w:rPr>
              <w:t>hanging</w:t>
            </w:r>
            <w:proofErr w:type="spellEnd"/>
            <w:r w:rsidRPr="0019476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476A">
              <w:rPr>
                <w:rFonts w:ascii="Arial" w:hAnsi="Arial" w:cs="Arial"/>
                <w:sz w:val="20"/>
                <w:szCs w:val="20"/>
              </w:rPr>
              <w:t>protocols</w:t>
            </w:r>
            <w:proofErr w:type="spellEnd"/>
            <w:r w:rsidRPr="0019476A">
              <w:rPr>
                <w:rFonts w:ascii="Arial" w:hAnsi="Arial" w:cs="Arial"/>
                <w:sz w:val="20"/>
                <w:szCs w:val="20"/>
              </w:rPr>
              <w:t>”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1BD277" w14:textId="41FFC24F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85250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65E5F6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3BF7F09F" w14:textId="77777777" w:rsidTr="00B77BD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E011E4" w14:textId="0FAF4FF5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1B21B4" w14:textId="3A5CDC9E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proofErr w:type="spellStart"/>
            <w:r w:rsidRPr="0019476A">
              <w:rPr>
                <w:rFonts w:ascii="Arial" w:hAnsi="Arial" w:cs="Arial"/>
                <w:lang w:val="en-US"/>
              </w:rPr>
              <w:t>Funkcje</w:t>
            </w:r>
            <w:proofErr w:type="spellEnd"/>
            <w:r w:rsidRPr="0019476A">
              <w:rPr>
                <w:rFonts w:ascii="Arial" w:hAnsi="Arial" w:cs="Arial"/>
                <w:lang w:val="en-US"/>
              </w:rPr>
              <w:t>: DICOM Store SCU/SCP, DICOM Query/Retrieve SCU.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E8FA58" w14:textId="0BCE3495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85250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D8B080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36D31" w:rsidRPr="00FA4CE7" w14:paraId="6D4E60A0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71FC73" w14:textId="539B11CA" w:rsidR="00E36D31" w:rsidRDefault="00E36D31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EE9A92" w14:textId="7DCBBF5A" w:rsidR="00E36D31" w:rsidRPr="0019476A" w:rsidRDefault="004A372F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Możliwość pracy w trybie pełnoekranowym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ACC83A" w14:textId="00C3F07B" w:rsidR="00E36D31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8A3635" w14:textId="77777777" w:rsidR="00E36D31" w:rsidRPr="0019476A" w:rsidRDefault="00E36D31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36D31" w:rsidRPr="00FA4CE7" w14:paraId="7C3B30E0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3BD52F" w14:textId="357B115E" w:rsidR="00E36D31" w:rsidRDefault="00E36D31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6E5F03" w14:textId="17E2C220" w:rsidR="00E36D31" w:rsidRPr="0019476A" w:rsidRDefault="004A372F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Możliwość jednoczesnego wyświetlania badań różnych pacjentów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3FE882" w14:textId="77ED4292" w:rsidR="00E36D31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C784B7" w14:textId="77777777" w:rsidR="00E36D31" w:rsidRPr="0019476A" w:rsidRDefault="00E36D31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612B4" w:rsidRPr="00FA4CE7" w14:paraId="676007B5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7E7030" w14:textId="4D5604DC" w:rsidR="006612B4" w:rsidRDefault="00E36D31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A2B3C8" w14:textId="2EDCCAE5" w:rsidR="006612B4" w:rsidRPr="0019476A" w:rsidRDefault="004A372F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Możliwość skonfigurowania monitora, na którym wyświetlany będzie obraz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D7F166" w14:textId="641FDB77" w:rsidR="006612B4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54A58E" w14:textId="77777777" w:rsidR="006612B4" w:rsidRPr="0019476A" w:rsidRDefault="006612B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36D31" w:rsidRPr="00FA4CE7" w14:paraId="242A2BB2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1AD36D" w14:textId="67608E87" w:rsidR="00E36D31" w:rsidRDefault="004A372F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2DB8D8" w14:textId="7304096D" w:rsidR="00E36D31" w:rsidRPr="0019476A" w:rsidRDefault="004A372F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Synchronizacja serii ręczna i automatyczna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18EB71" w14:textId="35335659" w:rsidR="00E36D31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0D37FF" w14:textId="77777777" w:rsidR="00E36D31" w:rsidRPr="0019476A" w:rsidRDefault="00E36D31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36D31" w:rsidRPr="00FA4CE7" w14:paraId="00CAAE22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3F55D5" w14:textId="7E48BAFD" w:rsidR="00E36D31" w:rsidRDefault="004A372F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CCB7D4" w14:textId="18382D23" w:rsidR="00E36D31" w:rsidRPr="0019476A" w:rsidRDefault="004A372F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Linie referencyjne pomiędzy seriami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B505C7" w14:textId="0D846050" w:rsidR="00E36D31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AB5AE4" w14:textId="77777777" w:rsidR="00E36D31" w:rsidRPr="0019476A" w:rsidRDefault="00E36D31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36D31" w:rsidRPr="00FA4CE7" w14:paraId="6D089615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A9529E" w14:textId="473A75F8" w:rsidR="00E36D31" w:rsidRDefault="004A372F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D33E22" w14:textId="3BE08C97" w:rsidR="00E36D31" w:rsidRPr="0019476A" w:rsidRDefault="004A372F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Obsługa formatów DICOM </w:t>
            </w:r>
            <w:proofErr w:type="spellStart"/>
            <w:r w:rsidRPr="0019476A">
              <w:rPr>
                <w:rFonts w:ascii="Arial" w:hAnsi="Arial" w:cs="Arial"/>
              </w:rPr>
              <w:t>Enhanced</w:t>
            </w:r>
            <w:proofErr w:type="spellEnd"/>
            <w:r w:rsidRPr="0019476A">
              <w:rPr>
                <w:rFonts w:ascii="Arial" w:hAnsi="Arial" w:cs="Arial"/>
              </w:rPr>
              <w:t xml:space="preserve"> w trybach matrix, </w:t>
            </w:r>
            <w:proofErr w:type="spellStart"/>
            <w:r w:rsidRPr="0019476A">
              <w:rPr>
                <w:rFonts w:ascii="Arial" w:hAnsi="Arial" w:cs="Arial"/>
              </w:rPr>
              <w:t>stack</w:t>
            </w:r>
            <w:proofErr w:type="spellEnd"/>
            <w:r w:rsidRPr="0019476A">
              <w:rPr>
                <w:rFonts w:ascii="Arial" w:hAnsi="Arial" w:cs="Arial"/>
              </w:rPr>
              <w:t xml:space="preserve">, </w:t>
            </w:r>
            <w:proofErr w:type="spellStart"/>
            <w:r w:rsidRPr="0019476A">
              <w:rPr>
                <w:rFonts w:ascii="Arial" w:hAnsi="Arial" w:cs="Arial"/>
              </w:rPr>
              <w:t>all</w:t>
            </w:r>
            <w:proofErr w:type="spellEnd"/>
            <w:r w:rsidRPr="0019476A">
              <w:rPr>
                <w:rFonts w:ascii="Arial" w:hAnsi="Arial" w:cs="Arial"/>
              </w:rPr>
              <w:t>;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0363D0" w14:textId="5DDFEA0C" w:rsidR="00E36D31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 w:rsidRPr="0019476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18E4A7" w14:textId="77777777" w:rsidR="00E36D31" w:rsidRPr="0019476A" w:rsidRDefault="00E36D31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36D31" w:rsidRPr="00FA4CE7" w14:paraId="05963EDF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0327A1" w14:textId="307E60E3" w:rsidR="00E36D31" w:rsidRDefault="004A372F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143451" w14:textId="0D95C4D6" w:rsidR="00E36D31" w:rsidRPr="0019476A" w:rsidRDefault="004A372F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Zintegrowany panel narzędziowy z konfigurowalnym panelem szybkiego dostępu;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27BF52" w14:textId="7222ADF7" w:rsidR="00E36D31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E399F6" w14:textId="77777777" w:rsidR="00E36D31" w:rsidRPr="0019476A" w:rsidRDefault="00E36D31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36D31" w:rsidRPr="00FA4CE7" w14:paraId="35E5E24F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A29557" w14:textId="7B57AABF" w:rsidR="00E36D31" w:rsidRDefault="004A372F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155.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483287" w14:textId="78E8A926" w:rsidR="00E36D31" w:rsidRPr="0019476A" w:rsidRDefault="004A372F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Skróty klawiszowe definiowalne przez użytkownika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C72BB3" w14:textId="3778D43E" w:rsidR="00E36D31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E456E2" w14:textId="77777777" w:rsidR="00E36D31" w:rsidRPr="0019476A" w:rsidRDefault="00E36D31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617D49CB" w14:textId="77777777" w:rsidTr="000142F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440FB8" w14:textId="6D3E49C2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1BB92C" w14:textId="69A736F2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Możliwość kalibracji monitorów do trybów powiększenia </w:t>
            </w:r>
            <w:proofErr w:type="spellStart"/>
            <w:r w:rsidRPr="0019476A">
              <w:rPr>
                <w:rFonts w:ascii="Arial" w:hAnsi="Arial" w:cs="Arial"/>
                <w:i/>
                <w:iCs/>
              </w:rPr>
              <w:t>right</w:t>
            </w:r>
            <w:proofErr w:type="spellEnd"/>
            <w:r w:rsidRPr="0019476A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19476A">
              <w:rPr>
                <w:rFonts w:ascii="Arial" w:hAnsi="Arial" w:cs="Arial"/>
                <w:i/>
                <w:iCs/>
              </w:rPr>
              <w:t>size</w:t>
            </w:r>
            <w:proofErr w:type="spellEnd"/>
            <w:r w:rsidRPr="0019476A">
              <w:rPr>
                <w:rFonts w:ascii="Arial" w:hAnsi="Arial" w:cs="Arial"/>
                <w:i/>
                <w:iCs/>
              </w:rPr>
              <w:t xml:space="preserve">, </w:t>
            </w:r>
            <w:proofErr w:type="spellStart"/>
            <w:r w:rsidRPr="0019476A">
              <w:rPr>
                <w:rFonts w:ascii="Arial" w:hAnsi="Arial" w:cs="Arial"/>
                <w:i/>
                <w:iCs/>
              </w:rPr>
              <w:t>true</w:t>
            </w:r>
            <w:proofErr w:type="spellEnd"/>
            <w:r w:rsidRPr="0019476A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19476A">
              <w:rPr>
                <w:rFonts w:ascii="Arial" w:hAnsi="Arial" w:cs="Arial"/>
                <w:i/>
                <w:iCs/>
              </w:rPr>
              <w:t>size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9B90B9" w14:textId="0B6EC28C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D30AA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0BC479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5A4FD3C0" w14:textId="77777777" w:rsidTr="000142F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E26145" w14:textId="4EF3C93D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BA7F37" w14:textId="2F3F241F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Szybkie przełączanie pomiędzy ustawieniami użytkownika/modalnościami;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AF313B" w14:textId="332A2C9B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D30AA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006C83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79B10225" w14:textId="77777777" w:rsidTr="000142F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EDEDC5" w14:textId="797C1581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C76B4B" w14:textId="1EB010E7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Definiowanie, edycja i zarządzanie ROI, ręczne lub automatyczne konturowanie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6BF617" w14:textId="73FE158A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D30AA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CC7BAB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1078DE5C" w14:textId="77777777" w:rsidTr="000142FC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FDB91E" w14:textId="63852164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B3754F" w14:textId="7FE5AE53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Narzędzia pomiarowe (pomiar odległości, pomiar kątów, pomiar kątów </w:t>
            </w:r>
            <w:proofErr w:type="spellStart"/>
            <w:r w:rsidRPr="0019476A">
              <w:rPr>
                <w:rFonts w:ascii="Arial" w:hAnsi="Arial" w:cs="Arial"/>
              </w:rPr>
              <w:t>Cobba</w:t>
            </w:r>
            <w:proofErr w:type="spellEnd"/>
            <w:r w:rsidRPr="0019476A">
              <w:rPr>
                <w:rFonts w:ascii="Arial" w:hAnsi="Arial" w:cs="Arial"/>
              </w:rPr>
              <w:t>, pomiar powierzchni, histogramy, automatyczny pomiar współczynnika CTR z możliwością ręcznej korekcji, wskaźnik stosunku długości pomiędzy dwoma wyznaczonymi odcinkami- podany w procentach);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A8477E" w14:textId="758D4A2A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D30AA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CB9DFE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A372F" w:rsidRPr="00FA4CE7" w14:paraId="6C2B5D29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E845C4" w14:textId="265E562D" w:rsidR="004A372F" w:rsidRDefault="004A372F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C966AB" w14:textId="5F4659D0" w:rsidR="004A372F" w:rsidRPr="0019476A" w:rsidRDefault="004A372F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Narzędzia adnotacji konfigurowalne dla poszczególnych użytkowników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746857" w14:textId="486310FD" w:rsidR="004A372F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D3B09D" w14:textId="77777777" w:rsidR="004A372F" w:rsidRPr="0019476A" w:rsidRDefault="004A372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A372F" w:rsidRPr="00FA4CE7" w14:paraId="6161C982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59F5D0" w14:textId="28F05E73" w:rsidR="004A372F" w:rsidRDefault="004A372F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381CCE" w14:textId="4F3AFBB6" w:rsidR="004A372F" w:rsidRPr="0019476A" w:rsidRDefault="004A372F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Tworzenie i wyświetlanie DICOM SR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B5F3E3" w14:textId="1B8F8AC3" w:rsidR="004A372F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5A1843" w14:textId="77777777" w:rsidR="004A372F" w:rsidRPr="0019476A" w:rsidRDefault="004A372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A372F" w:rsidRPr="00FA4CE7" w14:paraId="4F40E6C8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389EB0" w14:textId="28642C1C" w:rsidR="004A372F" w:rsidRDefault="004A372F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2CAD31" w14:textId="57A24498" w:rsidR="004A372F" w:rsidRPr="0019476A" w:rsidRDefault="004A372F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Obsługa DICOM Presentation </w:t>
            </w:r>
            <w:proofErr w:type="spellStart"/>
            <w:r w:rsidRPr="0019476A">
              <w:rPr>
                <w:rFonts w:ascii="Arial" w:hAnsi="Arial" w:cs="Arial"/>
              </w:rPr>
              <w:t>State</w:t>
            </w:r>
            <w:proofErr w:type="spell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FCEFD1" w14:textId="6CCB0DF0" w:rsidR="004A372F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88F58D" w14:textId="77777777" w:rsidR="004A372F" w:rsidRPr="0019476A" w:rsidRDefault="004A372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A372F" w:rsidRPr="00FA4CE7" w14:paraId="385DE2E0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B8040E" w14:textId="072E5091" w:rsidR="004A372F" w:rsidRDefault="004A372F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8464FA" w14:textId="77777777" w:rsidR="004A372F" w:rsidRPr="0019476A" w:rsidRDefault="004A372F" w:rsidP="004A372F">
            <w:pPr>
              <w:widowControl w:val="0"/>
              <w:spacing w:after="160" w:line="252" w:lineRule="auto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Dostępne narzędzia:</w:t>
            </w:r>
          </w:p>
          <w:p w14:paraId="1DD1BB71" w14:textId="77777777" w:rsidR="004A372F" w:rsidRPr="0019476A" w:rsidRDefault="004A372F" w:rsidP="004A372F">
            <w:pPr>
              <w:pStyle w:val="Akapitzlist"/>
              <w:numPr>
                <w:ilvl w:val="0"/>
                <w:numId w:val="14"/>
              </w:numPr>
              <w:spacing w:before="240" w:after="160" w:line="252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9476A">
              <w:rPr>
                <w:rFonts w:ascii="Arial" w:hAnsi="Arial" w:cs="Arial"/>
                <w:sz w:val="20"/>
                <w:szCs w:val="20"/>
              </w:rPr>
              <w:t>standardowe</w:t>
            </w:r>
            <w:proofErr w:type="gramEnd"/>
            <w:r w:rsidRPr="0019476A">
              <w:rPr>
                <w:rFonts w:ascii="Arial" w:hAnsi="Arial" w:cs="Arial"/>
                <w:sz w:val="20"/>
                <w:szCs w:val="20"/>
              </w:rPr>
              <w:t xml:space="preserve"> operacje na obrazach radiologii klasycznej; powiększanie (także 1:1),</w:t>
            </w:r>
          </w:p>
          <w:p w14:paraId="31A6D501" w14:textId="1210A190" w:rsidR="004A372F" w:rsidRPr="0019476A" w:rsidRDefault="004A372F" w:rsidP="004A372F">
            <w:pPr>
              <w:pStyle w:val="Akapitzlist"/>
              <w:numPr>
                <w:ilvl w:val="0"/>
                <w:numId w:val="14"/>
              </w:numPr>
              <w:spacing w:before="240" w:after="160" w:line="252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9476A">
              <w:rPr>
                <w:rFonts w:ascii="Arial" w:hAnsi="Arial" w:cs="Arial"/>
                <w:sz w:val="20"/>
                <w:szCs w:val="20"/>
              </w:rPr>
              <w:t>lupa</w:t>
            </w:r>
            <w:proofErr w:type="gramEnd"/>
            <w:r w:rsidRPr="0019476A">
              <w:rPr>
                <w:rFonts w:ascii="Arial" w:hAnsi="Arial" w:cs="Arial"/>
                <w:sz w:val="20"/>
                <w:szCs w:val="20"/>
              </w:rPr>
              <w:t>, interpolacja, regulacja poziomu i szerokości okna, przesuwanie obrazu, filtry;</w:t>
            </w:r>
          </w:p>
          <w:p w14:paraId="6846422E" w14:textId="77777777" w:rsidR="004A372F" w:rsidRPr="0019476A" w:rsidRDefault="004A372F" w:rsidP="004A372F">
            <w:pPr>
              <w:pStyle w:val="Akapitzlist"/>
              <w:numPr>
                <w:ilvl w:val="0"/>
                <w:numId w:val="14"/>
              </w:numPr>
              <w:spacing w:before="240" w:after="160" w:line="252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19476A">
              <w:rPr>
                <w:rFonts w:ascii="Arial" w:hAnsi="Arial" w:cs="Arial"/>
                <w:sz w:val="20"/>
                <w:szCs w:val="20"/>
              </w:rPr>
              <w:t>predefiniowalne</w:t>
            </w:r>
            <w:proofErr w:type="spellEnd"/>
            <w:proofErr w:type="gramEnd"/>
            <w:r w:rsidRPr="0019476A">
              <w:rPr>
                <w:rFonts w:ascii="Arial" w:hAnsi="Arial" w:cs="Arial"/>
                <w:sz w:val="20"/>
                <w:szCs w:val="20"/>
              </w:rPr>
              <w:t xml:space="preserve"> przez użytkownika wartości szerokości/poziomy okna;</w:t>
            </w:r>
          </w:p>
          <w:p w14:paraId="6A65CF1A" w14:textId="77777777" w:rsidR="004A372F" w:rsidRPr="0019476A" w:rsidRDefault="004A372F" w:rsidP="004A372F">
            <w:pPr>
              <w:pStyle w:val="Akapitzlist"/>
              <w:numPr>
                <w:ilvl w:val="0"/>
                <w:numId w:val="14"/>
              </w:numPr>
              <w:spacing w:before="240" w:after="160" w:line="252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9476A">
              <w:rPr>
                <w:rFonts w:ascii="Arial" w:hAnsi="Arial" w:cs="Arial"/>
                <w:sz w:val="20"/>
                <w:szCs w:val="20"/>
              </w:rPr>
              <w:t>automatyczne</w:t>
            </w:r>
            <w:proofErr w:type="gramEnd"/>
            <w:r w:rsidRPr="0019476A">
              <w:rPr>
                <w:rFonts w:ascii="Arial" w:hAnsi="Arial" w:cs="Arial"/>
                <w:sz w:val="20"/>
                <w:szCs w:val="20"/>
              </w:rPr>
              <w:t xml:space="preserve"> usuwanie tła;</w:t>
            </w:r>
          </w:p>
          <w:p w14:paraId="5EC703F7" w14:textId="77777777" w:rsidR="004A372F" w:rsidRPr="0019476A" w:rsidRDefault="004A372F" w:rsidP="004A372F">
            <w:pPr>
              <w:pStyle w:val="Akapitzlist"/>
              <w:numPr>
                <w:ilvl w:val="0"/>
                <w:numId w:val="14"/>
              </w:numPr>
              <w:spacing w:before="240" w:after="160" w:line="252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9476A">
              <w:rPr>
                <w:rFonts w:ascii="Arial" w:hAnsi="Arial" w:cs="Arial"/>
                <w:sz w:val="20"/>
                <w:szCs w:val="20"/>
              </w:rPr>
              <w:t>rekonstrukcje</w:t>
            </w:r>
            <w:proofErr w:type="gramEnd"/>
            <w:r w:rsidRPr="0019476A">
              <w:rPr>
                <w:rFonts w:ascii="Arial" w:hAnsi="Arial" w:cs="Arial"/>
                <w:sz w:val="20"/>
                <w:szCs w:val="20"/>
              </w:rPr>
              <w:t xml:space="preserve"> MPR (skośne, krzywoliniowe), </w:t>
            </w:r>
            <w:r w:rsidRPr="0019476A">
              <w:rPr>
                <w:rFonts w:ascii="Arial" w:hAnsi="Arial" w:cs="Arial"/>
                <w:i/>
                <w:iCs/>
                <w:sz w:val="20"/>
                <w:szCs w:val="20"/>
              </w:rPr>
              <w:t>slab</w:t>
            </w:r>
            <w:r w:rsidRPr="0019476A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13F00DAC" w14:textId="77777777" w:rsidR="004A372F" w:rsidRPr="0019476A" w:rsidRDefault="004A372F" w:rsidP="004A372F">
            <w:pPr>
              <w:pStyle w:val="Akapitzlist"/>
              <w:numPr>
                <w:ilvl w:val="0"/>
                <w:numId w:val="14"/>
              </w:numPr>
              <w:spacing w:before="240" w:after="160" w:line="252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9476A">
              <w:rPr>
                <w:rFonts w:ascii="Arial" w:hAnsi="Arial" w:cs="Arial"/>
                <w:sz w:val="20"/>
                <w:szCs w:val="20"/>
              </w:rPr>
              <w:t>fuzja</w:t>
            </w:r>
            <w:proofErr w:type="gramEnd"/>
            <w:r w:rsidRPr="0019476A">
              <w:rPr>
                <w:rFonts w:ascii="Arial" w:hAnsi="Arial" w:cs="Arial"/>
                <w:sz w:val="20"/>
                <w:szCs w:val="20"/>
              </w:rPr>
              <w:t xml:space="preserve"> obrazów z różnych modalności;</w:t>
            </w:r>
          </w:p>
          <w:p w14:paraId="28A708BE" w14:textId="77777777" w:rsidR="004A372F" w:rsidRPr="0019476A" w:rsidRDefault="004A372F" w:rsidP="004A372F">
            <w:pPr>
              <w:pStyle w:val="Akapitzlist"/>
              <w:numPr>
                <w:ilvl w:val="0"/>
                <w:numId w:val="14"/>
              </w:numPr>
              <w:spacing w:before="240" w:after="160" w:line="252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9476A">
              <w:rPr>
                <w:rFonts w:ascii="Arial" w:hAnsi="Arial" w:cs="Arial"/>
                <w:sz w:val="20"/>
                <w:szCs w:val="20"/>
              </w:rPr>
              <w:t>rekonstrukcje</w:t>
            </w:r>
            <w:proofErr w:type="gramEnd"/>
            <w:r w:rsidRPr="0019476A">
              <w:rPr>
                <w:rFonts w:ascii="Arial" w:hAnsi="Arial" w:cs="Arial"/>
                <w:sz w:val="20"/>
                <w:szCs w:val="20"/>
              </w:rPr>
              <w:t xml:space="preserve"> 3D z możliwością obrotów, regulacją przezroczystości, VOI, </w:t>
            </w:r>
          </w:p>
          <w:p w14:paraId="45DDEEE1" w14:textId="2B072DFA" w:rsidR="004A372F" w:rsidRPr="0019476A" w:rsidRDefault="004A372F" w:rsidP="004A372F">
            <w:pPr>
              <w:pStyle w:val="Akapitzlist"/>
              <w:numPr>
                <w:ilvl w:val="0"/>
                <w:numId w:val="14"/>
              </w:numPr>
              <w:spacing w:before="240" w:after="160" w:line="252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9476A">
              <w:rPr>
                <w:rFonts w:ascii="Arial" w:hAnsi="Arial" w:cs="Arial"/>
                <w:sz w:val="20"/>
                <w:szCs w:val="20"/>
              </w:rPr>
              <w:t>przecięcia</w:t>
            </w:r>
            <w:proofErr w:type="gramEnd"/>
            <w:r w:rsidRPr="0019476A">
              <w:rPr>
                <w:rFonts w:ascii="Arial" w:hAnsi="Arial" w:cs="Arial"/>
                <w:sz w:val="20"/>
                <w:szCs w:val="20"/>
              </w:rPr>
              <w:t xml:space="preserve"> w różnych płaszczyznach;</w:t>
            </w:r>
          </w:p>
          <w:p w14:paraId="6E220660" w14:textId="77777777" w:rsidR="004A372F" w:rsidRPr="0019476A" w:rsidRDefault="004A372F" w:rsidP="004A372F">
            <w:pPr>
              <w:pStyle w:val="Akapitzlist"/>
              <w:numPr>
                <w:ilvl w:val="0"/>
                <w:numId w:val="14"/>
              </w:numPr>
              <w:spacing w:before="240" w:after="160" w:line="252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9476A">
              <w:rPr>
                <w:rFonts w:ascii="Arial" w:hAnsi="Arial" w:cs="Arial"/>
                <w:sz w:val="20"/>
                <w:szCs w:val="20"/>
              </w:rPr>
              <w:t>odtwarzanie</w:t>
            </w:r>
            <w:proofErr w:type="gramEnd"/>
            <w:r w:rsidRPr="0019476A">
              <w:rPr>
                <w:rFonts w:ascii="Arial" w:hAnsi="Arial" w:cs="Arial"/>
                <w:sz w:val="20"/>
                <w:szCs w:val="20"/>
              </w:rPr>
              <w:t xml:space="preserve"> obrazów </w:t>
            </w:r>
            <w:proofErr w:type="spellStart"/>
            <w:r w:rsidRPr="0019476A">
              <w:rPr>
                <w:rFonts w:ascii="Arial" w:hAnsi="Arial" w:cs="Arial"/>
                <w:sz w:val="20"/>
                <w:szCs w:val="20"/>
              </w:rPr>
              <w:t>multi-frame</w:t>
            </w:r>
            <w:proofErr w:type="spellEnd"/>
            <w:r w:rsidRPr="0019476A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2A5B8C82" w14:textId="77777777" w:rsidR="004A372F" w:rsidRPr="0019476A" w:rsidRDefault="004A372F" w:rsidP="004A372F">
            <w:pPr>
              <w:pStyle w:val="Akapitzlist"/>
              <w:numPr>
                <w:ilvl w:val="0"/>
                <w:numId w:val="14"/>
              </w:numPr>
              <w:spacing w:before="240" w:after="160" w:line="252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9476A">
              <w:rPr>
                <w:rFonts w:ascii="Arial" w:hAnsi="Arial" w:cs="Arial"/>
                <w:sz w:val="20"/>
                <w:szCs w:val="20"/>
              </w:rPr>
              <w:t>obsługa</w:t>
            </w:r>
            <w:proofErr w:type="gramEnd"/>
            <w:r w:rsidRPr="0019476A">
              <w:rPr>
                <w:rFonts w:ascii="Arial" w:hAnsi="Arial" w:cs="Arial"/>
                <w:sz w:val="20"/>
                <w:szCs w:val="20"/>
              </w:rPr>
              <w:t xml:space="preserve"> DICOM ECG;</w:t>
            </w:r>
          </w:p>
          <w:p w14:paraId="152A25FB" w14:textId="77777777" w:rsidR="004A372F" w:rsidRPr="0019476A" w:rsidRDefault="004A372F" w:rsidP="004A372F">
            <w:pPr>
              <w:pStyle w:val="Akapitzlist"/>
              <w:numPr>
                <w:ilvl w:val="0"/>
                <w:numId w:val="14"/>
              </w:numPr>
              <w:spacing w:before="240" w:after="160" w:line="252" w:lineRule="auto"/>
              <w:rPr>
                <w:rFonts w:ascii="Arial" w:hAnsi="Arial" w:cs="Arial"/>
                <w:sz w:val="20"/>
                <w:szCs w:val="20"/>
              </w:rPr>
            </w:pPr>
            <w:r w:rsidRPr="0019476A">
              <w:rPr>
                <w:rFonts w:ascii="Arial" w:hAnsi="Arial" w:cs="Arial"/>
                <w:sz w:val="20"/>
                <w:szCs w:val="20"/>
              </w:rPr>
              <w:t xml:space="preserve">MIP (Maximum </w:t>
            </w:r>
            <w:proofErr w:type="spellStart"/>
            <w:r w:rsidRPr="0019476A">
              <w:rPr>
                <w:rFonts w:ascii="Arial" w:hAnsi="Arial" w:cs="Arial"/>
                <w:sz w:val="20"/>
                <w:szCs w:val="20"/>
              </w:rPr>
              <w:t>Intensity</w:t>
            </w:r>
            <w:proofErr w:type="spellEnd"/>
            <w:r w:rsidRPr="0019476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476A">
              <w:rPr>
                <w:rFonts w:ascii="Arial" w:hAnsi="Arial" w:cs="Arial"/>
                <w:sz w:val="20"/>
                <w:szCs w:val="20"/>
              </w:rPr>
              <w:t>Projection</w:t>
            </w:r>
            <w:proofErr w:type="spellEnd"/>
            <w:r w:rsidRPr="0019476A">
              <w:rPr>
                <w:rFonts w:ascii="Arial" w:hAnsi="Arial" w:cs="Arial"/>
                <w:sz w:val="20"/>
                <w:szCs w:val="20"/>
              </w:rPr>
              <w:t>);</w:t>
            </w:r>
          </w:p>
          <w:p w14:paraId="0CFFBDFE" w14:textId="77777777" w:rsidR="004A372F" w:rsidRPr="0019476A" w:rsidRDefault="004A372F" w:rsidP="004A372F">
            <w:pPr>
              <w:pStyle w:val="Akapitzlist"/>
              <w:numPr>
                <w:ilvl w:val="0"/>
                <w:numId w:val="14"/>
              </w:numPr>
              <w:spacing w:before="240" w:after="160" w:line="252" w:lineRule="auto"/>
              <w:rPr>
                <w:rFonts w:ascii="Arial" w:hAnsi="Arial" w:cs="Arial"/>
                <w:sz w:val="20"/>
                <w:szCs w:val="20"/>
              </w:rPr>
            </w:pPr>
            <w:r w:rsidRPr="0019476A">
              <w:rPr>
                <w:rFonts w:ascii="Arial" w:hAnsi="Arial" w:cs="Arial"/>
                <w:sz w:val="20"/>
                <w:szCs w:val="20"/>
              </w:rPr>
              <w:t xml:space="preserve">DSA (Digital </w:t>
            </w:r>
            <w:proofErr w:type="spellStart"/>
            <w:r w:rsidRPr="0019476A">
              <w:rPr>
                <w:rFonts w:ascii="Arial" w:hAnsi="Arial" w:cs="Arial"/>
                <w:sz w:val="20"/>
                <w:szCs w:val="20"/>
              </w:rPr>
              <w:t>Subtraction</w:t>
            </w:r>
            <w:proofErr w:type="spellEnd"/>
            <w:r w:rsidRPr="0019476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476A">
              <w:rPr>
                <w:rFonts w:ascii="Arial" w:hAnsi="Arial" w:cs="Arial"/>
                <w:sz w:val="20"/>
                <w:szCs w:val="20"/>
              </w:rPr>
              <w:t>Angiography</w:t>
            </w:r>
            <w:proofErr w:type="spellEnd"/>
            <w:r w:rsidRPr="0019476A">
              <w:rPr>
                <w:rFonts w:ascii="Arial" w:hAnsi="Arial" w:cs="Arial"/>
                <w:sz w:val="20"/>
                <w:szCs w:val="20"/>
              </w:rPr>
              <w:t>);</w:t>
            </w:r>
          </w:p>
          <w:p w14:paraId="16804237" w14:textId="4A286867" w:rsidR="004A372F" w:rsidRPr="0019476A" w:rsidRDefault="004A372F" w:rsidP="004A372F">
            <w:pPr>
              <w:pStyle w:val="Akapitzlist"/>
              <w:numPr>
                <w:ilvl w:val="0"/>
                <w:numId w:val="14"/>
              </w:num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 w:rsidRPr="0019476A">
              <w:rPr>
                <w:rFonts w:ascii="Arial" w:hAnsi="Arial" w:cs="Arial"/>
                <w:sz w:val="20"/>
                <w:szCs w:val="20"/>
              </w:rPr>
              <w:t>DRR (</w:t>
            </w:r>
            <w:proofErr w:type="spellStart"/>
            <w:r w:rsidRPr="0019476A">
              <w:rPr>
                <w:rFonts w:ascii="Arial" w:hAnsi="Arial" w:cs="Arial"/>
                <w:sz w:val="20"/>
                <w:szCs w:val="20"/>
              </w:rPr>
              <w:t>Digitally</w:t>
            </w:r>
            <w:proofErr w:type="spellEnd"/>
            <w:r w:rsidRPr="0019476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476A">
              <w:rPr>
                <w:rFonts w:ascii="Arial" w:hAnsi="Arial" w:cs="Arial"/>
                <w:sz w:val="20"/>
                <w:szCs w:val="20"/>
              </w:rPr>
              <w:t>Reconstructed</w:t>
            </w:r>
            <w:proofErr w:type="spellEnd"/>
            <w:r w:rsidRPr="0019476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9476A">
              <w:rPr>
                <w:rFonts w:ascii="Arial" w:hAnsi="Arial" w:cs="Arial"/>
                <w:sz w:val="20"/>
                <w:szCs w:val="20"/>
              </w:rPr>
              <w:t>Radiography</w:t>
            </w:r>
            <w:proofErr w:type="spellEnd"/>
            <w:r w:rsidRPr="0019476A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78E323" w14:textId="44E2ABBF" w:rsidR="004A372F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 w:rsidRPr="0019476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AEA788" w14:textId="77777777" w:rsidR="004A372F" w:rsidRPr="0019476A" w:rsidRDefault="004A372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A372F" w:rsidRPr="00FA4CE7" w14:paraId="559D3FD7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AA15B0" w14:textId="16D579E2" w:rsidR="004A372F" w:rsidRDefault="004A372F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0EFCF2" w14:textId="6FF06FCD" w:rsidR="004A372F" w:rsidRPr="0019476A" w:rsidRDefault="004A372F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Możliwość wywoływania z innej aplikacji wyświetlania obrazów w oferowanym oprogramowaniu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0A9B11" w14:textId="46E38618" w:rsidR="004A372F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EBBC23" w14:textId="77777777" w:rsidR="004A372F" w:rsidRPr="0019476A" w:rsidRDefault="004A372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A372F" w:rsidRPr="00FA4CE7" w14:paraId="69466AF4" w14:textId="77777777" w:rsidTr="004A372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4D184C" w14:textId="77777777" w:rsidR="004A372F" w:rsidRDefault="004A372F" w:rsidP="00BF33E4">
            <w:pPr>
              <w:ind w:left="57"/>
              <w:jc w:val="center"/>
              <w:rPr>
                <w:rFonts w:ascii="Arial" w:hAnsi="Arial" w:cs="Arial"/>
              </w:rPr>
            </w:pPr>
          </w:p>
        </w:tc>
        <w:tc>
          <w:tcPr>
            <w:tcW w:w="879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99F484" w14:textId="53765896" w:rsidR="004A372F" w:rsidRPr="0019476A" w:rsidRDefault="004A372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19476A">
              <w:rPr>
                <w:rFonts w:ascii="Arial" w:hAnsi="Arial" w:cs="Arial"/>
                <w:b/>
                <w:bCs/>
                <w:sz w:val="20"/>
                <w:szCs w:val="20"/>
              </w:rPr>
              <w:t>WYMAGANIA DODATKOWE WLICZONE W CENĘ OFERTY</w:t>
            </w:r>
          </w:p>
        </w:tc>
      </w:tr>
      <w:tr w:rsidR="004A372F" w:rsidRPr="00FA4CE7" w14:paraId="6695C206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559A19" w14:textId="16B19737" w:rsidR="004A372F" w:rsidRDefault="004A372F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0590C5" w14:textId="236ABA8B" w:rsidR="004A372F" w:rsidRPr="0019476A" w:rsidRDefault="000D1EA4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spacing w:val="-1"/>
              </w:rPr>
              <w:t>Wykonanie wszystkich pomiarów i testów odbiorczych (akceptacyjnych i specjalistycznych dopuszczający aparat do użytkowania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8F8752" w14:textId="219C1A0B" w:rsidR="004A372F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471FA4" w14:textId="77777777" w:rsidR="004A372F" w:rsidRPr="0019476A" w:rsidRDefault="004A372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A372F" w:rsidRPr="00FA4CE7" w14:paraId="01CDF217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0F7A3A" w14:textId="50833CF6" w:rsidR="004A372F" w:rsidRDefault="000D1EA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0DB1F7" w14:textId="77777777" w:rsidR="000D1EA4" w:rsidRPr="0019476A" w:rsidRDefault="000D1EA4" w:rsidP="000D1EA4">
            <w:pPr>
              <w:widowControl w:val="0"/>
              <w:ind w:right="273"/>
              <w:textAlignment w:val="baseline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Wykonanie projektu osłon stałych wraz z uzgodnieniem i zaopiniowaniem przez WSSE, finalne</w:t>
            </w:r>
          </w:p>
          <w:p w14:paraId="21D0D053" w14:textId="3A711F1B" w:rsidR="004A372F" w:rsidRPr="0019476A" w:rsidRDefault="000D1EA4" w:rsidP="000D1EA4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 </w:t>
            </w:r>
            <w:proofErr w:type="gramStart"/>
            <w:r w:rsidRPr="0019476A">
              <w:rPr>
                <w:rFonts w:ascii="Arial" w:hAnsi="Arial" w:cs="Arial"/>
              </w:rPr>
              <w:t>uruchomienie</w:t>
            </w:r>
            <w:proofErr w:type="gramEnd"/>
            <w:r w:rsidRPr="0019476A">
              <w:rPr>
                <w:rFonts w:ascii="Arial" w:hAnsi="Arial" w:cs="Arial"/>
              </w:rPr>
              <w:t xml:space="preserve"> pracowni RTG (uzyskanie zezwolenia WSSE).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D4BE0B" w14:textId="7C9FCADE" w:rsidR="004A372F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 w:rsidRPr="0019476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8B8730" w14:textId="77777777" w:rsidR="004A372F" w:rsidRPr="0019476A" w:rsidRDefault="004A372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A372F" w:rsidRPr="00FA4CE7" w14:paraId="1A1BAC88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4F3CEA" w14:textId="55C69ABC" w:rsidR="004A372F" w:rsidRDefault="000D1EA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E0B952" w14:textId="595F316D" w:rsidR="004A372F" w:rsidRPr="0019476A" w:rsidRDefault="000D1EA4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Wykonanie rozkładu mocy dawki zgodnie z wymogami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32503D" w14:textId="1936B3AB" w:rsidR="004A372F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 w:rsidRPr="0019476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3CF8A6" w14:textId="77777777" w:rsidR="004A372F" w:rsidRPr="0019476A" w:rsidRDefault="004A372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A372F" w:rsidRPr="00FA4CE7" w14:paraId="541032D1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5E04D4" w14:textId="3F2AF151" w:rsidR="004A372F" w:rsidRDefault="000D1EA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49B059" w14:textId="77777777" w:rsidR="000D1EA4" w:rsidRPr="0019476A" w:rsidRDefault="000D1EA4" w:rsidP="000D1EA4">
            <w:pPr>
              <w:widowControl w:val="0"/>
              <w:spacing w:after="96"/>
              <w:contextualSpacing/>
              <w:rPr>
                <w:rFonts w:ascii="Arial" w:hAnsi="Arial" w:cs="Arial"/>
                <w:spacing w:val="-1"/>
              </w:rPr>
            </w:pPr>
            <w:r w:rsidRPr="0019476A">
              <w:rPr>
                <w:rFonts w:ascii="Arial" w:hAnsi="Arial" w:cs="Arial"/>
                <w:spacing w:val="-1"/>
              </w:rPr>
              <w:t>Integracja z systemami RIS/PACS Zamawiającego w zakresie dwukierunkowej wymiany danych o zleceniach i danych obrazowych.</w:t>
            </w:r>
          </w:p>
          <w:p w14:paraId="03EC3C98" w14:textId="1CFF3A8C" w:rsidR="004A372F" w:rsidRPr="0019476A" w:rsidRDefault="000D1EA4" w:rsidP="000D1EA4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spacing w:val="-1"/>
              </w:rPr>
              <w:t xml:space="preserve">Zamawiający posiada system </w:t>
            </w:r>
            <w:proofErr w:type="spellStart"/>
            <w:r w:rsidRPr="0019476A">
              <w:rPr>
                <w:rFonts w:ascii="Arial" w:hAnsi="Arial" w:cs="Arial"/>
                <w:spacing w:val="-1"/>
              </w:rPr>
              <w:t>Alteris</w:t>
            </w:r>
            <w:proofErr w:type="spellEnd"/>
            <w:r w:rsidRPr="0019476A">
              <w:rPr>
                <w:rFonts w:ascii="Arial" w:hAnsi="Arial" w:cs="Arial"/>
                <w:spacing w:val="-1"/>
              </w:rPr>
              <w:t xml:space="preserve"> II. Koszty związane z dodatkowym licencjonowaniem, wdrożeniem, integracją i organizacją prac pokrywa Wykonawca.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DD4533" w14:textId="629754E7" w:rsidR="004A372F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 w:rsidRPr="0019476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B46EEB" w14:textId="77777777" w:rsidR="004A372F" w:rsidRPr="0019476A" w:rsidRDefault="004A372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A372F" w:rsidRPr="00FA4CE7" w14:paraId="79667897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86DE69" w14:textId="6D789427" w:rsidR="004A372F" w:rsidRDefault="000D1EA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0F1EE8" w14:textId="557D83D5" w:rsidR="004A372F" w:rsidRPr="0019476A" w:rsidRDefault="000D1EA4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color w:val="000000"/>
                <w:highlight w:val="white"/>
              </w:rPr>
              <w:t>Kompletny zestaw fantomów i sprzętu dodatkowego do przeprowadzania testów podstawowych fizycznych parametrów aparatów rentgenowskich w cyfrowej radiografii ogólnej wyposażonej w system AEC</w:t>
            </w:r>
            <w:r w:rsidRPr="0019476A">
              <w:rPr>
                <w:rFonts w:ascii="Arial" w:hAnsi="Arial" w:cs="Arial"/>
                <w:color w:val="000000"/>
              </w:rPr>
              <w:t xml:space="preserve"> </w:t>
            </w:r>
            <w:r w:rsidRPr="0019476A">
              <w:rPr>
                <w:rFonts w:ascii="Arial" w:hAnsi="Arial" w:cs="Arial"/>
              </w:rPr>
              <w:t>zgodnie z polskim prawem na dzień 30 marca 2023r.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21B667" w14:textId="62A0FB15" w:rsidR="004A372F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 w:rsidRPr="0019476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5F344E" w14:textId="77777777" w:rsidR="004A372F" w:rsidRPr="0019476A" w:rsidRDefault="004A372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D1EA4" w:rsidRPr="00FA4CE7" w14:paraId="6AFAD227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86CF11" w14:textId="335D0620" w:rsidR="000D1EA4" w:rsidRDefault="000D1EA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C2731A" w14:textId="4E4522E9" w:rsidR="000D1EA4" w:rsidRPr="0019476A" w:rsidRDefault="000D1EA4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highlight w:val="white"/>
              </w:rPr>
              <w:t>Kompletne, legalne i oryginalne oprogramowanie dostarczone na płytach DVD/CD z wszystkimi niezbędnymi kluczami/kodami.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C6818F" w14:textId="0338E491" w:rsidR="000D1EA4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 w:rsidRPr="0019476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655857" w14:textId="77777777" w:rsidR="000D1EA4" w:rsidRPr="0019476A" w:rsidRDefault="000D1E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D1EA4" w:rsidRPr="00FA4CE7" w14:paraId="02E4A3F9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A1CCCD" w14:textId="12C0B918" w:rsidR="000D1EA4" w:rsidRDefault="000D1EA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3AD337" w14:textId="6EE85181" w:rsidR="000D1EA4" w:rsidRPr="0019476A" w:rsidRDefault="000D1EA4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Zestaw do komunikacji głosowej pomiędzy sterownią a pomieszczeniem badań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C5B514" w14:textId="38A553C3" w:rsidR="000D1EA4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 w:rsidRPr="0019476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C0A0C7" w14:textId="77777777" w:rsidR="000D1EA4" w:rsidRPr="0019476A" w:rsidRDefault="000D1E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D1EA4" w:rsidRPr="00FA4CE7" w14:paraId="2E70B66A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9F5A7C" w14:textId="618BA332" w:rsidR="000D1EA4" w:rsidRDefault="000D1EA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5F2049" w14:textId="6CCD1FC5" w:rsidR="000D1EA4" w:rsidRPr="0019476A" w:rsidRDefault="000D1EA4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Dodatkowy statyw do zdjęć posturalnych, z uchwytami dla pacjenta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66772C" w14:textId="71BB164E" w:rsidR="000D1EA4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 w:rsidRPr="0019476A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F6A6FB" w14:textId="77777777" w:rsidR="000D1EA4" w:rsidRPr="0019476A" w:rsidRDefault="000D1E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1613D7DA" w14:textId="77777777" w:rsidTr="00107AE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090616" w14:textId="45008D34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3B6BE2" w14:textId="2F394A36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iCs/>
                <w:color w:val="000000"/>
              </w:rPr>
              <w:t xml:space="preserve">Demontaż obecnie używanego aparatu(Siemens </w:t>
            </w:r>
            <w:proofErr w:type="spellStart"/>
            <w:r w:rsidRPr="0019476A">
              <w:rPr>
                <w:rFonts w:ascii="Arial" w:hAnsi="Arial" w:cs="Arial"/>
                <w:iCs/>
                <w:color w:val="000000"/>
              </w:rPr>
              <w:t>Axiom</w:t>
            </w:r>
            <w:proofErr w:type="spellEnd"/>
            <w:r w:rsidRPr="0019476A">
              <w:rPr>
                <w:rFonts w:ascii="Arial" w:hAnsi="Arial" w:cs="Arial"/>
                <w:iCs/>
                <w:color w:val="000000"/>
              </w:rPr>
              <w:t xml:space="preserve"> MD r. </w:t>
            </w:r>
            <w:proofErr w:type="spellStart"/>
            <w:r w:rsidRPr="0019476A">
              <w:rPr>
                <w:rFonts w:ascii="Arial" w:hAnsi="Arial" w:cs="Arial"/>
                <w:iCs/>
                <w:color w:val="000000"/>
              </w:rPr>
              <w:t>prod</w:t>
            </w:r>
            <w:proofErr w:type="spellEnd"/>
            <w:r w:rsidRPr="0019476A">
              <w:rPr>
                <w:rFonts w:ascii="Arial" w:hAnsi="Arial" w:cs="Arial"/>
                <w:iCs/>
                <w:color w:val="000000"/>
              </w:rPr>
              <w:t>. 2005) RTG, jego transport oraz utylizacja</w:t>
            </w:r>
            <w:r w:rsidRPr="0019476A">
              <w:rPr>
                <w:rFonts w:ascii="Arial" w:hAnsi="Arial" w:cs="Arial"/>
              </w:rPr>
              <w:t>.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A69A8A" w14:textId="354B9903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EA79B4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836704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6EAC3C7B" w14:textId="77777777" w:rsidTr="00107AE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D04141" w14:textId="4135EE24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AA1D55" w14:textId="77777777" w:rsidR="0019476A" w:rsidRPr="0019476A" w:rsidRDefault="0019476A" w:rsidP="0019476A">
            <w:pPr>
              <w:widowControl w:val="0"/>
              <w:shd w:val="clear" w:color="auto" w:fill="FFFFFF"/>
              <w:ind w:right="-57"/>
              <w:textAlignment w:val="baseline"/>
              <w:rPr>
                <w:rFonts w:ascii="Arial" w:hAnsi="Arial" w:cs="Arial"/>
                <w:iCs/>
                <w:color w:val="000000"/>
              </w:rPr>
            </w:pPr>
            <w:r w:rsidRPr="0019476A">
              <w:rPr>
                <w:rFonts w:ascii="Arial" w:hAnsi="Arial" w:cs="Arial"/>
                <w:iCs/>
                <w:color w:val="000000"/>
              </w:rPr>
              <w:t xml:space="preserve">Przygotowanie pomieszczenia gabinetu </w:t>
            </w:r>
            <w:proofErr w:type="gramStart"/>
            <w:r w:rsidRPr="0019476A">
              <w:rPr>
                <w:rFonts w:ascii="Arial" w:hAnsi="Arial" w:cs="Arial"/>
                <w:iCs/>
                <w:color w:val="000000"/>
              </w:rPr>
              <w:t>RTG ,  miedzy</w:t>
            </w:r>
            <w:proofErr w:type="gramEnd"/>
            <w:r w:rsidRPr="0019476A">
              <w:rPr>
                <w:rFonts w:ascii="Arial" w:hAnsi="Arial" w:cs="Arial"/>
                <w:iCs/>
                <w:color w:val="000000"/>
              </w:rPr>
              <w:t xml:space="preserve"> innymi wymiana wykładziny na wykładzinę</w:t>
            </w:r>
          </w:p>
          <w:p w14:paraId="37640EFD" w14:textId="6A340976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iCs/>
                <w:color w:val="000000"/>
              </w:rPr>
              <w:t xml:space="preserve"> elektrostatyczną przeznaczoną </w:t>
            </w:r>
            <w:proofErr w:type="gramStart"/>
            <w:r w:rsidRPr="0019476A">
              <w:rPr>
                <w:rFonts w:ascii="Arial" w:hAnsi="Arial" w:cs="Arial"/>
                <w:iCs/>
                <w:color w:val="000000"/>
              </w:rPr>
              <w:t>do  pracowni</w:t>
            </w:r>
            <w:proofErr w:type="gramEnd"/>
            <w:r w:rsidRPr="0019476A">
              <w:rPr>
                <w:rFonts w:ascii="Arial" w:hAnsi="Arial" w:cs="Arial"/>
                <w:iCs/>
                <w:color w:val="000000"/>
              </w:rPr>
              <w:t xml:space="preserve"> rentgenowskich. Plan pracowni znajduje się w załączniku (podane wymiary są </w:t>
            </w:r>
            <w:proofErr w:type="gramStart"/>
            <w:r w:rsidRPr="0019476A">
              <w:rPr>
                <w:rFonts w:ascii="Arial" w:hAnsi="Arial" w:cs="Arial"/>
              </w:rPr>
              <w:t>orientacyjne ).</w:t>
            </w:r>
            <w:proofErr w:type="gramEnd"/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9FD87A" w14:textId="3039D63E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EA79B4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408E9F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24638D1A" w14:textId="77777777" w:rsidTr="00107AE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A4CBA2" w14:textId="695BEDEC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C75D30" w14:textId="77777777" w:rsidR="0019476A" w:rsidRPr="0019476A" w:rsidRDefault="0019476A" w:rsidP="0019476A">
            <w:pPr>
              <w:widowControl w:val="0"/>
              <w:ind w:right="273"/>
              <w:textAlignment w:val="baseline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Komplet akcesoriów, okablowania itp. urządzeń do uruchomienia i użytkowania aparatu</w:t>
            </w:r>
          </w:p>
          <w:p w14:paraId="014ED854" w14:textId="77777777" w:rsidR="0019476A" w:rsidRPr="0019476A" w:rsidRDefault="0019476A" w:rsidP="0019476A">
            <w:pPr>
              <w:widowControl w:val="0"/>
              <w:shd w:val="clear" w:color="auto" w:fill="FFFFFF"/>
              <w:ind w:right="-57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- instrukcja obsługi i użytkowania wszystkich urządzeń w języku polskim w wersji papierowej i</w:t>
            </w:r>
          </w:p>
          <w:p w14:paraId="4F250155" w14:textId="48CDB27B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lastRenderedPageBreak/>
              <w:t xml:space="preserve">  elektronicznej na płycie CD/</w:t>
            </w:r>
            <w:proofErr w:type="gramStart"/>
            <w:r w:rsidRPr="0019476A">
              <w:rPr>
                <w:rFonts w:ascii="Arial" w:hAnsi="Arial" w:cs="Arial"/>
              </w:rPr>
              <w:t>DVD  lub</w:t>
            </w:r>
            <w:proofErr w:type="gramEnd"/>
            <w:r w:rsidRPr="0019476A">
              <w:rPr>
                <w:rFonts w:ascii="Arial" w:hAnsi="Arial" w:cs="Arial"/>
              </w:rPr>
              <w:t xml:space="preserve"> innym nośniku w formacie PDF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B100E7" w14:textId="35DCCD4F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EA79B4">
              <w:rPr>
                <w:rFonts w:ascii="Arial" w:hAnsi="Arial" w:cs="Arial"/>
                <w:bCs/>
              </w:rPr>
              <w:lastRenderedPageBreak/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7C94C0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63094EB1" w14:textId="77777777" w:rsidTr="001D5AD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FD956E" w14:textId="06C372D2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176.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E4AA49" w14:textId="77777777" w:rsidR="0019476A" w:rsidRPr="0019476A" w:rsidRDefault="0019476A" w:rsidP="0019476A">
            <w:pPr>
              <w:widowControl w:val="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Zestaw osłon przed promieniowaniem</w:t>
            </w:r>
          </w:p>
          <w:p w14:paraId="73658576" w14:textId="77777777" w:rsidR="0019476A" w:rsidRPr="0019476A" w:rsidRDefault="0019476A" w:rsidP="0019476A">
            <w:pPr>
              <w:widowControl w:val="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- bezołowiowy fartuch jednostronny o równoważniku 0,5 mm Pb (standard LM)</w:t>
            </w:r>
          </w:p>
          <w:p w14:paraId="5C5A6E55" w14:textId="18BE02FF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- dziecięcy bezołowiowy fartuch jednostronny o równoważniku 0,5 mm Pb ( standard 50 x 70)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796C3" w14:textId="6B0D90E2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38644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6F6F30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390D23A4" w14:textId="77777777" w:rsidTr="001D5AD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A66275" w14:textId="13188DFA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1BFA3F" w14:textId="1199BF35" w:rsidR="0019476A" w:rsidRPr="0019476A" w:rsidRDefault="0019476A" w:rsidP="0019476A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Licencjonowanie obejmujące podłączenie wszystkich dostarczonych urządzeń i oprogramowania z systemami RIS/PACS </w:t>
            </w:r>
            <w:proofErr w:type="spellStart"/>
            <w:r w:rsidRPr="0019476A">
              <w:rPr>
                <w:rFonts w:ascii="Arial" w:hAnsi="Arial" w:cs="Arial"/>
              </w:rPr>
              <w:t>Alteris</w:t>
            </w:r>
            <w:proofErr w:type="spellEnd"/>
            <w:r w:rsidRPr="0019476A">
              <w:rPr>
                <w:rFonts w:ascii="Arial" w:hAnsi="Arial" w:cs="Arial"/>
              </w:rPr>
              <w:t xml:space="preserve"> II używanymi przez </w:t>
            </w:r>
            <w:proofErr w:type="spellStart"/>
            <w:r w:rsidRPr="0019476A">
              <w:rPr>
                <w:rFonts w:ascii="Arial" w:hAnsi="Arial" w:cs="Arial"/>
              </w:rPr>
              <w:t>Zamawaiajaćego</w:t>
            </w:r>
            <w:proofErr w:type="spellEnd"/>
            <w:r w:rsidRPr="0019476A">
              <w:rPr>
                <w:rFonts w:ascii="Arial" w:hAnsi="Arial" w:cs="Arial"/>
              </w:rPr>
              <w:t>.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5C1142" w14:textId="027C2C5C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38644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0F1108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9476A" w:rsidRPr="00FA4CE7" w14:paraId="5E1BB399" w14:textId="77777777" w:rsidTr="001D5AD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3EBA70" w14:textId="2E52D82B" w:rsidR="0019476A" w:rsidRDefault="0019476A" w:rsidP="0019476A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C5E4E6" w14:textId="77777777" w:rsidR="0019476A" w:rsidRPr="0019476A" w:rsidRDefault="0019476A" w:rsidP="0019476A">
            <w:pPr>
              <w:jc w:val="both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>Wykonawca jest zobowiązany udzielić Zamawiającemu licencji bezterminowo i bez ograniczeń dla wszystkich programów wymaganych do poprawnego działania oprogramowania w zakresie opisu przedmiotu zamówienia.</w:t>
            </w:r>
          </w:p>
          <w:p w14:paraId="178302C7" w14:textId="32A172DF" w:rsidR="0019476A" w:rsidRPr="0019476A" w:rsidRDefault="0019476A" w:rsidP="0019476A">
            <w:pPr>
              <w:jc w:val="both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Określenie </w:t>
            </w:r>
            <w:proofErr w:type="gramStart"/>
            <w:r w:rsidRPr="0019476A">
              <w:rPr>
                <w:rFonts w:ascii="Arial" w:hAnsi="Arial" w:cs="Arial"/>
              </w:rPr>
              <w:t>licencji jako</w:t>
            </w:r>
            <w:proofErr w:type="gramEnd"/>
            <w:r w:rsidRPr="0019476A">
              <w:rPr>
                <w:rFonts w:ascii="Arial" w:hAnsi="Arial" w:cs="Arial"/>
              </w:rPr>
              <w:t xml:space="preserve"> „bezterminowych i bez ograniczeń” oznacza, że nie są ograniczone czasowo i nie wygasną po zakończeniu trwania umowy;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0E4697" w14:textId="70BE7B71" w:rsidR="0019476A" w:rsidRPr="0019476A" w:rsidRDefault="0019476A" w:rsidP="0019476A">
            <w:pPr>
              <w:jc w:val="center"/>
              <w:rPr>
                <w:rFonts w:ascii="Arial" w:hAnsi="Arial" w:cs="Arial"/>
                <w:bCs/>
              </w:rPr>
            </w:pPr>
            <w:r w:rsidRPr="0038644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B6CE77" w14:textId="77777777" w:rsidR="0019476A" w:rsidRPr="0019476A" w:rsidRDefault="0019476A" w:rsidP="0019476A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0D1EA4" w:rsidRPr="00FA4CE7" w14:paraId="367616BE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182A5B" w14:textId="3B3BAD22" w:rsidR="000D1EA4" w:rsidRDefault="00C35644" w:rsidP="00BF33E4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1DCAF6" w14:textId="39834728" w:rsidR="000D1EA4" w:rsidRPr="0019476A" w:rsidRDefault="00C35644" w:rsidP="00C20C6B">
            <w:pPr>
              <w:spacing w:before="20" w:after="20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highlight w:val="white"/>
              </w:rPr>
              <w:t xml:space="preserve">Szkolenie z </w:t>
            </w:r>
            <w:r w:rsidR="0019476A" w:rsidRPr="0019476A">
              <w:rPr>
                <w:rFonts w:ascii="Arial" w:hAnsi="Arial" w:cs="Arial"/>
                <w:highlight w:val="white"/>
              </w:rPr>
              <w:t>obsługi w</w:t>
            </w:r>
            <w:r w:rsidRPr="0019476A">
              <w:rPr>
                <w:rFonts w:ascii="Arial" w:hAnsi="Arial" w:cs="Arial"/>
                <w:highlight w:val="white"/>
              </w:rPr>
              <w:t xml:space="preserve"> siedzibie zamawiającego min. 20h (w ramach min 3 spotkań)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001A69" w14:textId="56929CD5" w:rsidR="000D1EA4" w:rsidRPr="0019476A" w:rsidRDefault="0019476A" w:rsidP="00D32ED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01D5DB" w14:textId="77777777" w:rsidR="000D1EA4" w:rsidRPr="0019476A" w:rsidRDefault="000D1E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492FF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42E7B930" w:rsidR="00F13F0F" w:rsidRPr="00E67EFF" w:rsidRDefault="00163F7B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E67EFF" w:rsidRPr="00E67EFF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>0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09D30B31" w:rsidR="00E67EFF" w:rsidRPr="0019476A" w:rsidRDefault="00DA1094" w:rsidP="000D1EA4">
            <w:pPr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</w:rPr>
              <w:t xml:space="preserve">Termin </w:t>
            </w:r>
            <w:r w:rsidR="000D1EA4" w:rsidRPr="0019476A">
              <w:rPr>
                <w:rFonts w:ascii="Arial" w:hAnsi="Arial" w:cs="Arial"/>
              </w:rPr>
              <w:t xml:space="preserve">realizacji </w:t>
            </w:r>
            <w:r w:rsidRPr="0019476A">
              <w:rPr>
                <w:rFonts w:ascii="Arial" w:hAnsi="Arial" w:cs="Arial"/>
              </w:rPr>
              <w:t xml:space="preserve">max </w:t>
            </w:r>
            <w:r w:rsidR="000D1EA4" w:rsidRPr="0019476A">
              <w:rPr>
                <w:rFonts w:ascii="Arial" w:hAnsi="Arial" w:cs="Arial"/>
              </w:rPr>
              <w:t>10 tygodni</w:t>
            </w:r>
            <w:r w:rsidRPr="0019476A"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575BD470" w:rsidR="00F13F0F" w:rsidRPr="0019476A" w:rsidRDefault="00F07C8E" w:rsidP="00F13F0F">
            <w:pPr>
              <w:jc w:val="center"/>
              <w:rPr>
                <w:rFonts w:ascii="Arial" w:hAnsi="Arial" w:cs="Arial"/>
              </w:rPr>
            </w:pPr>
            <w:r w:rsidRPr="0019476A">
              <w:rPr>
                <w:rFonts w:ascii="Arial" w:hAnsi="Arial" w:cs="Arial"/>
                <w:bCs/>
              </w:rPr>
              <w:t>TAK</w:t>
            </w:r>
            <w:r w:rsidR="00FD28D1" w:rsidRPr="0019476A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6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19476A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DA1094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6E3079DD" w14:textId="694C334F" w:rsidR="00E34970" w:rsidRPr="005356E8" w:rsidRDefault="00DA1094" w:rsidP="007C5DCE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C35644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3B547E65" w:rsidR="00CF03A4" w:rsidRPr="007319A3" w:rsidRDefault="00CF03A4" w:rsidP="00857FDA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57FDA">
              <w:rPr>
                <w:rFonts w:ascii="Arial" w:hAnsi="Arial" w:cs="Arial"/>
              </w:rPr>
              <w:t>72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79BB020E" w:rsidR="006D608D" w:rsidRPr="00E67D99" w:rsidRDefault="00D430D6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4D8A8739" w:rsidR="006D608D" w:rsidRPr="00E67D99" w:rsidRDefault="00D430D6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3C89D75C" w:rsidR="006D608D" w:rsidRPr="007319A3" w:rsidRDefault="006D608D" w:rsidP="007C5DCE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</w:t>
            </w:r>
            <w:r w:rsidR="007C5DCE">
              <w:rPr>
                <w:rFonts w:ascii="Arial" w:hAnsi="Arial" w:cs="Arial"/>
              </w:rPr>
              <w:t xml:space="preserve">dostępny </w:t>
            </w:r>
            <w:r>
              <w:rPr>
                <w:rFonts w:ascii="Arial" w:hAnsi="Arial" w:cs="Arial"/>
              </w:rPr>
              <w:t xml:space="preserve">przez okres, co najmniej </w:t>
            </w:r>
            <w:r w:rsidR="007C5DCE">
              <w:rPr>
                <w:rFonts w:ascii="Arial" w:hAnsi="Arial" w:cs="Arial"/>
              </w:rPr>
              <w:t>10</w:t>
            </w:r>
            <w:r>
              <w:rPr>
                <w:rFonts w:ascii="Arial" w:hAnsi="Arial" w:cs="Arial"/>
              </w:rPr>
              <w:t xml:space="preserve">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7D25D6F0" w:rsidR="006D608D" w:rsidRPr="00E67D99" w:rsidRDefault="006D608D" w:rsidP="00D430D6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D430D6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1A2AA1B3" w14:textId="77777777" w:rsidR="006D608D" w:rsidRDefault="006D608D" w:rsidP="006D608D">
            <w:pPr>
              <w:ind w:left="69"/>
              <w:rPr>
                <w:rFonts w:ascii="Arial" w:hAnsi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  <w:p w14:paraId="4C48AE68" w14:textId="708A0F44" w:rsidR="007C5DCE" w:rsidRPr="007319A3" w:rsidRDefault="007C5DCE" w:rsidP="006D608D">
            <w:pPr>
              <w:ind w:left="69"/>
              <w:rPr>
                <w:rFonts w:ascii="Arial" w:hAnsi="Arial" w:cs="Arial"/>
              </w:rPr>
            </w:pPr>
            <w:r>
              <w:rPr>
                <w:highlight w:val="white"/>
              </w:rPr>
              <w:t>Dostarczenie wypełnionego paszportu technicznego najpóźniej w momencie odbioru urządzenia przez Sanepid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18FE14A3" w:rsidR="006D608D" w:rsidRPr="00E67D99" w:rsidRDefault="006D608D" w:rsidP="00D430D6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D430D6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>Wszelkiego rodzaju koszty związane z dodatkowym licencjonowaniem oraz integrowaniem 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1576AF" w14:textId="77777777" w:rsidR="0049267F" w:rsidRDefault="0049267F" w:rsidP="00C7451F">
      <w:r>
        <w:separator/>
      </w:r>
    </w:p>
  </w:endnote>
  <w:endnote w:type="continuationSeparator" w:id="0">
    <w:p w14:paraId="4EED231E" w14:textId="77777777" w:rsidR="0049267F" w:rsidRDefault="0049267F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E36D31" w:rsidRPr="002E4DD8" w:rsidRDefault="00E36D31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1062CD">
      <w:rPr>
        <w:noProof/>
      </w:rPr>
      <w:t>14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1062CD">
      <w:rPr>
        <w:noProof/>
      </w:rPr>
      <w:t>14</w:t>
    </w:r>
    <w:r>
      <w:rPr>
        <w:noProof/>
      </w:rPr>
      <w:fldChar w:fldCharType="end"/>
    </w:r>
  </w:p>
  <w:p w14:paraId="418D582F" w14:textId="44DA690D" w:rsidR="00E36D31" w:rsidRDefault="00E36D31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E36D31" w:rsidRPr="002E4DD8" w:rsidRDefault="00E36D31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BF8C41" w14:textId="77777777" w:rsidR="0049267F" w:rsidRDefault="0049267F" w:rsidP="00C7451F">
      <w:r>
        <w:separator/>
      </w:r>
    </w:p>
  </w:footnote>
  <w:footnote w:type="continuationSeparator" w:id="0">
    <w:p w14:paraId="35B0B380" w14:textId="77777777" w:rsidR="0049267F" w:rsidRDefault="0049267F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E36D31" w:rsidRDefault="00E36D31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E36D31" w:rsidRDefault="00E36D31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037D6C"/>
    <w:multiLevelType w:val="hybridMultilevel"/>
    <w:tmpl w:val="D0BEAA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C94D37"/>
    <w:multiLevelType w:val="multilevel"/>
    <w:tmpl w:val="E23EEF8E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BAE39E1"/>
    <w:multiLevelType w:val="multilevel"/>
    <w:tmpl w:val="5480480C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690A0C"/>
    <w:multiLevelType w:val="hybridMultilevel"/>
    <w:tmpl w:val="381C02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0"/>
  </w:num>
  <w:num w:numId="6">
    <w:abstractNumId w:val="10"/>
  </w:num>
  <w:num w:numId="7">
    <w:abstractNumId w:val="7"/>
  </w:num>
  <w:num w:numId="8">
    <w:abstractNumId w:val="3"/>
  </w:num>
  <w:num w:numId="9">
    <w:abstractNumId w:val="12"/>
  </w:num>
  <w:num w:numId="10">
    <w:abstractNumId w:val="13"/>
  </w:num>
  <w:num w:numId="11">
    <w:abstractNumId w:val="5"/>
  </w:num>
  <w:num w:numId="12">
    <w:abstractNumId w:val="11"/>
  </w:num>
  <w:num w:numId="13">
    <w:abstractNumId w:val="9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B6A66"/>
    <w:rsid w:val="000C521B"/>
    <w:rsid w:val="000C64C5"/>
    <w:rsid w:val="000D0EB3"/>
    <w:rsid w:val="000D1EA4"/>
    <w:rsid w:val="000D718B"/>
    <w:rsid w:val="000F5B08"/>
    <w:rsid w:val="001062CD"/>
    <w:rsid w:val="001231C5"/>
    <w:rsid w:val="00127011"/>
    <w:rsid w:val="00163F7B"/>
    <w:rsid w:val="00166353"/>
    <w:rsid w:val="00177F03"/>
    <w:rsid w:val="001842C3"/>
    <w:rsid w:val="0019476A"/>
    <w:rsid w:val="001A7956"/>
    <w:rsid w:val="001B0258"/>
    <w:rsid w:val="001B1118"/>
    <w:rsid w:val="001B313D"/>
    <w:rsid w:val="001D1BD6"/>
    <w:rsid w:val="001E740F"/>
    <w:rsid w:val="001F32C9"/>
    <w:rsid w:val="001F521E"/>
    <w:rsid w:val="002020C1"/>
    <w:rsid w:val="00212059"/>
    <w:rsid w:val="00230883"/>
    <w:rsid w:val="00235950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B3732"/>
    <w:rsid w:val="002B413A"/>
    <w:rsid w:val="002C1421"/>
    <w:rsid w:val="002E4DD8"/>
    <w:rsid w:val="002F450D"/>
    <w:rsid w:val="003165AD"/>
    <w:rsid w:val="003310CE"/>
    <w:rsid w:val="0034274A"/>
    <w:rsid w:val="0034740B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46AC7"/>
    <w:rsid w:val="004612DB"/>
    <w:rsid w:val="0049267F"/>
    <w:rsid w:val="00492FF0"/>
    <w:rsid w:val="00493E2A"/>
    <w:rsid w:val="004A372F"/>
    <w:rsid w:val="004B511C"/>
    <w:rsid w:val="004C60CC"/>
    <w:rsid w:val="004C6109"/>
    <w:rsid w:val="004D140C"/>
    <w:rsid w:val="004E1E0B"/>
    <w:rsid w:val="004F5065"/>
    <w:rsid w:val="004F6459"/>
    <w:rsid w:val="004F710F"/>
    <w:rsid w:val="004F7336"/>
    <w:rsid w:val="005072F9"/>
    <w:rsid w:val="005316A6"/>
    <w:rsid w:val="00531B80"/>
    <w:rsid w:val="005356E8"/>
    <w:rsid w:val="005401E0"/>
    <w:rsid w:val="00542143"/>
    <w:rsid w:val="00551A8B"/>
    <w:rsid w:val="00553ED2"/>
    <w:rsid w:val="005635D5"/>
    <w:rsid w:val="00570591"/>
    <w:rsid w:val="00582865"/>
    <w:rsid w:val="0059132C"/>
    <w:rsid w:val="005C6A5A"/>
    <w:rsid w:val="005E5228"/>
    <w:rsid w:val="005F3491"/>
    <w:rsid w:val="00606F6E"/>
    <w:rsid w:val="006219BE"/>
    <w:rsid w:val="006426A3"/>
    <w:rsid w:val="00653A98"/>
    <w:rsid w:val="006612B4"/>
    <w:rsid w:val="00666B37"/>
    <w:rsid w:val="00671B39"/>
    <w:rsid w:val="006A3916"/>
    <w:rsid w:val="006A69D5"/>
    <w:rsid w:val="006B1342"/>
    <w:rsid w:val="006C08F3"/>
    <w:rsid w:val="006C54C0"/>
    <w:rsid w:val="006D608D"/>
    <w:rsid w:val="006F317E"/>
    <w:rsid w:val="00702DDF"/>
    <w:rsid w:val="00723A20"/>
    <w:rsid w:val="007319A3"/>
    <w:rsid w:val="00735B48"/>
    <w:rsid w:val="007605AB"/>
    <w:rsid w:val="00775800"/>
    <w:rsid w:val="00787DCD"/>
    <w:rsid w:val="007A0957"/>
    <w:rsid w:val="007A4680"/>
    <w:rsid w:val="007B7330"/>
    <w:rsid w:val="007C5DCE"/>
    <w:rsid w:val="007C7DAD"/>
    <w:rsid w:val="007D41A8"/>
    <w:rsid w:val="007E040D"/>
    <w:rsid w:val="007E3853"/>
    <w:rsid w:val="007E3CA5"/>
    <w:rsid w:val="007F7E6F"/>
    <w:rsid w:val="00804BED"/>
    <w:rsid w:val="00807C89"/>
    <w:rsid w:val="00815552"/>
    <w:rsid w:val="00815E29"/>
    <w:rsid w:val="0081694B"/>
    <w:rsid w:val="00850528"/>
    <w:rsid w:val="00857FDA"/>
    <w:rsid w:val="00866363"/>
    <w:rsid w:val="008733DA"/>
    <w:rsid w:val="008A3E1A"/>
    <w:rsid w:val="008A3F4A"/>
    <w:rsid w:val="008A7A63"/>
    <w:rsid w:val="008B3402"/>
    <w:rsid w:val="008C4F71"/>
    <w:rsid w:val="008D2D41"/>
    <w:rsid w:val="008D4F05"/>
    <w:rsid w:val="008D6C56"/>
    <w:rsid w:val="008E21D7"/>
    <w:rsid w:val="008E2345"/>
    <w:rsid w:val="00900B30"/>
    <w:rsid w:val="00912FD8"/>
    <w:rsid w:val="00915C7D"/>
    <w:rsid w:val="00927310"/>
    <w:rsid w:val="009323B1"/>
    <w:rsid w:val="00946DEC"/>
    <w:rsid w:val="00951F12"/>
    <w:rsid w:val="009528DB"/>
    <w:rsid w:val="00960E7D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017D"/>
    <w:rsid w:val="00A2697D"/>
    <w:rsid w:val="00A3243B"/>
    <w:rsid w:val="00A37CCB"/>
    <w:rsid w:val="00A60C8C"/>
    <w:rsid w:val="00A614FA"/>
    <w:rsid w:val="00A704DE"/>
    <w:rsid w:val="00A80317"/>
    <w:rsid w:val="00A85852"/>
    <w:rsid w:val="00A86F87"/>
    <w:rsid w:val="00AB2E7B"/>
    <w:rsid w:val="00AB42A7"/>
    <w:rsid w:val="00AB6A6E"/>
    <w:rsid w:val="00AB79E4"/>
    <w:rsid w:val="00AC6B0B"/>
    <w:rsid w:val="00AD212A"/>
    <w:rsid w:val="00AD4AF8"/>
    <w:rsid w:val="00AD6B86"/>
    <w:rsid w:val="00AD7B4A"/>
    <w:rsid w:val="00AE14C4"/>
    <w:rsid w:val="00AF1012"/>
    <w:rsid w:val="00AF305C"/>
    <w:rsid w:val="00AF453B"/>
    <w:rsid w:val="00B34FAE"/>
    <w:rsid w:val="00B460E5"/>
    <w:rsid w:val="00B6758B"/>
    <w:rsid w:val="00B901C5"/>
    <w:rsid w:val="00B975D0"/>
    <w:rsid w:val="00BA1A5D"/>
    <w:rsid w:val="00BA4A0E"/>
    <w:rsid w:val="00BA6C3B"/>
    <w:rsid w:val="00BD0CBD"/>
    <w:rsid w:val="00BD357D"/>
    <w:rsid w:val="00BD7D5F"/>
    <w:rsid w:val="00BF291C"/>
    <w:rsid w:val="00BF33E4"/>
    <w:rsid w:val="00C010DB"/>
    <w:rsid w:val="00C15FAE"/>
    <w:rsid w:val="00C20C6B"/>
    <w:rsid w:val="00C2331A"/>
    <w:rsid w:val="00C2391E"/>
    <w:rsid w:val="00C33A4D"/>
    <w:rsid w:val="00C35644"/>
    <w:rsid w:val="00C56B35"/>
    <w:rsid w:val="00C635A6"/>
    <w:rsid w:val="00C71D8F"/>
    <w:rsid w:val="00C7451F"/>
    <w:rsid w:val="00C766EB"/>
    <w:rsid w:val="00C82DB7"/>
    <w:rsid w:val="00C94D8B"/>
    <w:rsid w:val="00C95339"/>
    <w:rsid w:val="00CA6E0F"/>
    <w:rsid w:val="00CB4384"/>
    <w:rsid w:val="00CC492A"/>
    <w:rsid w:val="00CC523C"/>
    <w:rsid w:val="00CD1D35"/>
    <w:rsid w:val="00CE79AB"/>
    <w:rsid w:val="00CF03A4"/>
    <w:rsid w:val="00D16DB8"/>
    <w:rsid w:val="00D32EDC"/>
    <w:rsid w:val="00D40C6B"/>
    <w:rsid w:val="00D430D6"/>
    <w:rsid w:val="00D94050"/>
    <w:rsid w:val="00D960E8"/>
    <w:rsid w:val="00DA1094"/>
    <w:rsid w:val="00DB3AED"/>
    <w:rsid w:val="00DB5623"/>
    <w:rsid w:val="00DD4723"/>
    <w:rsid w:val="00DD6FD9"/>
    <w:rsid w:val="00DF45DD"/>
    <w:rsid w:val="00E15FF9"/>
    <w:rsid w:val="00E308F8"/>
    <w:rsid w:val="00E3285E"/>
    <w:rsid w:val="00E32AC2"/>
    <w:rsid w:val="00E34970"/>
    <w:rsid w:val="00E36D31"/>
    <w:rsid w:val="00E615F3"/>
    <w:rsid w:val="00E660B3"/>
    <w:rsid w:val="00E67D99"/>
    <w:rsid w:val="00E67EFF"/>
    <w:rsid w:val="00E95EDC"/>
    <w:rsid w:val="00EA25EF"/>
    <w:rsid w:val="00EB4802"/>
    <w:rsid w:val="00ED3808"/>
    <w:rsid w:val="00EE0AC3"/>
    <w:rsid w:val="00EE0C21"/>
    <w:rsid w:val="00F01327"/>
    <w:rsid w:val="00F013A7"/>
    <w:rsid w:val="00F053D7"/>
    <w:rsid w:val="00F06835"/>
    <w:rsid w:val="00F07C8E"/>
    <w:rsid w:val="00F126D9"/>
    <w:rsid w:val="00F128BD"/>
    <w:rsid w:val="00F12FA9"/>
    <w:rsid w:val="00F13F0F"/>
    <w:rsid w:val="00F363F9"/>
    <w:rsid w:val="00F42787"/>
    <w:rsid w:val="00F471D1"/>
    <w:rsid w:val="00F5103B"/>
    <w:rsid w:val="00F5317B"/>
    <w:rsid w:val="00F72CF9"/>
    <w:rsid w:val="00F7746A"/>
    <w:rsid w:val="00FA1BB5"/>
    <w:rsid w:val="00FA4CE7"/>
    <w:rsid w:val="00FD28D1"/>
    <w:rsid w:val="00FD5E2F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 w:qFormat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qFormat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uiPriority w:val="99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  <w:style w:type="character" w:customStyle="1" w:styleId="BodyTextIndent2Char">
    <w:name w:val="Body Text Indent 2 Char"/>
    <w:qFormat/>
    <w:rsid w:val="00492FF0"/>
    <w:rPr>
      <w:sz w:val="24"/>
    </w:rPr>
  </w:style>
  <w:style w:type="character" w:customStyle="1" w:styleId="tlid-translation">
    <w:name w:val="tlid-translation"/>
    <w:qFormat/>
    <w:rsid w:val="007A4680"/>
  </w:style>
  <w:style w:type="paragraph" w:styleId="Lista">
    <w:name w:val="List"/>
    <w:basedOn w:val="Normalny"/>
    <w:uiPriority w:val="99"/>
    <w:unhideWhenUsed/>
    <w:locked/>
    <w:rsid w:val="0019476A"/>
    <w:pPr>
      <w:ind w:left="283" w:hanging="283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locked/>
    <w:rsid w:val="0019476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9476A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2C513-51F4-484B-BB2E-245E9FF86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14</Pages>
  <Words>3266</Words>
  <Characters>19597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23</cp:revision>
  <cp:lastPrinted>2022-05-25T07:58:00Z</cp:lastPrinted>
  <dcterms:created xsi:type="dcterms:W3CDTF">2023-05-19T08:42:00Z</dcterms:created>
  <dcterms:modified xsi:type="dcterms:W3CDTF">2023-05-22T08:10:00Z</dcterms:modified>
</cp:coreProperties>
</file>