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ED5" w:rsidRPr="004046A8" w:rsidRDefault="00555ED5" w:rsidP="00555ED5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 w:rsidR="00643DFF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3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17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4</w:t>
      </w:r>
    </w:p>
    <w:p w:rsidR="001E0F60" w:rsidRPr="00555ED5" w:rsidRDefault="00555ED5" w:rsidP="00555ED5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  <w:r w:rsidR="00835160">
        <w:rPr>
          <w:rFonts w:cs="Calibri"/>
        </w:rPr>
        <w:tab/>
      </w:r>
      <w:r w:rsidR="00835160">
        <w:rPr>
          <w:rFonts w:cs="Calibri"/>
        </w:rPr>
        <w:tab/>
      </w:r>
    </w:p>
    <w:p w:rsidR="001E0F60" w:rsidRDefault="00835160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</w:t>
      </w:r>
    </w:p>
    <w:p w:rsidR="001E0F60" w:rsidRDefault="00835160">
      <w:pPr>
        <w:jc w:val="center"/>
        <w:rPr>
          <w:rFonts w:cs="Calibri"/>
          <w:b/>
        </w:rPr>
      </w:pPr>
      <w:r>
        <w:rPr>
          <w:rFonts w:cs="Calibri"/>
          <w:b/>
        </w:rPr>
        <w:t>OPIS PRZEDMIOTU ZAMÓWIENI</w:t>
      </w:r>
      <w:r w:rsidR="00555ED5">
        <w:rPr>
          <w:rFonts w:cs="Calibri"/>
          <w:b/>
        </w:rPr>
        <w:t>A</w:t>
      </w:r>
    </w:p>
    <w:p w:rsidR="00835160" w:rsidRDefault="00835160">
      <w:pPr>
        <w:spacing w:after="0" w:line="240" w:lineRule="auto"/>
        <w:rPr>
          <w:rFonts w:cs="Calibri"/>
          <w:b/>
          <w:bCs/>
        </w:rPr>
      </w:pPr>
      <w:r>
        <w:rPr>
          <w:rFonts w:cs="Calibri"/>
          <w:b/>
          <w:bCs/>
        </w:rPr>
        <w:t xml:space="preserve">Zadanie nr </w:t>
      </w:r>
      <w:r w:rsidR="00643DFF">
        <w:rPr>
          <w:rFonts w:cs="Calibri"/>
          <w:b/>
          <w:bCs/>
        </w:rPr>
        <w:t>3</w:t>
      </w:r>
      <w:r>
        <w:rPr>
          <w:rFonts w:cs="Calibri"/>
          <w:b/>
          <w:bCs/>
        </w:rPr>
        <w:t xml:space="preserve"> </w:t>
      </w:r>
    </w:p>
    <w:p w:rsidR="00B9316B" w:rsidRDefault="00B9316B">
      <w:pPr>
        <w:spacing w:after="0" w:line="240" w:lineRule="auto"/>
        <w:rPr>
          <w:rFonts w:cs="Calibri"/>
          <w:b/>
          <w:bCs/>
        </w:rPr>
      </w:pPr>
    </w:p>
    <w:p w:rsidR="00B9316B" w:rsidRDefault="00643DFF">
      <w:pPr>
        <w:spacing w:after="0" w:line="240" w:lineRule="auto"/>
        <w:rPr>
          <w:rFonts w:eastAsia="Microsoft YaHei" w:cs="Calibri"/>
        </w:rPr>
      </w:pPr>
      <w:r>
        <w:rPr>
          <w:rFonts w:eastAsia="Microsoft YaHei" w:cs="Calibri"/>
          <w:b/>
        </w:rPr>
        <w:t xml:space="preserve">Sprzęt do testów immunologicznych i panele alergologiczne </w:t>
      </w:r>
    </w:p>
    <w:p w:rsidR="001E0F60" w:rsidRDefault="00835160">
      <w:pPr>
        <w:spacing w:after="0" w:line="240" w:lineRule="auto"/>
        <w:rPr>
          <w:rFonts w:eastAsia="Microsoft YaHei" w:cs="Calibri"/>
          <w:b/>
          <w:bCs/>
          <w:color w:val="000000"/>
          <w:lang w:eastAsia="pl-PL"/>
        </w:rPr>
      </w:pPr>
      <w:proofErr w:type="gramStart"/>
      <w:r>
        <w:rPr>
          <w:rFonts w:eastAsia="Microsoft YaHei" w:cs="Calibri"/>
        </w:rPr>
        <w:t>na</w:t>
      </w:r>
      <w:proofErr w:type="gramEnd"/>
      <w:r>
        <w:rPr>
          <w:rFonts w:eastAsia="Microsoft YaHei" w:cs="Calibri"/>
        </w:rPr>
        <w:t xml:space="preserve"> okres 36</w:t>
      </w:r>
      <w:r>
        <w:rPr>
          <w:rFonts w:cs="Calibri"/>
        </w:rPr>
        <w:t xml:space="preserve"> miesięcy </w:t>
      </w:r>
    </w:p>
    <w:tbl>
      <w:tblPr>
        <w:tblW w:w="9811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9"/>
        <w:gridCol w:w="4451"/>
        <w:gridCol w:w="1412"/>
        <w:gridCol w:w="3199"/>
        <w:gridCol w:w="40"/>
      </w:tblGrid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9771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Producent/kraj:</w:t>
            </w: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9771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Model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aparatu</w:t>
            </w:r>
            <w:proofErr w:type="spellEnd"/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4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Wartość wymagana</w:t>
            </w:r>
          </w:p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451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Parametry ogólne</w:t>
            </w:r>
          </w:p>
        </w:tc>
        <w:tc>
          <w:tcPr>
            <w:tcW w:w="14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1E0F60" w:rsidTr="00835160">
        <w:trPr>
          <w:trHeight w:val="554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Ilościowe testy immunoenzymatyczne do oznaczenia alergenów w systemie panelowym z możliwością uzyskania wyniku liczbowego dla każdego pojedynczego alergenu</w:t>
            </w:r>
          </w:p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Wymagane panele z uwzględnieniem alergenów pkt 19 -22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zastosowania odczynników z przeciwciałami monoklonalnymi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3.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Dolna granica wykrywania alergenów od 0,15kU/L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trHeight w:val="552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Odczynniki do badań gotowe do użycia, za wyjątkiem buforu płuczącego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5.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wymaga testów z kalibratorami z ludzkimi przeciwciałami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IgE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 znanym stężeniu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/l podanym przez producenta zawartym w każdym teście.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trHeight w:val="549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6.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indywidualnej 3do 5 punktowej kalibracji dla każdego testu z uwzględnieniem tła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7.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wglądu w przebieg krzywej kalibracyjnej każdego badania osobno.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wymaga na pasku testowym minimum 3do 5ciu linii 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standardowych jako</w:t>
            </w:r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kontrole pozytywne oraz kontrola negatywna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9.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wykonania badania w temperaturze pokojowej (18-25°C) bez konieczności przeliczania czasu inkubacji odczynników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10.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wykonania badania z jak najmniejszej objętości surowicy nie więcej niż 200µl, bez potrzeby rozcieńczania surowicy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11.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wymaga potwierdzenia braku reakcji krzyżowych z innymi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immunoglobulinami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:IgG</w:t>
            </w:r>
            <w:proofErr w:type="spellEnd"/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IgD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IgM</w:t>
            </w:r>
            <w:proofErr w:type="spellEnd"/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trHeight w:val="494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12.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Zaleca aby</w:t>
            </w:r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kaseta zawierała membranę nitrocelulozową umieszczoną w trwały sposób przez producenta. Umożliwia to wykonanie i odczyt badania bez konieczności przenoszenia jej w trakcie trwania całości procedury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13.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wymaga aby na wynik badania każdy alergen oceniony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indywidualnie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,podana</w:t>
            </w:r>
            <w:proofErr w:type="spellEnd"/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była klasa ocen wg międzynarodowych klas, w odpowiednich jednostkach i przedstawiony graficznie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14.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835160" w:rsidP="00C74A8B">
            <w:pPr>
              <w:pStyle w:val="NormalnyWeb"/>
              <w:spacing w:before="119" w:beforeAutospacing="0"/>
              <w:rPr>
                <w:color w:val="auto"/>
              </w:rPr>
            </w:pPr>
            <w:r>
              <w:rPr>
                <w:rFonts w:cs="Calibri"/>
              </w:rPr>
              <w:t xml:space="preserve"> </w:t>
            </w:r>
            <w:r w:rsidR="00C74A8B" w:rsidRPr="00C74A8B">
              <w:rPr>
                <w:rFonts w:ascii="Arial" w:hAnsi="Arial" w:cs="Arial"/>
                <w:color w:val="auto"/>
                <w:sz w:val="20"/>
                <w:szCs w:val="20"/>
              </w:rPr>
              <w:t>Zamawiający wymaga wydzierżawienie niezbędnego sprzętu do wykonania badania …………..</w:t>
            </w:r>
          </w:p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Należy podać rodzaj urządzenia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15.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programu do czytania testów w języku polskim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,automatyczną</w:t>
            </w:r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identyfikację paneli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16.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835160" w:rsidP="00C74A8B">
            <w:pPr>
              <w:pStyle w:val="NormalnyWeb"/>
              <w:spacing w:before="119" w:beforeAutospacing="0"/>
              <w:rPr>
                <w:color w:val="auto"/>
              </w:rPr>
            </w:pPr>
            <w:r>
              <w:rPr>
                <w:rFonts w:cs="Calibri"/>
              </w:rPr>
              <w:t xml:space="preserve"> </w:t>
            </w:r>
            <w:r w:rsidR="00C74A8B" w:rsidRPr="00C74A8B">
              <w:rPr>
                <w:rFonts w:ascii="Arial" w:hAnsi="Arial" w:cs="Arial"/>
                <w:color w:val="auto"/>
                <w:sz w:val="20"/>
                <w:szCs w:val="20"/>
              </w:rPr>
              <w:t>Archiwizacja wyników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17.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Instrukcja wykonania testów w języku polskim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18.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Integracja oprogramowania do odczytu testów z systemem medycznym zamawiającego ESCULAP, w zakresie automatycznej wymiany danych o zleceniach i wynikach pomiędzy urządzeniami- podłączenie na koszt dostawcy. 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19.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Panel 1: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atopowy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zawierający 30 alergenów w uwzględnieniem w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składzie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:Mleko</w:t>
            </w:r>
            <w:proofErr w:type="spellEnd"/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krowie,α-laktoalbumina, β-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laktoalbumina,Kazeina,Białko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jaja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kurzego,Żółtko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jaja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kurzego,Dorsz,Orzech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ziemny, Kakao, Soja, Jabłko,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Marchew,Pomidor,Mąka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-mix,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Kurczak,Owoce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cytrusowe -mix,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Ryż,Pyłki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traw-mix, Pyłek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żyta,Naskórek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psa, Naskórek kota,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Alternaria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alternata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D.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pteronyssinus</w:t>
            </w:r>
            <w:proofErr w:type="spellEnd"/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D.farinae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,Pyłek</w:t>
            </w:r>
            <w:proofErr w:type="spellEnd"/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leszczyny,Pyłek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brzozy,Pyłek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bylicy</w:t>
            </w:r>
          </w:p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Ilość 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opakowań : 6</w:t>
            </w:r>
            <w:proofErr w:type="gramEnd"/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20.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Panel 2: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pokarmowy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zawierający 30 alergenów w uwzględnieniem w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składzie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:Pomidor</w:t>
            </w:r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,Awokado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Banan,Owoce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cytrusowe-mix,Kiwi,Orzech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ziemny,Orzech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laskowy,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Groch,Soja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Seler,Wołowina,Kurczak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Wieprzowina, Krewetka,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Tuńczyk,Dorsz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Czosnek, Cebula,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Drożdże,Se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zam,Ryż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Kukurydza, Mąka pszenna,α-laktoalbumina, Kazeina , β-laktoalbumina, Białko jaja kurzego</w:t>
            </w:r>
          </w:p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Ilość 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opakowań :2</w:t>
            </w:r>
            <w:proofErr w:type="gramEnd"/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21.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Panel 3: wziewny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zawierający 20 alergenów w uwzględnieniem w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składzie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:Pyłek</w:t>
            </w:r>
            <w:proofErr w:type="spellEnd"/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żyta, Pyłek leszczyny, Pyłek brzozy, Pyłek bylicy, Pyłek olszyny szarej, Pyłek babki lancetowatej,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D.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pteronyssinus</w:t>
            </w:r>
            <w:proofErr w:type="spellEnd"/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D.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farinae</w:t>
            </w:r>
            <w:proofErr w:type="spellEnd"/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Naskórek psa, Naskórek kota, Naskórek chomika, Naskórek świnki morskiej,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Alternaria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alternata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Cladosporium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herbarum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Penicillium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notatum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</w:p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Ilość 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opakowań :10</w:t>
            </w:r>
            <w:proofErr w:type="gramEnd"/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  <w:p w:rsidR="001E0F60" w:rsidRDefault="001E0F60">
            <w:pPr>
              <w:widowControl w:val="0"/>
              <w:spacing w:after="0"/>
              <w:jc w:val="center"/>
              <w:rPr>
                <w:rFonts w:cs="Calibri"/>
              </w:rPr>
            </w:pP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22.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Panel 4: pokarmowy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zawierający 20 alergenów w uwzględnieniem w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składzie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:Orzech</w:t>
            </w:r>
            <w:proofErr w:type="spellEnd"/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ziemny, Orzech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laskowy,Migdał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Mleko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krowie,Białko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jaja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kurzego,Żółtko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jaja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kurzego,Bos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 8 kazeina, Ziemniak, Seler,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Marchew,Pomidor,Dorsz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Krewetka, Brzoskwinia,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Jabłko,Soja,Mąka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pszenna,Sezam,Mąka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żytnia</w:t>
            </w:r>
          </w:p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Ilość 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opakowań : 10</w:t>
            </w:r>
            <w:proofErr w:type="gramEnd"/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23.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</w:t>
            </w:r>
            <w:proofErr w:type="gram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wymaga aby</w:t>
            </w:r>
            <w:proofErr w:type="gram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termin ważności odczynników, testów był nie krótszy niż sześć miesięcy od daty otrzymania towaru.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trHeight w:val="284"/>
          <w:jc w:val="center"/>
        </w:trPr>
        <w:tc>
          <w:tcPr>
            <w:tcW w:w="9771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1E0F60" w:rsidRDefault="001E0F60">
            <w:pPr>
              <w:widowControl w:val="0"/>
              <w:spacing w:line="252" w:lineRule="auto"/>
              <w:jc w:val="center"/>
              <w:rPr>
                <w:rFonts w:cs="Calibri"/>
                <w:b/>
                <w:highlight w:val="yellow"/>
              </w:rPr>
            </w:pPr>
            <w:bookmarkStart w:id="0" w:name="_GoBack"/>
            <w:bookmarkEnd w:id="0"/>
          </w:p>
          <w:p w:rsidR="001E0F60" w:rsidRDefault="00835160">
            <w:pPr>
              <w:widowControl w:val="0"/>
              <w:spacing w:line="252" w:lineRule="auto"/>
              <w:jc w:val="center"/>
              <w:rPr>
                <w:rFonts w:cs="Calibri"/>
                <w:b/>
                <w:highlight w:val="yellow"/>
              </w:rPr>
            </w:pPr>
            <w:r>
              <w:rPr>
                <w:rFonts w:cs="Calibri"/>
                <w:b/>
                <w:highlight w:val="yellow"/>
              </w:rPr>
              <w:t>WARUNKI GWARANCJI I SERWISU ORAZ SZKOLENIE</w:t>
            </w:r>
          </w:p>
        </w:tc>
        <w:tc>
          <w:tcPr>
            <w:tcW w:w="40" w:type="dxa"/>
          </w:tcPr>
          <w:p w:rsidR="001E0F60" w:rsidRDefault="001E0F60">
            <w:pPr>
              <w:widowControl w:val="0"/>
            </w:pPr>
          </w:p>
        </w:tc>
      </w:tr>
    </w:tbl>
    <w:p w:rsidR="001E0F60" w:rsidRDefault="001E0F60">
      <w:pPr>
        <w:pStyle w:val="Nagwek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680"/>
        <w:gridCol w:w="6296"/>
        <w:gridCol w:w="632"/>
        <w:gridCol w:w="2046"/>
      </w:tblGrid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83516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83516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Czas reakcji serwisu na zgłoszenie (nie dłużej niż 48 godz.)</w:t>
            </w:r>
          </w:p>
          <w:p w:rsidR="00835160" w:rsidRPr="00835160" w:rsidRDefault="00835160" w:rsidP="0083516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shd w:val="clear" w:color="auto" w:fill="FFFF00"/>
                <w:lang w:eastAsia="pl-PL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- 48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 w:rsidRPr="00835160">
              <w:rPr>
                <w:color w:val="000000"/>
              </w:rPr>
              <w:t>5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Wydzierżawiający zobowiązany jest do wykonania bezpłatnych przeglądów </w:t>
            </w:r>
            <w:proofErr w:type="gramStart"/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okresowych  oraz</w:t>
            </w:r>
            <w:proofErr w:type="gramEnd"/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835160">
              <w:rPr>
                <w:rFonts w:ascii="Arial" w:hAnsi="Arial" w:cs="Arial"/>
                <w:color w:val="000000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835160">
              <w:rPr>
                <w:rFonts w:ascii="Arial" w:hAnsi="Arial" w:cs="Arial"/>
                <w:color w:val="000000"/>
                <w:sz w:val="20"/>
              </w:rPr>
              <w:t>tel</w:t>
            </w:r>
            <w:proofErr w:type="spellEnd"/>
            <w:r w:rsidRPr="00835160">
              <w:rPr>
                <w:rFonts w:ascii="Arial" w:hAnsi="Arial" w:cs="Arial"/>
                <w:color w:val="000000"/>
                <w:sz w:val="20"/>
              </w:rPr>
              <w:t>, fax, e-mail)</w:t>
            </w: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</w:pPr>
            <w:r w:rsidRPr="00835160">
              <w:lastRenderedPageBreak/>
              <w:t>8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</w:pPr>
            <w:r w:rsidRPr="00835160"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 w:rsidRPr="00835160">
              <w:rPr>
                <w:rFonts w:ascii="Arial" w:hAnsi="Arial" w:cs="Arial"/>
                <w:sz w:val="20"/>
                <w:szCs w:val="20"/>
              </w:rPr>
              <w:t xml:space="preserve">użytkowników </w:t>
            </w:r>
            <w:r w:rsidRPr="00835160">
              <w:rPr>
                <w:rFonts w:ascii="Arial" w:hAnsi="Arial"/>
                <w:sz w:val="20"/>
                <w:szCs w:val="20"/>
              </w:rPr>
              <w:t xml:space="preserve"> pracujących</w:t>
            </w:r>
            <w:proofErr w:type="gramEnd"/>
            <w:r w:rsidRPr="00835160">
              <w:rPr>
                <w:rFonts w:ascii="Arial" w:hAnsi="Arial"/>
                <w:sz w:val="20"/>
                <w:szCs w:val="20"/>
              </w:rPr>
              <w:t xml:space="preserve"> w trybie zmianowym w czasie umożliwiającym przeszkolenie całego personelu</w:t>
            </w:r>
            <w:r w:rsidRPr="00835160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1E0F60" w:rsidRDefault="001E0F60">
      <w:pPr>
        <w:pStyle w:val="Nagwek"/>
        <w:tabs>
          <w:tab w:val="left" w:pos="708"/>
        </w:tabs>
        <w:rPr>
          <w:rFonts w:ascii="Calibri" w:hAnsi="Calibri" w:cs="Calibri"/>
          <w:sz w:val="22"/>
          <w:szCs w:val="22"/>
        </w:rPr>
      </w:pPr>
    </w:p>
    <w:p w:rsidR="00835160" w:rsidRPr="00835160" w:rsidRDefault="00835160" w:rsidP="00835160"/>
    <w:p w:rsidR="00835160" w:rsidRPr="00835160" w:rsidRDefault="00835160" w:rsidP="00835160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b/>
          <w:sz w:val="20"/>
          <w:szCs w:val="20"/>
          <w:lang w:eastAsia="ar-SA"/>
        </w:rPr>
        <w:t>Uwagi</w:t>
      </w:r>
      <w:r w:rsidRPr="00835160">
        <w:rPr>
          <w:rFonts w:ascii="Arial" w:eastAsia="Times New Roman" w:hAnsi="Arial" w:cs="Arial"/>
          <w:sz w:val="20"/>
          <w:szCs w:val="20"/>
          <w:lang w:eastAsia="ar-SA"/>
        </w:rPr>
        <w:t>:</w:t>
      </w:r>
    </w:p>
    <w:p w:rsidR="00835160" w:rsidRPr="00835160" w:rsidRDefault="00835160" w:rsidP="0083516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sz w:val="20"/>
          <w:szCs w:val="20"/>
          <w:lang w:eastAsia="ar-SA"/>
        </w:rPr>
        <w:t>1.  Niespełnienie któregoś z podanych warunków granicznych (wymaganych) skutkować będzie odrzuceniem oferty.</w:t>
      </w:r>
    </w:p>
    <w:p w:rsidR="00835160" w:rsidRPr="00835160" w:rsidRDefault="00835160" w:rsidP="0083516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sz w:val="20"/>
          <w:szCs w:val="20"/>
          <w:lang w:eastAsia="ar-SA"/>
        </w:rPr>
        <w:t xml:space="preserve">2.   Oferta </w:t>
      </w:r>
      <w:proofErr w:type="gramStart"/>
      <w:r w:rsidRPr="00835160">
        <w:rPr>
          <w:rFonts w:ascii="Arial" w:eastAsia="Times New Roman" w:hAnsi="Arial" w:cs="Arial"/>
          <w:sz w:val="20"/>
          <w:szCs w:val="20"/>
          <w:lang w:eastAsia="ar-SA"/>
        </w:rPr>
        <w:t>nie spełniająca</w:t>
      </w:r>
      <w:proofErr w:type="gramEnd"/>
      <w:r w:rsidRPr="00835160">
        <w:rPr>
          <w:rFonts w:ascii="Arial" w:eastAsia="Times New Roman" w:hAnsi="Arial" w:cs="Arial"/>
          <w:sz w:val="20"/>
          <w:szCs w:val="20"/>
          <w:lang w:eastAsia="ar-SA"/>
        </w:rPr>
        <w:t xml:space="preserve"> wymogów granicznych podlega odrzuceniu bez dalszego rozpatrywania.</w:t>
      </w:r>
    </w:p>
    <w:p w:rsidR="00835160" w:rsidRPr="00835160" w:rsidRDefault="00835160" w:rsidP="0083516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sz w:val="20"/>
          <w:szCs w:val="20"/>
          <w:lang w:eastAsia="ar-SA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 w:rsidRPr="00835160">
        <w:rPr>
          <w:rFonts w:ascii="Arial" w:eastAsia="Times New Roman" w:hAnsi="Arial" w:cs="Arial"/>
          <w:sz w:val="20"/>
          <w:szCs w:val="20"/>
          <w:lang w:eastAsia="ar-SA"/>
        </w:rPr>
        <w:t>wątpliwości co</w:t>
      </w:r>
      <w:proofErr w:type="gramEnd"/>
      <w:r w:rsidRPr="00835160">
        <w:rPr>
          <w:rFonts w:ascii="Arial" w:eastAsia="Times New Roman" w:hAnsi="Arial" w:cs="Arial"/>
          <w:sz w:val="20"/>
          <w:szCs w:val="20"/>
          <w:lang w:eastAsia="ar-SA"/>
        </w:rPr>
        <w:t xml:space="preserve"> do ich prawdziwości.</w:t>
      </w:r>
    </w:p>
    <w:p w:rsidR="00835160" w:rsidRPr="00835160" w:rsidRDefault="00835160" w:rsidP="00835160">
      <w:pPr>
        <w:rPr>
          <w:rFonts w:ascii="Arial" w:hAnsi="Arial" w:cs="Arial"/>
          <w:sz w:val="20"/>
          <w:szCs w:val="20"/>
        </w:rPr>
      </w:pPr>
    </w:p>
    <w:p w:rsidR="00835160" w:rsidRPr="00835160" w:rsidRDefault="00835160" w:rsidP="00835160">
      <w:pPr>
        <w:ind w:firstLine="708"/>
        <w:rPr>
          <w:rFonts w:ascii="Arial" w:hAnsi="Arial" w:cs="Arial"/>
          <w:sz w:val="20"/>
          <w:szCs w:val="20"/>
        </w:rPr>
      </w:pPr>
      <w:r w:rsidRPr="00835160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 w:rsidRPr="00835160">
        <w:rPr>
          <w:rFonts w:ascii="Arial" w:hAnsi="Arial" w:cs="Arial"/>
          <w:sz w:val="20"/>
          <w:szCs w:val="20"/>
        </w:rPr>
        <w:t>data</w:t>
      </w:r>
      <w:proofErr w:type="gramEnd"/>
      <w:r w:rsidRPr="00835160">
        <w:rPr>
          <w:rFonts w:ascii="Arial" w:hAnsi="Arial" w:cs="Arial"/>
          <w:sz w:val="20"/>
          <w:szCs w:val="20"/>
        </w:rPr>
        <w:t xml:space="preserve">………………….   </w:t>
      </w:r>
    </w:p>
    <w:p w:rsidR="00835160" w:rsidRPr="00835160" w:rsidRDefault="00835160" w:rsidP="00835160">
      <w:pPr>
        <w:rPr>
          <w:rFonts w:ascii="Arial" w:hAnsi="Arial" w:cs="Arial"/>
          <w:sz w:val="20"/>
          <w:szCs w:val="20"/>
        </w:rPr>
      </w:pPr>
      <w:r w:rsidRPr="00835160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835160">
        <w:rPr>
          <w:rFonts w:ascii="Arial" w:hAnsi="Arial" w:cs="Arial"/>
          <w:sz w:val="20"/>
          <w:szCs w:val="20"/>
        </w:rPr>
        <w:tab/>
      </w:r>
      <w:r w:rsidRPr="00835160">
        <w:rPr>
          <w:rFonts w:ascii="Arial" w:hAnsi="Arial" w:cs="Arial"/>
          <w:sz w:val="20"/>
          <w:szCs w:val="20"/>
        </w:rPr>
        <w:tab/>
      </w:r>
      <w:r w:rsidRPr="00835160">
        <w:rPr>
          <w:rFonts w:ascii="Arial" w:hAnsi="Arial" w:cs="Arial"/>
          <w:sz w:val="20"/>
          <w:szCs w:val="20"/>
        </w:rPr>
        <w:tab/>
      </w:r>
      <w:r w:rsidRPr="00835160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835160" w:rsidRPr="00835160" w:rsidRDefault="00835160" w:rsidP="00835160">
      <w:pPr>
        <w:widowControl w:val="0"/>
        <w:spacing w:after="120" w:line="240" w:lineRule="auto"/>
        <w:rPr>
          <w:rFonts w:ascii="Arial" w:hAnsi="Arial" w:cs="Arial"/>
          <w:kern w:val="2"/>
          <w:sz w:val="20"/>
          <w:szCs w:val="20"/>
          <w:lang w:eastAsia="pl-PL"/>
        </w:rPr>
      </w:pPr>
      <w:r w:rsidRPr="00835160">
        <w:rPr>
          <w:rFonts w:ascii="Arial" w:hAnsi="Arial" w:cs="Arial"/>
          <w:kern w:val="2"/>
          <w:sz w:val="20"/>
          <w:szCs w:val="20"/>
          <w:lang w:eastAsia="pl-PL"/>
        </w:rPr>
        <w:t xml:space="preserve">                                                                                                             Podpis osoby/osób upoważnionej</w:t>
      </w:r>
    </w:p>
    <w:p w:rsidR="001E0F60" w:rsidRDefault="00835160">
      <w:pPr>
        <w:pStyle w:val="Tekstpodstawow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</w:t>
      </w:r>
    </w:p>
    <w:sectPr w:rsidR="001E0F60">
      <w:pgSz w:w="11906" w:h="16838"/>
      <w:pgMar w:top="899" w:right="1440" w:bottom="539" w:left="144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F60"/>
    <w:rsid w:val="001E0F60"/>
    <w:rsid w:val="00555ED5"/>
    <w:rsid w:val="00643DFF"/>
    <w:rsid w:val="00835160"/>
    <w:rsid w:val="00B9316B"/>
    <w:rsid w:val="00BF6EEF"/>
    <w:rsid w:val="00C7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AD7268-96FA-4063-9380-E3E4628C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 w:val="22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950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4</cp:revision>
  <dcterms:created xsi:type="dcterms:W3CDTF">2024-06-06T10:24:00Z</dcterms:created>
  <dcterms:modified xsi:type="dcterms:W3CDTF">2024-06-06T10:34:00Z</dcterms:modified>
  <dc:language>pl-PL</dc:language>
</cp:coreProperties>
</file>