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330EB3" w:rsidRDefault="00330EB3" w:rsidP="00330EB3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727077">
        <w:rPr>
          <w:rFonts w:ascii="Arial" w:hAnsi="Arial" w:cs="Arial"/>
          <w:b/>
        </w:rPr>
        <w:t>implantów i materiałów ortopedycznych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86D9A">
        <w:rPr>
          <w:rFonts w:ascii="Arial" w:hAnsi="Arial" w:cs="Arial"/>
          <w:bCs/>
          <w:sz w:val="22"/>
          <w:szCs w:val="22"/>
        </w:rPr>
        <w:t>2</w:t>
      </w:r>
      <w:r w:rsidR="00727077">
        <w:rPr>
          <w:rFonts w:ascii="Arial" w:hAnsi="Arial" w:cs="Arial"/>
          <w:bCs/>
          <w:sz w:val="22"/>
          <w:szCs w:val="22"/>
        </w:rPr>
        <w:t>6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30EB3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6AF" w:rsidRDefault="006A26AF" w:rsidP="003265A0">
      <w:r>
        <w:separator/>
      </w:r>
    </w:p>
  </w:endnote>
  <w:endnote w:type="continuationSeparator" w:id="0">
    <w:p w:rsidR="006A26AF" w:rsidRDefault="006A26AF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6AF" w:rsidRDefault="006A26AF" w:rsidP="003265A0">
      <w:r>
        <w:separator/>
      </w:r>
    </w:p>
  </w:footnote>
  <w:footnote w:type="continuationSeparator" w:id="0">
    <w:p w:rsidR="006A26AF" w:rsidRDefault="006A26AF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A26AF"/>
    <w:rsid w:val="006B0F69"/>
    <w:rsid w:val="006B3C57"/>
    <w:rsid w:val="006C33F9"/>
    <w:rsid w:val="006C7C32"/>
    <w:rsid w:val="006E49DC"/>
    <w:rsid w:val="00712D95"/>
    <w:rsid w:val="00727077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2024-08-29T10:55:00Z</dcterms:created>
  <dcterms:modified xsi:type="dcterms:W3CDTF">2024-11-08T13:03:00Z</dcterms:modified>
</cp:coreProperties>
</file>