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947B4" w14:textId="231D0C30" w:rsidR="009D45EE" w:rsidRDefault="009D45EE" w:rsidP="009D45EE">
      <w:pPr>
        <w:pStyle w:val="Nagwek2"/>
        <w:jc w:val="both"/>
        <w:rPr>
          <w:rFonts w:cs="Arial"/>
        </w:rPr>
      </w:pPr>
      <w:r>
        <w:rPr>
          <w:rFonts w:cs="Arial"/>
        </w:rPr>
        <w:t>Załącznik nr 2-</w:t>
      </w:r>
      <w:r w:rsidR="00B8176B">
        <w:rPr>
          <w:rFonts w:cs="Arial"/>
        </w:rPr>
        <w:t>2</w:t>
      </w:r>
      <w:r>
        <w:rPr>
          <w:rFonts w:cs="Arial"/>
        </w:rPr>
        <w:t xml:space="preserve"> do SWZ                                                                  ZOZ/DZP/PN/</w:t>
      </w:r>
      <w:r w:rsidR="00823EC5">
        <w:rPr>
          <w:rFonts w:cs="Arial"/>
        </w:rPr>
        <w:t>30</w:t>
      </w:r>
      <w:r>
        <w:rPr>
          <w:rFonts w:cs="Arial"/>
        </w:rPr>
        <w:t>/26</w:t>
      </w:r>
    </w:p>
    <w:p w14:paraId="4B409816" w14:textId="77777777" w:rsidR="009D45EE" w:rsidRDefault="009D45EE" w:rsidP="009D45EE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081759B7" w14:textId="77777777" w:rsidR="009D45EE" w:rsidRDefault="009D45EE" w:rsidP="009D45EE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14:paraId="02D96D2B" w14:textId="77777777" w:rsidR="009D45EE" w:rsidRDefault="009D45EE" w:rsidP="009D45E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14:paraId="6A3DBA20" w14:textId="77777777" w:rsidR="009D45EE" w:rsidRDefault="009D45EE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14:paraId="5D1A3D9C" w14:textId="7E1594EE" w:rsidR="00B92C1C" w:rsidRDefault="009D45EE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>Zadanie</w:t>
      </w:r>
      <w:r w:rsidR="00823EC5" w:rsidRPr="00823EC5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B8176B">
        <w:rPr>
          <w:rFonts w:eastAsia="Arial Unicode MS"/>
          <w:b/>
          <w:sz w:val="22"/>
          <w:szCs w:val="22"/>
          <w:u w:val="single"/>
          <w:lang w:eastAsia="ar-SA"/>
        </w:rPr>
        <w:t>2</w:t>
      </w:r>
      <w:r w:rsidR="00823EC5" w:rsidRPr="00823EC5">
        <w:rPr>
          <w:rFonts w:eastAsia="Arial Unicode MS"/>
          <w:b/>
          <w:sz w:val="22"/>
          <w:szCs w:val="22"/>
          <w:u w:val="single"/>
          <w:lang w:eastAsia="ar-SA"/>
        </w:rPr>
        <w:t xml:space="preserve">: </w:t>
      </w:r>
      <w:r w:rsidR="00B8176B" w:rsidRPr="00B8176B">
        <w:rPr>
          <w:rFonts w:eastAsia="Arial Unicode MS"/>
          <w:b/>
          <w:sz w:val="22"/>
          <w:szCs w:val="22"/>
          <w:u w:val="single"/>
          <w:lang w:eastAsia="ar-SA"/>
        </w:rPr>
        <w:t>Mobilna lampa zabiegowa</w:t>
      </w:r>
    </w:p>
    <w:p w14:paraId="52BA6E4D" w14:textId="77777777"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 w14:paraId="1575A25C" w14:textId="77777777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552657A3" w14:textId="77777777"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  <w:bookmarkStart w:id="0" w:name="_Hlk242875669"/>
          </w:p>
          <w:p w14:paraId="3AFCF5FC" w14:textId="5A656826" w:rsidR="00C414C1" w:rsidRPr="00C14A6B" w:rsidRDefault="00B8176B" w:rsidP="001B1037">
            <w:pPr>
              <w:widowControl w:val="0"/>
              <w:jc w:val="center"/>
              <w:rPr>
                <w:rStyle w:val="Domylnaczcionkaakapitu1"/>
                <w:b/>
              </w:rPr>
            </w:pPr>
            <w:r w:rsidRPr="00B8176B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Mobilna Lampa zabiegowa - 1 sztuka</w:t>
            </w:r>
          </w:p>
        </w:tc>
      </w:tr>
    </w:tbl>
    <w:p w14:paraId="5CE266C8" w14:textId="77777777"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 w14:paraId="039C4649" w14:textId="77777777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DEBCE" w14:textId="77777777" w:rsidR="00C414C1" w:rsidRDefault="00554556" w:rsidP="00916F20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</w:t>
            </w:r>
            <w:r w:rsidR="00916F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16F20"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 w:rsidR="00916F20"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414C1" w14:paraId="63090491" w14:textId="77777777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10928" w14:textId="77777777"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916F2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916F20"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 w:rsidR="00916F20"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 w:rsidR="00916F20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A11C6C" w14:paraId="0281D5A9" w14:textId="77777777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121FD" w14:textId="18132B74" w:rsidR="00A11C6C" w:rsidRDefault="00A11C6C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Rok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produkcji</w:t>
            </w:r>
            <w:proofErr w:type="spellEnd"/>
            <w:r w:rsidR="000B2DFB">
              <w:rPr>
                <w:rFonts w:ascii="Arial" w:hAnsi="Arial" w:cs="Arial"/>
                <w:sz w:val="20"/>
                <w:szCs w:val="20"/>
                <w:lang w:val="en-US"/>
              </w:rPr>
              <w:t xml:space="preserve"> 2026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(urządzenie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fabrycznie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nowe</w:t>
            </w:r>
            <w:proofErr w:type="spellEnd"/>
            <w:r w:rsidR="0001497E">
              <w:rPr>
                <w:rFonts w:ascii="Arial" w:hAnsi="Arial" w:cs="Arial"/>
                <w:sz w:val="20"/>
                <w:szCs w:val="20"/>
                <w:lang w:val="en-US"/>
              </w:rPr>
              <w:t>*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  <w:r w:rsidR="000B2DF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 w14:paraId="3509E4C3" w14:textId="77777777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49EE537D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14:paraId="5705CADD" w14:textId="77777777"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144452B6" w14:textId="77777777"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C25BC1A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6EADFCD2" w14:textId="77777777"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14:paraId="23C8FA27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7031795D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 w14:paraId="4371F682" w14:textId="77777777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799EFF8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797E2D9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8E66BEF" w14:textId="77777777"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AC78625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C414C1" w14:paraId="63BB0263" w14:textId="77777777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060AB47E" w14:textId="77777777" w:rsidR="00C414C1" w:rsidRPr="0087274F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6253D7" w14:paraId="218D314C" w14:textId="77777777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9C61F" w14:textId="77777777" w:rsidR="006253D7" w:rsidRPr="00A7621D" w:rsidRDefault="006253D7" w:rsidP="006253D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5CCF1" w14:textId="77777777" w:rsidR="00B8176B" w:rsidRPr="00B8176B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  <w:r w:rsidRPr="00B8176B">
              <w:rPr>
                <w:rFonts w:ascii="Arial" w:hAnsi="Arial" w:cs="Arial"/>
                <w:sz w:val="20"/>
                <w:szCs w:val="20"/>
              </w:rPr>
              <w:t>Czasza lampy w kształcie koła lub wieloboku.</w:t>
            </w:r>
          </w:p>
          <w:p w14:paraId="1814151E" w14:textId="77777777" w:rsidR="00B8176B" w:rsidRPr="00B8176B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  <w:r w:rsidRPr="00B8176B">
              <w:rPr>
                <w:rFonts w:ascii="Arial" w:hAnsi="Arial" w:cs="Arial"/>
                <w:sz w:val="20"/>
                <w:szCs w:val="20"/>
              </w:rPr>
              <w:t xml:space="preserve">Lampa operacyjna </w:t>
            </w:r>
            <w:proofErr w:type="spellStart"/>
            <w:r w:rsidRPr="00B8176B">
              <w:rPr>
                <w:rFonts w:ascii="Arial" w:hAnsi="Arial" w:cs="Arial"/>
                <w:sz w:val="20"/>
                <w:szCs w:val="20"/>
              </w:rPr>
              <w:t>jednoczaszowa</w:t>
            </w:r>
            <w:proofErr w:type="spellEnd"/>
            <w:r w:rsidRPr="00B8176B">
              <w:rPr>
                <w:rFonts w:ascii="Arial" w:hAnsi="Arial" w:cs="Arial"/>
                <w:sz w:val="20"/>
                <w:szCs w:val="20"/>
              </w:rPr>
              <w:t xml:space="preserve"> na statywie jezdnym</w:t>
            </w:r>
          </w:p>
          <w:p w14:paraId="557AD206" w14:textId="78CBF855" w:rsidR="00B8176B" w:rsidRPr="00B8176B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  <w:r w:rsidRPr="00B8176B">
              <w:rPr>
                <w:rFonts w:ascii="Arial" w:hAnsi="Arial" w:cs="Arial"/>
                <w:sz w:val="20"/>
                <w:szCs w:val="20"/>
              </w:rPr>
              <w:t>Podstawa jezdna wyposażona w min. 4 koła, min</w:t>
            </w:r>
            <w:r w:rsidR="00190811">
              <w:rPr>
                <w:rFonts w:ascii="Arial" w:hAnsi="Arial" w:cs="Arial"/>
                <w:sz w:val="20"/>
                <w:szCs w:val="20"/>
              </w:rPr>
              <w:t>.</w:t>
            </w:r>
            <w:r w:rsidRPr="00B8176B">
              <w:rPr>
                <w:rFonts w:ascii="Arial" w:hAnsi="Arial" w:cs="Arial"/>
                <w:sz w:val="20"/>
                <w:szCs w:val="20"/>
              </w:rPr>
              <w:t xml:space="preserve"> 2 koła blokowane indywidualnie hamulcem</w:t>
            </w:r>
            <w:r w:rsidR="0019081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3D81DDF" w14:textId="4402D874" w:rsidR="00B8176B" w:rsidRPr="00B8176B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  <w:r w:rsidRPr="00B8176B">
              <w:rPr>
                <w:rFonts w:ascii="Arial" w:hAnsi="Arial" w:cs="Arial"/>
                <w:sz w:val="20"/>
                <w:szCs w:val="20"/>
              </w:rPr>
              <w:t>Lampa wyposażona w zestaw baterii</w:t>
            </w:r>
            <w:r w:rsidR="0019081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7613062" w14:textId="77777777" w:rsidR="00B8176B" w:rsidRPr="00B8176B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89DD91" w14:textId="77777777" w:rsidR="00B8176B" w:rsidRPr="00B8176B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  <w:r w:rsidRPr="00B8176B">
              <w:rPr>
                <w:rFonts w:ascii="Arial" w:hAnsi="Arial" w:cs="Arial"/>
                <w:sz w:val="20"/>
                <w:szCs w:val="20"/>
              </w:rPr>
              <w:t>Lampa wyposażona w zasilanie akumulatorowe, zapewniające min. 3h czasu pracy lampy</w:t>
            </w:r>
          </w:p>
          <w:p w14:paraId="0205E5D6" w14:textId="77777777" w:rsidR="00B8176B" w:rsidRPr="00B8176B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  <w:r w:rsidRPr="00B8176B">
              <w:rPr>
                <w:rFonts w:ascii="Arial" w:hAnsi="Arial" w:cs="Arial"/>
                <w:sz w:val="20"/>
                <w:szCs w:val="20"/>
              </w:rPr>
              <w:t>Czasza o konstrukcji zwartej, jednoczęściowej tj. bez fizycznych przerw i odstępów pomiędzy częściami czaszy.</w:t>
            </w:r>
          </w:p>
          <w:p w14:paraId="374EF445" w14:textId="77777777" w:rsidR="00B8176B" w:rsidRPr="00B8176B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  <w:r w:rsidRPr="00B8176B">
              <w:rPr>
                <w:rFonts w:ascii="Arial" w:hAnsi="Arial" w:cs="Arial"/>
                <w:sz w:val="20"/>
                <w:szCs w:val="20"/>
              </w:rPr>
              <w:t>Powierzchnia łatwa do utrzymania w czystości: gładka, bez widocznych (nie zabudowanych) śrub lub nitów mocujących, wykonana z materiałów odpornych na działanie środków dezynfekcyjnych. Nie dopuszcza się lamp z czaszą wyposażoną w uchwyty brudne na czaszy w postaci relingów lub uchwytów brudnych na czaszy.</w:t>
            </w:r>
          </w:p>
          <w:p w14:paraId="6AFDD761" w14:textId="182ADAB4" w:rsidR="00B8176B" w:rsidRPr="00B8176B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  <w:r w:rsidRPr="00B8176B">
              <w:rPr>
                <w:rFonts w:ascii="Arial" w:hAnsi="Arial" w:cs="Arial"/>
                <w:sz w:val="20"/>
                <w:szCs w:val="20"/>
              </w:rPr>
              <w:t>Źródło światła: LED</w:t>
            </w:r>
          </w:p>
          <w:p w14:paraId="273C8CB1" w14:textId="77777777" w:rsidR="00B8176B" w:rsidRPr="00B8176B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  <w:r w:rsidRPr="00B8176B">
              <w:rPr>
                <w:rFonts w:ascii="Arial" w:hAnsi="Arial" w:cs="Arial"/>
                <w:sz w:val="20"/>
                <w:szCs w:val="20"/>
              </w:rPr>
              <w:t>Matryce diodowe zawierająca- w czaszy: min. 10 diod LED</w:t>
            </w:r>
          </w:p>
          <w:p w14:paraId="3F0DF663" w14:textId="77777777" w:rsidR="00B8176B" w:rsidRPr="00B8176B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B20304" w14:textId="77777777" w:rsidR="00B8176B" w:rsidRPr="00B8176B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  <w:r w:rsidRPr="00B8176B">
              <w:rPr>
                <w:rFonts w:ascii="Arial" w:hAnsi="Arial" w:cs="Arial"/>
                <w:sz w:val="20"/>
                <w:szCs w:val="20"/>
              </w:rPr>
              <w:t xml:space="preserve">Natężenie światła </w:t>
            </w:r>
            <w:proofErr w:type="spellStart"/>
            <w:r w:rsidRPr="00B8176B">
              <w:rPr>
                <w:rFonts w:ascii="Arial" w:hAnsi="Arial" w:cs="Arial"/>
                <w:sz w:val="20"/>
                <w:szCs w:val="20"/>
              </w:rPr>
              <w:t>Ec</w:t>
            </w:r>
            <w:proofErr w:type="spellEnd"/>
            <w:r w:rsidRPr="00B8176B">
              <w:rPr>
                <w:rFonts w:ascii="Arial" w:hAnsi="Arial" w:cs="Arial"/>
                <w:sz w:val="20"/>
                <w:szCs w:val="20"/>
              </w:rPr>
              <w:t xml:space="preserve"> max. w odległości 1 m: min. 60 000 </w:t>
            </w:r>
            <w:proofErr w:type="spellStart"/>
            <w:r w:rsidRPr="00B8176B">
              <w:rPr>
                <w:rFonts w:ascii="Arial" w:hAnsi="Arial" w:cs="Arial"/>
                <w:sz w:val="20"/>
                <w:szCs w:val="20"/>
              </w:rPr>
              <w:t>lux</w:t>
            </w:r>
            <w:proofErr w:type="spellEnd"/>
          </w:p>
          <w:p w14:paraId="692A7C21" w14:textId="77777777" w:rsidR="00B8176B" w:rsidRPr="00B8176B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  <w:r w:rsidRPr="00B8176B">
              <w:rPr>
                <w:rFonts w:ascii="Arial" w:hAnsi="Arial" w:cs="Arial"/>
                <w:sz w:val="20"/>
                <w:szCs w:val="20"/>
              </w:rPr>
              <w:t>Regulacja natężenia światła w zakresie od 40 do 100%.</w:t>
            </w:r>
          </w:p>
          <w:p w14:paraId="1DE8E95D" w14:textId="77777777" w:rsidR="00B8176B" w:rsidRPr="00B8176B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  <w:r w:rsidRPr="00B8176B">
              <w:rPr>
                <w:rFonts w:ascii="Arial" w:hAnsi="Arial" w:cs="Arial"/>
                <w:sz w:val="20"/>
                <w:szCs w:val="20"/>
              </w:rPr>
              <w:t>Czasza wyposażona we wbudowany mikroprocesorowy system monitorujący sprawność diod LED.</w:t>
            </w:r>
          </w:p>
          <w:p w14:paraId="0B4D536E" w14:textId="77777777" w:rsidR="00B8176B" w:rsidRPr="00B8176B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  <w:r w:rsidRPr="00B8176B">
              <w:rPr>
                <w:rFonts w:ascii="Arial" w:hAnsi="Arial" w:cs="Arial"/>
                <w:sz w:val="20"/>
                <w:szCs w:val="20"/>
              </w:rPr>
              <w:t>Mikroprocesorowy system potwierdzony w dokumentacji producenta.</w:t>
            </w:r>
          </w:p>
          <w:p w14:paraId="308650BE" w14:textId="77777777" w:rsidR="00B8176B" w:rsidRPr="00B8176B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  <w:r w:rsidRPr="00B8176B">
              <w:rPr>
                <w:rFonts w:ascii="Arial" w:hAnsi="Arial" w:cs="Arial"/>
                <w:sz w:val="20"/>
                <w:szCs w:val="20"/>
              </w:rPr>
              <w:t>Regulacja natężenia światła</w:t>
            </w:r>
          </w:p>
          <w:p w14:paraId="674268AE" w14:textId="2BD46231" w:rsidR="00823EC5" w:rsidRPr="00E43B27" w:rsidRDefault="00B8176B" w:rsidP="00B8176B">
            <w:pPr>
              <w:rPr>
                <w:rFonts w:ascii="Arial" w:hAnsi="Arial" w:cs="Arial"/>
                <w:sz w:val="20"/>
                <w:szCs w:val="20"/>
              </w:rPr>
            </w:pPr>
            <w:r w:rsidRPr="00B8176B">
              <w:rPr>
                <w:rFonts w:ascii="Arial" w:hAnsi="Arial" w:cs="Arial"/>
                <w:sz w:val="20"/>
                <w:szCs w:val="20"/>
              </w:rPr>
              <w:t>Minimalna średnica pola roboczego: 220mm (mierzone w odległości 1 m od pola roboczego).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6B7BF" w14:textId="77777777" w:rsidR="006253D7" w:rsidRPr="005E1954" w:rsidRDefault="00C14A6B" w:rsidP="00916F2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400BC" w14:textId="77777777" w:rsidR="006253D7" w:rsidRPr="0087274F" w:rsidRDefault="006253D7" w:rsidP="006253D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14:paraId="62A7D980" w14:textId="77777777" w:rsidTr="00B817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86C51E6" w14:textId="77777777"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E4E8835" w14:textId="77777777" w:rsidR="00B8176B" w:rsidRPr="00B8176B" w:rsidRDefault="00B8176B" w:rsidP="00B817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176B">
              <w:rPr>
                <w:rFonts w:ascii="Arial" w:hAnsi="Arial" w:cs="Arial"/>
                <w:b/>
                <w:bCs/>
                <w:sz w:val="20"/>
                <w:szCs w:val="20"/>
              </w:rPr>
              <w:t>Matryce diodowe zawierająca- w czaszy: min. 10 diod LED</w:t>
            </w:r>
          </w:p>
          <w:p w14:paraId="35CC271B" w14:textId="77777777" w:rsidR="00B8176B" w:rsidRPr="00B8176B" w:rsidRDefault="00B8176B" w:rsidP="00B817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176B">
              <w:rPr>
                <w:rFonts w:ascii="Arial" w:hAnsi="Arial" w:cs="Arial"/>
                <w:b/>
                <w:bCs/>
                <w:sz w:val="20"/>
                <w:szCs w:val="20"/>
              </w:rPr>
              <w:t>Zasady oceny punktowej:</w:t>
            </w:r>
          </w:p>
          <w:p w14:paraId="74050614" w14:textId="11455D5D" w:rsidR="00B8176B" w:rsidRPr="00190811" w:rsidRDefault="00B8176B" w:rsidP="00B817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90811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- więcej niż 10 diod LED – </w:t>
            </w:r>
            <w:r w:rsidR="00DA706A" w:rsidRPr="00190811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190811">
              <w:rPr>
                <w:rFonts w:ascii="Arial" w:hAnsi="Arial" w:cs="Arial"/>
                <w:b/>
                <w:bCs/>
                <w:sz w:val="20"/>
                <w:szCs w:val="20"/>
              </w:rPr>
              <w:t>0 pkt</w:t>
            </w:r>
          </w:p>
          <w:p w14:paraId="10D8D1EB" w14:textId="1E48F35E" w:rsidR="000B2DFB" w:rsidRPr="00E43B27" w:rsidRDefault="00B8176B" w:rsidP="00B817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90811">
              <w:rPr>
                <w:rFonts w:ascii="Arial" w:hAnsi="Arial" w:cs="Arial"/>
                <w:b/>
                <w:bCs/>
                <w:sz w:val="20"/>
                <w:szCs w:val="20"/>
              </w:rPr>
              <w:t>- 10 diod LED –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8F9D90B" w14:textId="77777777"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4086F6F" w14:textId="3C36B27B"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0"/>
    </w:tbl>
    <w:p w14:paraId="1814A513" w14:textId="77777777" w:rsidR="00EF7C76" w:rsidRDefault="00EF7C7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 w14:paraId="650D2A4C" w14:textId="77777777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14:paraId="35003C11" w14:textId="77777777"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 w14:paraId="7CE42736" w14:textId="77777777" w:rsidTr="002865CE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1C8272" w14:textId="77777777"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C52B46" w14:textId="77777777" w:rsidR="00C414C1" w:rsidRPr="00A7621D" w:rsidRDefault="002865CE" w:rsidP="006D3609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="Calibri" w:hAnsi="Calibri" w:cs="Calibri"/>
                <w:sz w:val="22"/>
                <w:szCs w:val="22"/>
              </w:rPr>
              <w:t xml:space="preserve">Gwarancja min. 24 m-ce (bezpłatne – wliczone w cenę oferty przeglądy w okresie gwarancji, min. 1x/rok lub częściej, zgodnie z zaleceniami producenta – jeżeli dotyczy)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1A10CB" w14:textId="77777777"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031908" w14:textId="77777777"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 w14:paraId="256F755E" w14:textId="77777777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1449E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240EF" w14:textId="77777777"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14:paraId="3631DB01" w14:textId="41089927"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– </w:t>
            </w:r>
            <w:r w:rsidR="0001497E">
              <w:rPr>
                <w:rFonts w:ascii="Calibri" w:hAnsi="Calibri" w:cs="Calibri"/>
                <w:sz w:val="22"/>
                <w:szCs w:val="22"/>
              </w:rPr>
              <w:t xml:space="preserve">do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B8876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C9EDB34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C268C" w14:textId="77777777"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 w14:paraId="0A4DC0AA" w14:textId="77777777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66CF1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E3290" w14:textId="77777777"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14:paraId="7AA6B66B" w14:textId="77777777"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14:paraId="68B12DAA" w14:textId="77777777"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1CA44" w14:textId="77777777"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129880B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154D2DA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9F2A0" w14:textId="77777777"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 w14:paraId="02199F4F" w14:textId="77777777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4F9BF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DF2DF" w14:textId="77777777"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B30B9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90FA3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7F292ACC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14AEE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44CE7" w14:textId="77777777"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70C7D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6F7B2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7B99807B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BCAB8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CE35E" w14:textId="77777777"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B3D8E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5311A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 w14:paraId="2A2EBF34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2E28F" w14:textId="77777777"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A7185" w14:textId="77777777"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1F8E5" w14:textId="77777777"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65383" w14:textId="77777777"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17F978EB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9F5F8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E2142" w14:textId="77777777"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EA59D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43A33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4E47D650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8A0804C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066D4E7" w14:textId="77777777"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026DF9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C41AAF3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RPr="00D20DD7" w14:paraId="1210E879" w14:textId="77777777" w:rsidTr="00A762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59115" w14:textId="77777777"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B9A2F" w14:textId="77777777" w:rsidR="00C414C1" w:rsidRPr="00A7621D" w:rsidRDefault="00295574" w:rsidP="00D20DD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 xml:space="preserve">Paszport techniczny, instrukcje obsługi w języku polskim </w:t>
            </w:r>
            <w:r w:rsidR="00D20DD7" w:rsidRPr="00A7621D">
              <w:rPr>
                <w:rFonts w:ascii="Calibri" w:hAnsi="Calibri" w:cs="Calibri"/>
                <w:sz w:val="22"/>
                <w:szCs w:val="22"/>
              </w:rPr>
              <w:t>dostarczona w wersji papierowej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6E8D2" w14:textId="77777777"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EA1C6" w14:textId="77777777" w:rsidR="00C414C1" w:rsidRPr="00A7621D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 w14:paraId="37D47539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31EA2" w14:textId="77777777"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AFAED" w14:textId="77777777" w:rsidR="008E3A72" w:rsidRPr="008E3A72" w:rsidRDefault="00DE6AB5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>Instruktaż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z obsługi w</w:t>
            </w:r>
            <w:r w:rsid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93A46" w14:textId="77777777"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D8A03" w14:textId="77777777"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69749ABD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1E744" w14:textId="77777777"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21A8F" w14:textId="77777777"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14:paraId="0F31A75C" w14:textId="77777777"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Wykonawca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– jeżeli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E2BDE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5CD60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14:paraId="39612DB6" w14:textId="77777777" w:rsidR="000A64C2" w:rsidRDefault="000A64C2" w:rsidP="000A64C2">
      <w:pPr>
        <w:pStyle w:val="Tekstpodstawowy"/>
      </w:pPr>
    </w:p>
    <w:p w14:paraId="203E1EA5" w14:textId="19276F7F" w:rsidR="0001497E" w:rsidRDefault="0001497E" w:rsidP="0001497E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</w:t>
      </w:r>
      <w:r w:rsidRPr="00EA3FA8">
        <w:rPr>
          <w:rFonts w:ascii="Arial" w:hAnsi="Arial" w:cs="Arial"/>
          <w:sz w:val="20"/>
          <w:szCs w:val="20"/>
        </w:rPr>
        <w:t xml:space="preserve">Zaoferowany przedmiot zamówienia musi być fabrycznie nowy - rok produkcji min. 2026, nie dopuszcza się oferowania egzemplarzy używanych, regenerowanych, powystawowych, </w:t>
      </w:r>
      <w:proofErr w:type="spellStart"/>
      <w:r w:rsidRPr="00EA3FA8">
        <w:rPr>
          <w:rFonts w:ascii="Arial" w:hAnsi="Arial" w:cs="Arial"/>
          <w:sz w:val="20"/>
          <w:szCs w:val="20"/>
        </w:rPr>
        <w:t>rekondycjonowanych</w:t>
      </w:r>
      <w:proofErr w:type="spellEnd"/>
      <w:r w:rsidRPr="00EA3FA8">
        <w:rPr>
          <w:rFonts w:ascii="Arial" w:hAnsi="Arial" w:cs="Arial"/>
          <w:sz w:val="20"/>
          <w:szCs w:val="20"/>
        </w:rPr>
        <w:t>, demonstracyjnych, itp.)</w:t>
      </w:r>
      <w:r>
        <w:rPr>
          <w:rFonts w:ascii="Arial" w:hAnsi="Arial" w:cs="Arial"/>
          <w:sz w:val="20"/>
          <w:szCs w:val="20"/>
        </w:rPr>
        <w:t>.</w:t>
      </w:r>
    </w:p>
    <w:p w14:paraId="5BBAB329" w14:textId="77777777" w:rsidR="0001497E" w:rsidRPr="0001497E" w:rsidRDefault="0001497E" w:rsidP="0001497E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14:paraId="60236BEB" w14:textId="77777777"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14:paraId="49EFF72E" w14:textId="77777777"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14:paraId="15EA6D44" w14:textId="77777777"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Brak opisu w kolumnie 4. traktowany będzie, jako brak danego parametru.</w:t>
      </w:r>
    </w:p>
    <w:p w14:paraId="5D6E7D1A" w14:textId="77777777"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14:paraId="72C23F82" w14:textId="77777777"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14:paraId="210B621A" w14:textId="5D296A00"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</w:t>
      </w:r>
      <w:r w:rsidR="00672C6F">
        <w:rPr>
          <w:rFonts w:ascii="Calibri" w:hAnsi="Calibri" w:cs="Calibri"/>
          <w:bCs/>
          <w:sz w:val="22"/>
          <w:szCs w:val="22"/>
        </w:rPr>
        <w:t>ostępowania o udzielenie zamówienia</w:t>
      </w:r>
      <w:r>
        <w:rPr>
          <w:rFonts w:ascii="Calibri" w:hAnsi="Calibri" w:cs="Calibri"/>
          <w:bCs/>
          <w:sz w:val="22"/>
          <w:szCs w:val="22"/>
        </w:rPr>
        <w:t>, do dostarczenia sprzętu spełniającego wyspecyfikowane parametry.</w:t>
      </w:r>
    </w:p>
    <w:p w14:paraId="4CBF4D4C" w14:textId="77777777"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14:paraId="62052BE2" w14:textId="77777777" w:rsidR="00C414C1" w:rsidRDefault="00C414C1">
      <w:pPr>
        <w:ind w:right="-35"/>
        <w:rPr>
          <w:sz w:val="18"/>
          <w:szCs w:val="18"/>
        </w:rPr>
      </w:pPr>
    </w:p>
    <w:p w14:paraId="7B715DAE" w14:textId="77777777" w:rsidR="00C414C1" w:rsidRDefault="00C414C1">
      <w:pPr>
        <w:ind w:right="-35"/>
        <w:rPr>
          <w:sz w:val="18"/>
          <w:szCs w:val="18"/>
        </w:rPr>
      </w:pPr>
    </w:p>
    <w:p w14:paraId="4723E195" w14:textId="77777777" w:rsidR="00C414C1" w:rsidRDefault="00C414C1">
      <w:pPr>
        <w:ind w:right="-35"/>
        <w:rPr>
          <w:sz w:val="18"/>
          <w:szCs w:val="18"/>
        </w:rPr>
      </w:pPr>
    </w:p>
    <w:p w14:paraId="4691F742" w14:textId="77777777" w:rsidR="00C414C1" w:rsidRDefault="00C414C1">
      <w:pPr>
        <w:ind w:right="-35"/>
        <w:rPr>
          <w:sz w:val="18"/>
          <w:szCs w:val="18"/>
        </w:rPr>
      </w:pPr>
    </w:p>
    <w:p w14:paraId="68C7688E" w14:textId="77777777" w:rsidR="00C414C1" w:rsidRDefault="00C414C1">
      <w:pPr>
        <w:ind w:right="-35"/>
        <w:rPr>
          <w:sz w:val="18"/>
          <w:szCs w:val="18"/>
        </w:rPr>
      </w:pPr>
    </w:p>
    <w:p w14:paraId="4502F7A9" w14:textId="77777777"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14:paraId="1DE3F3B3" w14:textId="77777777" w:rsidR="00C414C1" w:rsidRPr="006A3532" w:rsidRDefault="006A3532" w:rsidP="001B18B2">
      <w:pPr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data                 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Podpis osoby upoważnionej</w:t>
      </w:r>
    </w:p>
    <w:sectPr w:rsidR="00C414C1" w:rsidRPr="006A3532" w:rsidSect="00823EC5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84DD0" w14:textId="77777777" w:rsidR="009D45EE" w:rsidRDefault="009D45EE" w:rsidP="009D45EE">
      <w:r>
        <w:separator/>
      </w:r>
    </w:p>
  </w:endnote>
  <w:endnote w:type="continuationSeparator" w:id="0">
    <w:p w14:paraId="04FA331F" w14:textId="77777777" w:rsidR="009D45EE" w:rsidRDefault="009D45EE" w:rsidP="009D4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37941" w14:textId="77777777" w:rsidR="009D45EE" w:rsidRDefault="009D45EE" w:rsidP="009D45EE">
      <w:r>
        <w:separator/>
      </w:r>
    </w:p>
  </w:footnote>
  <w:footnote w:type="continuationSeparator" w:id="0">
    <w:p w14:paraId="7575C323" w14:textId="77777777" w:rsidR="009D45EE" w:rsidRDefault="009D45EE" w:rsidP="009D4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F88C1" w14:textId="77777777" w:rsidR="009D45EE" w:rsidRDefault="009D45EE">
    <w:pPr>
      <w:pStyle w:val="Nagwek"/>
    </w:pPr>
  </w:p>
  <w:p w14:paraId="27AE3479" w14:textId="7446695E" w:rsidR="009D45EE" w:rsidRDefault="009D45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1D8534E5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" w15:restartNumberingAfterBreak="0">
    <w:nsid w:val="292A6203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7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97A36E5"/>
    <w:multiLevelType w:val="hybridMultilevel"/>
    <w:tmpl w:val="4C18BF5C"/>
    <w:lvl w:ilvl="0" w:tplc="6EEA8590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47473334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3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A717FF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5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7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7E2947A2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9" w15:restartNumberingAfterBreak="0">
    <w:nsid w:val="7FDC7B68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num w:numId="1" w16cid:durableId="1635527226">
    <w:abstractNumId w:val="4"/>
  </w:num>
  <w:num w:numId="2" w16cid:durableId="582374886">
    <w:abstractNumId w:val="9"/>
  </w:num>
  <w:num w:numId="3" w16cid:durableId="816337047">
    <w:abstractNumId w:val="1"/>
  </w:num>
  <w:num w:numId="4" w16cid:durableId="1503008149">
    <w:abstractNumId w:val="7"/>
  </w:num>
  <w:num w:numId="5" w16cid:durableId="241061601">
    <w:abstractNumId w:val="16"/>
  </w:num>
  <w:num w:numId="6" w16cid:durableId="511603063">
    <w:abstractNumId w:val="8"/>
  </w:num>
  <w:num w:numId="7" w16cid:durableId="1551258084">
    <w:abstractNumId w:val="17"/>
  </w:num>
  <w:num w:numId="8" w16cid:durableId="1772623691">
    <w:abstractNumId w:val="3"/>
  </w:num>
  <w:num w:numId="9" w16cid:durableId="236867838">
    <w:abstractNumId w:val="2"/>
  </w:num>
  <w:num w:numId="10" w16cid:durableId="1246186041">
    <w:abstractNumId w:val="13"/>
  </w:num>
  <w:num w:numId="11" w16cid:durableId="1070081604">
    <w:abstractNumId w:val="15"/>
  </w:num>
  <w:num w:numId="12" w16cid:durableId="1286695511">
    <w:abstractNumId w:val="0"/>
  </w:num>
  <w:num w:numId="13" w16cid:durableId="241138314">
    <w:abstractNumId w:val="11"/>
  </w:num>
  <w:num w:numId="14" w16cid:durableId="472603458">
    <w:abstractNumId w:val="10"/>
  </w:num>
  <w:num w:numId="15" w16cid:durableId="1770078506">
    <w:abstractNumId w:val="5"/>
  </w:num>
  <w:num w:numId="16" w16cid:durableId="1148746053">
    <w:abstractNumId w:val="18"/>
  </w:num>
  <w:num w:numId="17" w16cid:durableId="1056665682">
    <w:abstractNumId w:val="14"/>
  </w:num>
  <w:num w:numId="18" w16cid:durableId="1664897484">
    <w:abstractNumId w:val="6"/>
  </w:num>
  <w:num w:numId="19" w16cid:durableId="139925465">
    <w:abstractNumId w:val="12"/>
  </w:num>
  <w:num w:numId="20" w16cid:durableId="582953214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4C1"/>
    <w:rsid w:val="0001497E"/>
    <w:rsid w:val="000300EC"/>
    <w:rsid w:val="00034F03"/>
    <w:rsid w:val="000A64C2"/>
    <w:rsid w:val="000B2DFB"/>
    <w:rsid w:val="000B3538"/>
    <w:rsid w:val="000D0FB1"/>
    <w:rsid w:val="00190811"/>
    <w:rsid w:val="00194310"/>
    <w:rsid w:val="001A35A9"/>
    <w:rsid w:val="001B1037"/>
    <w:rsid w:val="001B18B2"/>
    <w:rsid w:val="001B29F0"/>
    <w:rsid w:val="001C37B1"/>
    <w:rsid w:val="001E4462"/>
    <w:rsid w:val="001F4442"/>
    <w:rsid w:val="00201962"/>
    <w:rsid w:val="00246C63"/>
    <w:rsid w:val="002865CE"/>
    <w:rsid w:val="00295574"/>
    <w:rsid w:val="002C02B1"/>
    <w:rsid w:val="002C1484"/>
    <w:rsid w:val="002C6C47"/>
    <w:rsid w:val="002F1F62"/>
    <w:rsid w:val="00311015"/>
    <w:rsid w:val="00315C3C"/>
    <w:rsid w:val="00352CC9"/>
    <w:rsid w:val="00376BF3"/>
    <w:rsid w:val="00391508"/>
    <w:rsid w:val="003A5470"/>
    <w:rsid w:val="003A55D6"/>
    <w:rsid w:val="003B0245"/>
    <w:rsid w:val="003E08EC"/>
    <w:rsid w:val="003E31E6"/>
    <w:rsid w:val="003F3501"/>
    <w:rsid w:val="004736F8"/>
    <w:rsid w:val="00482B14"/>
    <w:rsid w:val="004D6ADA"/>
    <w:rsid w:val="004E1841"/>
    <w:rsid w:val="00512E1C"/>
    <w:rsid w:val="005132AE"/>
    <w:rsid w:val="0052157F"/>
    <w:rsid w:val="0053095A"/>
    <w:rsid w:val="00537D57"/>
    <w:rsid w:val="0055049F"/>
    <w:rsid w:val="00554556"/>
    <w:rsid w:val="005850CE"/>
    <w:rsid w:val="005B2CF0"/>
    <w:rsid w:val="005E1954"/>
    <w:rsid w:val="005F5AFE"/>
    <w:rsid w:val="006253D7"/>
    <w:rsid w:val="00627A55"/>
    <w:rsid w:val="006345F5"/>
    <w:rsid w:val="00660105"/>
    <w:rsid w:val="006633AE"/>
    <w:rsid w:val="00672C6F"/>
    <w:rsid w:val="00675E17"/>
    <w:rsid w:val="006A3532"/>
    <w:rsid w:val="006C5786"/>
    <w:rsid w:val="006D3609"/>
    <w:rsid w:val="006D4D16"/>
    <w:rsid w:val="007001D2"/>
    <w:rsid w:val="0071164C"/>
    <w:rsid w:val="00723921"/>
    <w:rsid w:val="00745A8D"/>
    <w:rsid w:val="007640C5"/>
    <w:rsid w:val="008007EB"/>
    <w:rsid w:val="00805C0F"/>
    <w:rsid w:val="00822078"/>
    <w:rsid w:val="00823EC5"/>
    <w:rsid w:val="00835C8D"/>
    <w:rsid w:val="008630B9"/>
    <w:rsid w:val="0087274F"/>
    <w:rsid w:val="008818CF"/>
    <w:rsid w:val="00886898"/>
    <w:rsid w:val="00895490"/>
    <w:rsid w:val="008B5721"/>
    <w:rsid w:val="008E086D"/>
    <w:rsid w:val="008E13EE"/>
    <w:rsid w:val="008E3A72"/>
    <w:rsid w:val="00906F3F"/>
    <w:rsid w:val="00912D4E"/>
    <w:rsid w:val="00916F20"/>
    <w:rsid w:val="00922D8D"/>
    <w:rsid w:val="00940265"/>
    <w:rsid w:val="009415DF"/>
    <w:rsid w:val="009853DD"/>
    <w:rsid w:val="009B201E"/>
    <w:rsid w:val="009C7229"/>
    <w:rsid w:val="009D45EE"/>
    <w:rsid w:val="009F5CD4"/>
    <w:rsid w:val="00A035C8"/>
    <w:rsid w:val="00A11C6C"/>
    <w:rsid w:val="00A24650"/>
    <w:rsid w:val="00A531AE"/>
    <w:rsid w:val="00A7269A"/>
    <w:rsid w:val="00A7343E"/>
    <w:rsid w:val="00A7621D"/>
    <w:rsid w:val="00AC1E28"/>
    <w:rsid w:val="00AC3234"/>
    <w:rsid w:val="00AF6EC7"/>
    <w:rsid w:val="00B017F6"/>
    <w:rsid w:val="00B3158A"/>
    <w:rsid w:val="00B42E26"/>
    <w:rsid w:val="00B4654F"/>
    <w:rsid w:val="00B63872"/>
    <w:rsid w:val="00B740D9"/>
    <w:rsid w:val="00B77AEE"/>
    <w:rsid w:val="00B8176B"/>
    <w:rsid w:val="00B92C1C"/>
    <w:rsid w:val="00BC2739"/>
    <w:rsid w:val="00BE20A0"/>
    <w:rsid w:val="00BE5556"/>
    <w:rsid w:val="00C14A6B"/>
    <w:rsid w:val="00C40B27"/>
    <w:rsid w:val="00C414C1"/>
    <w:rsid w:val="00C61BB3"/>
    <w:rsid w:val="00CC2D45"/>
    <w:rsid w:val="00D20DD7"/>
    <w:rsid w:val="00D5461D"/>
    <w:rsid w:val="00D61CEF"/>
    <w:rsid w:val="00D86841"/>
    <w:rsid w:val="00D949B0"/>
    <w:rsid w:val="00DA706A"/>
    <w:rsid w:val="00DC17E2"/>
    <w:rsid w:val="00DE6AB5"/>
    <w:rsid w:val="00E43B27"/>
    <w:rsid w:val="00E551FF"/>
    <w:rsid w:val="00E64BE1"/>
    <w:rsid w:val="00E928A3"/>
    <w:rsid w:val="00ED6DDF"/>
    <w:rsid w:val="00EE3C54"/>
    <w:rsid w:val="00EF7C76"/>
    <w:rsid w:val="00F2214D"/>
    <w:rsid w:val="00F27922"/>
    <w:rsid w:val="00F42F5B"/>
    <w:rsid w:val="00F53E5E"/>
    <w:rsid w:val="00F95EA7"/>
    <w:rsid w:val="00F960FE"/>
    <w:rsid w:val="00FA3411"/>
    <w:rsid w:val="00FA7A25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D1296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  <w:style w:type="paragraph" w:customStyle="1" w:styleId="DomylneA">
    <w:name w:val="Domyślne A"/>
    <w:rsid w:val="00311015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before="160" w:line="288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707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Agata Zarówna</cp:lastModifiedBy>
  <cp:revision>5</cp:revision>
  <cp:lastPrinted>2024-07-05T12:13:00Z</cp:lastPrinted>
  <dcterms:created xsi:type="dcterms:W3CDTF">2026-10-14T11:40:00Z</dcterms:created>
  <dcterms:modified xsi:type="dcterms:W3CDTF">2026-10-16T10:13:00Z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